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02DAF3" w14:textId="77777777" w:rsidR="00B50807" w:rsidRDefault="00B50807">
      <w:pPr>
        <w:rPr>
          <w:b/>
          <w:lang w:val="en-AU"/>
        </w:rPr>
      </w:pPr>
    </w:p>
    <w:p w14:paraId="6DB32E40" w14:textId="77777777" w:rsidR="0040551C" w:rsidRDefault="0040551C">
      <w:pPr>
        <w:rPr>
          <w:b/>
          <w:lang w:val="en-AU"/>
        </w:rPr>
      </w:pPr>
    </w:p>
    <w:p w14:paraId="59965273" w14:textId="77777777" w:rsidR="00B50807" w:rsidRDefault="009D3B0F">
      <w:pPr>
        <w:rPr>
          <w:b/>
          <w:lang w:val="en-AU"/>
        </w:rPr>
      </w:pPr>
      <w:r w:rsidRPr="009D3B0F">
        <w:rPr>
          <w:b/>
          <w:noProof/>
          <w:lang w:val="en-AU" w:eastAsia="en-AU"/>
        </w:rPr>
        <w:drawing>
          <wp:inline distT="0" distB="0" distL="0" distR="0" wp14:anchorId="30DF7066" wp14:editId="06E7C197">
            <wp:extent cx="4724400" cy="2235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24400" cy="2235200"/>
                    </a:xfrm>
                    <a:prstGeom prst="rect">
                      <a:avLst/>
                    </a:prstGeom>
                  </pic:spPr>
                </pic:pic>
              </a:graphicData>
            </a:graphic>
          </wp:inline>
        </w:drawing>
      </w:r>
    </w:p>
    <w:p w14:paraId="76E5EC20" w14:textId="77777777" w:rsidR="009D3B0F" w:rsidRDefault="009D3B0F">
      <w:pPr>
        <w:rPr>
          <w:b/>
          <w:lang w:val="en-AU"/>
        </w:rPr>
      </w:pPr>
    </w:p>
    <w:p w14:paraId="6DA08C78" w14:textId="77777777" w:rsidR="009D3B0F" w:rsidRDefault="009D3B0F">
      <w:pPr>
        <w:rPr>
          <w:b/>
          <w:lang w:val="en-AU"/>
        </w:rPr>
      </w:pPr>
    </w:p>
    <w:p w14:paraId="4339D9BF" w14:textId="77777777" w:rsidR="009D3B0F" w:rsidRDefault="009D3B0F">
      <w:pPr>
        <w:rPr>
          <w:b/>
          <w:lang w:val="en-AU"/>
        </w:rPr>
      </w:pPr>
    </w:p>
    <w:p w14:paraId="1D633B7F" w14:textId="77777777" w:rsidR="009D3B0F" w:rsidRDefault="009D3B0F">
      <w:pPr>
        <w:rPr>
          <w:b/>
          <w:lang w:val="en-AU"/>
        </w:rPr>
      </w:pPr>
    </w:p>
    <w:p w14:paraId="02EE3914" w14:textId="77777777" w:rsidR="009D3B0F" w:rsidRDefault="009D3B0F">
      <w:pPr>
        <w:rPr>
          <w:b/>
          <w:lang w:val="en-AU"/>
        </w:rPr>
      </w:pPr>
    </w:p>
    <w:p w14:paraId="7782C00A" w14:textId="5AE07F89" w:rsidR="009D3B0F" w:rsidRPr="006125A3" w:rsidRDefault="0006406F" w:rsidP="00696A1A">
      <w:pPr>
        <w:jc w:val="center"/>
        <w:rPr>
          <w:b/>
          <w:sz w:val="72"/>
          <w:szCs w:val="72"/>
          <w:lang w:val="en-AU"/>
        </w:rPr>
      </w:pPr>
      <w:r w:rsidRPr="00696A1A">
        <w:rPr>
          <w:rFonts w:ascii="Arial" w:hAnsi="Arial" w:cs="Arial"/>
          <w:b/>
          <w:sz w:val="56"/>
          <w:szCs w:val="56"/>
          <w:lang w:val="en-AU"/>
        </w:rPr>
        <w:t xml:space="preserve">Professional Practice </w:t>
      </w:r>
      <w:r w:rsidR="00F76F88" w:rsidRPr="00696A1A">
        <w:rPr>
          <w:rFonts w:ascii="Arial" w:hAnsi="Arial" w:cs="Arial"/>
          <w:b/>
          <w:sz w:val="56"/>
          <w:szCs w:val="56"/>
          <w:lang w:val="en-AU"/>
        </w:rPr>
        <w:t>Quality </w:t>
      </w:r>
      <w:r w:rsidR="00F76F88" w:rsidRPr="00A77866">
        <w:rPr>
          <w:rFonts w:ascii="Arial" w:hAnsi="Arial" w:cs="Arial"/>
          <w:b/>
          <w:sz w:val="56"/>
          <w:szCs w:val="56"/>
          <w:lang w:val="en-AU"/>
        </w:rPr>
        <w:t>Management</w:t>
      </w:r>
      <w:r w:rsidR="00696A1A">
        <w:rPr>
          <w:rFonts w:ascii="Arial" w:hAnsi="Arial" w:cs="Arial"/>
          <w:b/>
          <w:sz w:val="56"/>
          <w:szCs w:val="56"/>
          <w:lang w:val="en-AU"/>
        </w:rPr>
        <w:t xml:space="preserve"> </w:t>
      </w:r>
      <w:r w:rsidR="000B50F2" w:rsidRPr="00696A1A">
        <w:rPr>
          <w:rFonts w:ascii="Arial" w:hAnsi="Arial" w:cs="Arial"/>
          <w:b/>
          <w:sz w:val="56"/>
          <w:szCs w:val="56"/>
          <w:lang w:val="en-AU"/>
        </w:rPr>
        <w:t xml:space="preserve">&amp; </w:t>
      </w:r>
      <w:r w:rsidR="00696A1A" w:rsidRPr="00696A1A">
        <w:rPr>
          <w:rFonts w:ascii="Arial" w:hAnsi="Arial" w:cs="Arial"/>
          <w:b/>
          <w:sz w:val="56"/>
          <w:szCs w:val="56"/>
          <w:lang w:val="en-AU"/>
        </w:rPr>
        <w:t>Risk Management</w:t>
      </w:r>
      <w:r w:rsidR="00696A1A" w:rsidRPr="00A77866">
        <w:rPr>
          <w:rFonts w:ascii="Arial" w:hAnsi="Arial" w:cs="Arial"/>
          <w:b/>
          <w:sz w:val="56"/>
          <w:szCs w:val="56"/>
          <w:lang w:val="en-AU"/>
        </w:rPr>
        <w:t xml:space="preserve"> Manual</w:t>
      </w:r>
      <w:r w:rsidR="00696A1A" w:rsidRPr="00A77866">
        <w:rPr>
          <w:rFonts w:ascii="Arial" w:hAnsi="Arial" w:cs="Arial"/>
          <w:b/>
          <w:sz w:val="13"/>
          <w:szCs w:val="13"/>
          <w:lang w:val="en-AU"/>
        </w:rPr>
        <w:t xml:space="preserve"> </w:t>
      </w:r>
      <w:proofErr w:type="gramStart"/>
      <w:r w:rsidR="000B50F2" w:rsidRPr="00495CB7">
        <w:rPr>
          <w:rFonts w:ascii="Arial" w:hAnsi="Arial" w:cs="Arial"/>
          <w:b/>
          <w:sz w:val="13"/>
          <w:szCs w:val="13"/>
          <w:lang w:val="en-AU"/>
        </w:rPr>
        <w:t>v</w:t>
      </w:r>
      <w:r w:rsidR="008E55C4">
        <w:rPr>
          <w:rFonts w:ascii="Arial" w:hAnsi="Arial" w:cs="Arial"/>
          <w:b/>
          <w:sz w:val="13"/>
          <w:szCs w:val="13"/>
          <w:lang w:val="en-AU"/>
        </w:rPr>
        <w:t>3.</w:t>
      </w:r>
      <w:r w:rsidR="005D1932">
        <w:rPr>
          <w:rFonts w:ascii="Arial" w:hAnsi="Arial" w:cs="Arial"/>
          <w:b/>
          <w:sz w:val="13"/>
          <w:szCs w:val="13"/>
          <w:lang w:val="en-AU"/>
        </w:rPr>
        <w:t>1</w:t>
      </w:r>
      <w:r w:rsidR="00495CB7" w:rsidRPr="00495CB7">
        <w:rPr>
          <w:rFonts w:ascii="Arial" w:hAnsi="Arial" w:cs="Arial"/>
          <w:b/>
          <w:sz w:val="13"/>
          <w:szCs w:val="13"/>
          <w:lang w:val="en-AU"/>
        </w:rPr>
        <w:t xml:space="preserve"> </w:t>
      </w:r>
      <w:r w:rsidR="00007345">
        <w:rPr>
          <w:rFonts w:ascii="Arial" w:hAnsi="Arial" w:cs="Arial"/>
          <w:b/>
          <w:sz w:val="13"/>
          <w:szCs w:val="13"/>
          <w:lang w:val="en-AU"/>
        </w:rPr>
        <w:t xml:space="preserve"> </w:t>
      </w:r>
      <w:r w:rsidR="00495CB7" w:rsidRPr="00495CB7">
        <w:rPr>
          <w:rFonts w:ascii="Arial" w:hAnsi="Arial" w:cs="Arial"/>
          <w:b/>
          <w:sz w:val="13"/>
          <w:szCs w:val="13"/>
          <w:lang w:val="en-AU"/>
        </w:rPr>
        <w:t>[</w:t>
      </w:r>
      <w:proofErr w:type="gramEnd"/>
      <w:r w:rsidR="003E0C57">
        <w:rPr>
          <w:rFonts w:ascii="Arial" w:hAnsi="Arial" w:cs="Arial"/>
          <w:b/>
          <w:sz w:val="13"/>
          <w:szCs w:val="13"/>
          <w:lang w:val="en-AU"/>
        </w:rPr>
        <w:t>Aug</w:t>
      </w:r>
      <w:r w:rsidR="00007345">
        <w:rPr>
          <w:rFonts w:ascii="Arial" w:hAnsi="Arial" w:cs="Arial"/>
          <w:b/>
          <w:sz w:val="13"/>
          <w:szCs w:val="13"/>
          <w:lang w:val="en-AU"/>
        </w:rPr>
        <w:t>-</w:t>
      </w:r>
      <w:r w:rsidR="00495CB7" w:rsidRPr="00495CB7">
        <w:rPr>
          <w:rFonts w:ascii="Arial" w:hAnsi="Arial" w:cs="Arial"/>
          <w:b/>
          <w:sz w:val="13"/>
          <w:szCs w:val="13"/>
          <w:lang w:val="en-AU"/>
        </w:rPr>
        <w:t>2</w:t>
      </w:r>
      <w:r w:rsidR="005D1932">
        <w:rPr>
          <w:rFonts w:ascii="Arial" w:hAnsi="Arial" w:cs="Arial"/>
          <w:b/>
          <w:sz w:val="13"/>
          <w:szCs w:val="13"/>
          <w:lang w:val="en-AU"/>
        </w:rPr>
        <w:t>4</w:t>
      </w:r>
      <w:r w:rsidR="00495CB7" w:rsidRPr="00495CB7">
        <w:rPr>
          <w:rFonts w:ascii="Arial" w:hAnsi="Arial" w:cs="Arial"/>
          <w:b/>
          <w:sz w:val="13"/>
          <w:szCs w:val="13"/>
          <w:lang w:val="en-AU"/>
        </w:rPr>
        <w:t>]</w:t>
      </w:r>
    </w:p>
    <w:p w14:paraId="6E0E46CB" w14:textId="2CADC2C9" w:rsidR="009D3B0F" w:rsidRDefault="009D3B0F" w:rsidP="009D3B0F">
      <w:pPr>
        <w:jc w:val="center"/>
        <w:rPr>
          <w:b/>
          <w:sz w:val="72"/>
          <w:szCs w:val="72"/>
          <w:lang w:val="en-AU"/>
        </w:rPr>
      </w:pPr>
    </w:p>
    <w:p w14:paraId="4A38E225" w14:textId="2990BE71" w:rsidR="00B340B2" w:rsidRPr="00B340B2" w:rsidRDefault="00B340B2" w:rsidP="00B340B2">
      <w:pPr>
        <w:jc w:val="center"/>
        <w:rPr>
          <w:rFonts w:ascii="Arial" w:hAnsi="Arial" w:cs="Arial"/>
          <w:b/>
          <w:i/>
          <w:iCs/>
          <w:sz w:val="28"/>
          <w:szCs w:val="28"/>
          <w:highlight w:val="yellow"/>
          <w:lang w:val="en-AU"/>
        </w:rPr>
      </w:pPr>
      <w:r w:rsidRPr="00B340B2">
        <w:rPr>
          <w:rFonts w:ascii="Arial" w:hAnsi="Arial" w:cs="Arial"/>
          <w:b/>
          <w:i/>
          <w:iCs/>
          <w:sz w:val="28"/>
          <w:szCs w:val="28"/>
          <w:highlight w:val="yellow"/>
          <w:lang w:val="en-AU"/>
        </w:rPr>
        <w:t>&lt;</w:t>
      </w:r>
      <w:r w:rsidR="00B5507A">
        <w:rPr>
          <w:rFonts w:ascii="Arial" w:hAnsi="Arial" w:cs="Arial"/>
          <w:b/>
          <w:i/>
          <w:iCs/>
          <w:sz w:val="28"/>
          <w:szCs w:val="28"/>
          <w:highlight w:val="yellow"/>
          <w:lang w:val="en-AU"/>
        </w:rPr>
        <w:t>Template Note:  You should e</w:t>
      </w:r>
      <w:r w:rsidRPr="00B340B2">
        <w:rPr>
          <w:rFonts w:ascii="Arial" w:hAnsi="Arial" w:cs="Arial"/>
          <w:b/>
          <w:i/>
          <w:iCs/>
          <w:sz w:val="28"/>
          <w:szCs w:val="28"/>
          <w:highlight w:val="yellow"/>
          <w:lang w:val="en-AU"/>
        </w:rPr>
        <w:t xml:space="preserve">dit </w:t>
      </w:r>
      <w:r w:rsidR="00E217B7">
        <w:rPr>
          <w:rFonts w:ascii="Arial" w:hAnsi="Arial" w:cs="Arial"/>
          <w:b/>
          <w:i/>
          <w:iCs/>
          <w:sz w:val="28"/>
          <w:szCs w:val="28"/>
          <w:highlight w:val="yellow"/>
          <w:lang w:val="en-AU"/>
        </w:rPr>
        <w:t>all</w:t>
      </w:r>
      <w:r>
        <w:rPr>
          <w:rFonts w:ascii="Arial" w:hAnsi="Arial" w:cs="Arial"/>
          <w:b/>
          <w:i/>
          <w:iCs/>
          <w:sz w:val="28"/>
          <w:szCs w:val="28"/>
          <w:highlight w:val="yellow"/>
          <w:lang w:val="en-AU"/>
        </w:rPr>
        <w:t xml:space="preserve"> </w:t>
      </w:r>
      <w:r w:rsidRPr="00B340B2">
        <w:rPr>
          <w:rFonts w:ascii="Arial" w:hAnsi="Arial" w:cs="Arial"/>
          <w:b/>
          <w:i/>
          <w:iCs/>
          <w:sz w:val="28"/>
          <w:szCs w:val="28"/>
          <w:highlight w:val="yellow"/>
          <w:lang w:val="en-AU"/>
        </w:rPr>
        <w:t xml:space="preserve">highlighted text </w:t>
      </w:r>
      <w:r w:rsidR="00B5507A">
        <w:rPr>
          <w:rFonts w:ascii="Arial" w:hAnsi="Arial" w:cs="Arial"/>
          <w:b/>
          <w:i/>
          <w:iCs/>
          <w:sz w:val="28"/>
          <w:szCs w:val="28"/>
          <w:highlight w:val="yellow"/>
          <w:lang w:val="en-AU"/>
        </w:rPr>
        <w:t xml:space="preserve">in this document </w:t>
      </w:r>
      <w:r>
        <w:rPr>
          <w:rFonts w:ascii="Arial" w:hAnsi="Arial" w:cs="Arial"/>
          <w:b/>
          <w:i/>
          <w:iCs/>
          <w:sz w:val="28"/>
          <w:szCs w:val="28"/>
          <w:highlight w:val="yellow"/>
          <w:lang w:val="en-AU"/>
        </w:rPr>
        <w:t>to suit your practice</w:t>
      </w:r>
      <w:r w:rsidR="00B5507A">
        <w:rPr>
          <w:rFonts w:ascii="Arial" w:hAnsi="Arial" w:cs="Arial"/>
          <w:b/>
          <w:i/>
          <w:iCs/>
          <w:sz w:val="28"/>
          <w:szCs w:val="28"/>
          <w:highlight w:val="yellow"/>
          <w:lang w:val="en-AU"/>
        </w:rPr>
        <w:t>, and</w:t>
      </w:r>
      <w:r>
        <w:rPr>
          <w:rFonts w:ascii="Arial" w:hAnsi="Arial" w:cs="Arial"/>
          <w:b/>
          <w:i/>
          <w:iCs/>
          <w:sz w:val="28"/>
          <w:szCs w:val="28"/>
          <w:highlight w:val="yellow"/>
          <w:lang w:val="en-AU"/>
        </w:rPr>
        <w:t xml:space="preserve"> then</w:t>
      </w:r>
      <w:r w:rsidRPr="00B340B2">
        <w:rPr>
          <w:rFonts w:ascii="Arial" w:hAnsi="Arial" w:cs="Arial"/>
          <w:b/>
          <w:i/>
          <w:iCs/>
          <w:sz w:val="28"/>
          <w:szCs w:val="28"/>
          <w:highlight w:val="yellow"/>
          <w:lang w:val="en-AU"/>
        </w:rPr>
        <w:t xml:space="preserve"> remove highlighting</w:t>
      </w:r>
      <w:r w:rsidR="00B5507A">
        <w:rPr>
          <w:rFonts w:ascii="Arial" w:hAnsi="Arial" w:cs="Arial"/>
          <w:b/>
          <w:i/>
          <w:iCs/>
          <w:sz w:val="28"/>
          <w:szCs w:val="28"/>
          <w:highlight w:val="yellow"/>
          <w:lang w:val="en-AU"/>
        </w:rPr>
        <w:t xml:space="preserve"> to ensure this </w:t>
      </w:r>
      <w:r w:rsidR="00307F59">
        <w:rPr>
          <w:rFonts w:ascii="Arial" w:hAnsi="Arial" w:cs="Arial"/>
          <w:b/>
          <w:i/>
          <w:iCs/>
          <w:sz w:val="28"/>
          <w:szCs w:val="28"/>
          <w:highlight w:val="yellow"/>
          <w:lang w:val="en-AU"/>
        </w:rPr>
        <w:t>template</w:t>
      </w:r>
      <w:r w:rsidR="00B5507A">
        <w:rPr>
          <w:rFonts w:ascii="Arial" w:hAnsi="Arial" w:cs="Arial"/>
          <w:b/>
          <w:i/>
          <w:iCs/>
          <w:sz w:val="28"/>
          <w:szCs w:val="28"/>
          <w:highlight w:val="yellow"/>
          <w:lang w:val="en-AU"/>
        </w:rPr>
        <w:t xml:space="preserve"> is appropriate and fit for practical use</w:t>
      </w:r>
      <w:r w:rsidRPr="00B340B2">
        <w:rPr>
          <w:rFonts w:ascii="Arial" w:hAnsi="Arial" w:cs="Arial"/>
          <w:b/>
          <w:i/>
          <w:iCs/>
          <w:sz w:val="28"/>
          <w:szCs w:val="28"/>
          <w:highlight w:val="yellow"/>
          <w:lang w:val="en-AU"/>
        </w:rPr>
        <w:t>&gt;</w:t>
      </w:r>
    </w:p>
    <w:p w14:paraId="21165D5B" w14:textId="4C6E6E44" w:rsidR="00B53F78" w:rsidRDefault="00B53F78" w:rsidP="009D3B0F">
      <w:pPr>
        <w:jc w:val="center"/>
        <w:rPr>
          <w:b/>
          <w:sz w:val="72"/>
          <w:szCs w:val="72"/>
          <w:lang w:val="en-AU"/>
        </w:rPr>
      </w:pPr>
    </w:p>
    <w:p w14:paraId="438904BD" w14:textId="77777777" w:rsidR="00B340B2" w:rsidRDefault="00B340B2" w:rsidP="009D3B0F">
      <w:pPr>
        <w:jc w:val="center"/>
        <w:rPr>
          <w:b/>
          <w:sz w:val="72"/>
          <w:szCs w:val="72"/>
          <w:lang w:val="en-AU"/>
        </w:rPr>
      </w:pPr>
    </w:p>
    <w:p w14:paraId="34BEBE87" w14:textId="320F38E6" w:rsidR="009D3B0F" w:rsidRPr="00E07D91" w:rsidRDefault="009D3B0F" w:rsidP="009D3B0F">
      <w:pPr>
        <w:jc w:val="center"/>
        <w:rPr>
          <w:rFonts w:ascii="Arial" w:hAnsi="Arial" w:cs="Arial"/>
          <w:b/>
          <w:sz w:val="48"/>
          <w:szCs w:val="48"/>
          <w:lang w:val="en-AU"/>
        </w:rPr>
      </w:pPr>
      <w:r w:rsidRPr="00C02DF4">
        <w:rPr>
          <w:rFonts w:ascii="Arial" w:hAnsi="Arial" w:cs="Arial"/>
          <w:b/>
          <w:sz w:val="48"/>
          <w:szCs w:val="48"/>
          <w:highlight w:val="yellow"/>
          <w:lang w:val="en-AU"/>
        </w:rPr>
        <w:t>&lt;</w:t>
      </w:r>
      <w:r w:rsidR="00B340B2">
        <w:rPr>
          <w:rFonts w:ascii="Arial" w:hAnsi="Arial" w:cs="Arial"/>
          <w:b/>
          <w:sz w:val="48"/>
          <w:szCs w:val="48"/>
          <w:highlight w:val="yellow"/>
          <w:lang w:val="en-AU"/>
        </w:rPr>
        <w:t xml:space="preserve">Insert Your </w:t>
      </w:r>
      <w:r w:rsidR="00696A1A">
        <w:rPr>
          <w:rFonts w:ascii="Arial" w:hAnsi="Arial" w:cs="Arial"/>
          <w:b/>
          <w:sz w:val="48"/>
          <w:szCs w:val="48"/>
          <w:highlight w:val="yellow"/>
          <w:lang w:val="en-AU"/>
        </w:rPr>
        <w:t>P</w:t>
      </w:r>
      <w:r w:rsidR="00E07D91" w:rsidRPr="00C02DF4">
        <w:rPr>
          <w:rFonts w:ascii="Arial" w:hAnsi="Arial" w:cs="Arial"/>
          <w:b/>
          <w:sz w:val="48"/>
          <w:szCs w:val="48"/>
          <w:highlight w:val="yellow"/>
          <w:lang w:val="en-AU"/>
        </w:rPr>
        <w:t>ractice</w:t>
      </w:r>
      <w:r w:rsidR="009A04D3">
        <w:rPr>
          <w:rFonts w:ascii="Arial" w:hAnsi="Arial" w:cs="Arial"/>
          <w:b/>
          <w:sz w:val="48"/>
          <w:szCs w:val="48"/>
          <w:highlight w:val="yellow"/>
          <w:lang w:val="en-AU"/>
        </w:rPr>
        <w:t xml:space="preserve"> </w:t>
      </w:r>
      <w:r w:rsidR="00696A1A">
        <w:rPr>
          <w:rFonts w:ascii="Arial" w:hAnsi="Arial" w:cs="Arial"/>
          <w:b/>
          <w:sz w:val="48"/>
          <w:szCs w:val="48"/>
          <w:highlight w:val="yellow"/>
          <w:lang w:val="en-AU"/>
        </w:rPr>
        <w:t>N</w:t>
      </w:r>
      <w:r w:rsidR="009A04D3">
        <w:rPr>
          <w:rFonts w:ascii="Arial" w:hAnsi="Arial" w:cs="Arial"/>
          <w:b/>
          <w:sz w:val="48"/>
          <w:szCs w:val="48"/>
          <w:highlight w:val="yellow"/>
          <w:lang w:val="en-AU"/>
        </w:rPr>
        <w:t>ame</w:t>
      </w:r>
      <w:r w:rsidRPr="00C02DF4">
        <w:rPr>
          <w:rFonts w:ascii="Arial" w:hAnsi="Arial" w:cs="Arial"/>
          <w:b/>
          <w:sz w:val="48"/>
          <w:szCs w:val="48"/>
          <w:highlight w:val="yellow"/>
          <w:lang w:val="en-AU"/>
        </w:rPr>
        <w:t>&gt;</w:t>
      </w:r>
    </w:p>
    <w:p w14:paraId="14A0005C" w14:textId="3529240B" w:rsidR="009D3B0F" w:rsidRDefault="009D3B0F" w:rsidP="00ED1297">
      <w:pPr>
        <w:rPr>
          <w:b/>
          <w:lang w:val="en-AU"/>
        </w:rPr>
      </w:pPr>
    </w:p>
    <w:p w14:paraId="0658792A" w14:textId="77777777" w:rsidR="00933A17" w:rsidRDefault="00933A17" w:rsidP="00ED1297">
      <w:pPr>
        <w:rPr>
          <w:b/>
          <w:lang w:val="en-AU"/>
        </w:rPr>
      </w:pPr>
    </w:p>
    <w:p w14:paraId="1523226F" w14:textId="77777777" w:rsidR="00933A17" w:rsidRPr="006125A3" w:rsidRDefault="00933A17" w:rsidP="00ED1297">
      <w:pPr>
        <w:rPr>
          <w:b/>
          <w:lang w:val="en-AU"/>
        </w:rPr>
      </w:pPr>
    </w:p>
    <w:p w14:paraId="593A8F8E" w14:textId="3FE8C2E3" w:rsidR="00B50807" w:rsidRPr="006125A3" w:rsidRDefault="00B50807">
      <w:pPr>
        <w:rPr>
          <w:b/>
          <w:lang w:val="en-AU"/>
        </w:rPr>
      </w:pPr>
      <w:r w:rsidRPr="006125A3">
        <w:rPr>
          <w:b/>
          <w:lang w:val="en-AU"/>
        </w:rPr>
        <w:br w:type="page"/>
      </w:r>
    </w:p>
    <w:p w14:paraId="42B7A659" w14:textId="77777777" w:rsidR="00C5374D" w:rsidRPr="00060CE8" w:rsidRDefault="00C5374D" w:rsidP="00A77866">
      <w:pPr>
        <w:pStyle w:val="Heading1"/>
        <w:rPr>
          <w:lang w:val="en-AU"/>
        </w:rPr>
      </w:pPr>
      <w:bookmarkStart w:id="0" w:name="_Toc173704934"/>
      <w:r w:rsidRPr="00060CE8">
        <w:rPr>
          <w:lang w:val="en-AU"/>
        </w:rPr>
        <w:lastRenderedPageBreak/>
        <w:t>Overview</w:t>
      </w:r>
      <w:bookmarkEnd w:id="0"/>
    </w:p>
    <w:p w14:paraId="1A7582F8" w14:textId="77777777" w:rsidR="00C5374D" w:rsidRPr="00060CE8" w:rsidRDefault="00C5374D" w:rsidP="00C5374D">
      <w:pPr>
        <w:rPr>
          <w:rFonts w:ascii="Arial" w:hAnsi="Arial" w:cs="Arial"/>
          <w:sz w:val="20"/>
          <w:szCs w:val="20"/>
          <w:lang w:val="en-AU"/>
        </w:rPr>
      </w:pPr>
    </w:p>
    <w:p w14:paraId="292E2762" w14:textId="06D51338" w:rsidR="00C5374D" w:rsidRPr="00060CE8" w:rsidRDefault="00C5374D" w:rsidP="00C5374D">
      <w:pPr>
        <w:rPr>
          <w:rFonts w:ascii="Arial" w:hAnsi="Arial" w:cs="Arial"/>
          <w:sz w:val="20"/>
          <w:szCs w:val="20"/>
          <w:lang w:val="en-AU"/>
        </w:rPr>
      </w:pPr>
      <w:r w:rsidRPr="00060CE8">
        <w:rPr>
          <w:rFonts w:ascii="Arial" w:hAnsi="Arial" w:cs="Arial"/>
          <w:sz w:val="20"/>
          <w:szCs w:val="20"/>
          <w:lang w:val="en-AU"/>
        </w:rPr>
        <w:t xml:space="preserve">This Quality </w:t>
      </w:r>
      <w:r w:rsidR="00F76F88">
        <w:rPr>
          <w:rFonts w:ascii="Arial" w:hAnsi="Arial" w:cs="Arial"/>
          <w:sz w:val="20"/>
          <w:szCs w:val="20"/>
          <w:lang w:val="en-AU"/>
        </w:rPr>
        <w:t>Management</w:t>
      </w:r>
      <w:r w:rsidR="00F76F88" w:rsidRPr="00060CE8">
        <w:rPr>
          <w:rFonts w:ascii="Arial" w:hAnsi="Arial" w:cs="Arial"/>
          <w:sz w:val="20"/>
          <w:szCs w:val="20"/>
          <w:lang w:val="en-AU"/>
        </w:rPr>
        <w:t xml:space="preserve"> </w:t>
      </w:r>
      <w:r w:rsidR="00194403">
        <w:rPr>
          <w:rFonts w:ascii="Arial" w:hAnsi="Arial" w:cs="Arial"/>
          <w:sz w:val="20"/>
          <w:szCs w:val="20"/>
          <w:lang w:val="en-AU"/>
        </w:rPr>
        <w:t xml:space="preserve">&amp; Risk </w:t>
      </w:r>
      <w:r w:rsidR="00696A1A">
        <w:rPr>
          <w:rFonts w:ascii="Arial" w:hAnsi="Arial" w:cs="Arial"/>
          <w:sz w:val="20"/>
          <w:szCs w:val="20"/>
          <w:lang w:val="en-AU"/>
        </w:rPr>
        <w:t>Management Manual</w:t>
      </w:r>
      <w:r w:rsidR="00194403">
        <w:rPr>
          <w:rFonts w:ascii="Arial" w:hAnsi="Arial" w:cs="Arial"/>
          <w:sz w:val="20"/>
          <w:szCs w:val="20"/>
          <w:lang w:val="en-AU"/>
        </w:rPr>
        <w:t xml:space="preserve"> </w:t>
      </w:r>
      <w:r w:rsidR="00FA29E6">
        <w:rPr>
          <w:rFonts w:ascii="Arial" w:hAnsi="Arial" w:cs="Arial"/>
          <w:sz w:val="20"/>
          <w:szCs w:val="20"/>
          <w:lang w:val="en-AU"/>
        </w:rPr>
        <w:t xml:space="preserve">template </w:t>
      </w:r>
      <w:r w:rsidRPr="00060CE8">
        <w:rPr>
          <w:rFonts w:ascii="Arial" w:hAnsi="Arial" w:cs="Arial"/>
          <w:sz w:val="20"/>
          <w:szCs w:val="20"/>
          <w:lang w:val="en-AU"/>
        </w:rPr>
        <w:t xml:space="preserve">is for use by </w:t>
      </w:r>
      <w:r w:rsidR="00F7049E" w:rsidRPr="00060CE8">
        <w:rPr>
          <w:rFonts w:ascii="Arial" w:hAnsi="Arial" w:cs="Arial"/>
          <w:sz w:val="20"/>
          <w:szCs w:val="20"/>
        </w:rPr>
        <w:t xml:space="preserve">the Institute of Public Accountants </w:t>
      </w:r>
      <w:r w:rsidR="00681C86" w:rsidRPr="00060CE8">
        <w:rPr>
          <w:rFonts w:ascii="Arial" w:hAnsi="Arial" w:cs="Arial"/>
          <w:sz w:val="20"/>
          <w:szCs w:val="20"/>
        </w:rPr>
        <w:t>(“</w:t>
      </w:r>
      <w:r w:rsidRPr="00060CE8">
        <w:rPr>
          <w:rFonts w:ascii="Arial" w:hAnsi="Arial" w:cs="Arial"/>
          <w:b/>
          <w:bCs/>
          <w:sz w:val="20"/>
          <w:szCs w:val="20"/>
          <w:lang w:val="en-AU"/>
        </w:rPr>
        <w:t>IPA</w:t>
      </w:r>
      <w:r w:rsidR="00681C86" w:rsidRPr="00060CE8">
        <w:rPr>
          <w:rFonts w:ascii="Arial" w:hAnsi="Arial" w:cs="Arial"/>
          <w:sz w:val="20"/>
          <w:szCs w:val="20"/>
          <w:lang w:val="en-AU"/>
        </w:rPr>
        <w:t>”)</w:t>
      </w:r>
      <w:r w:rsidRPr="00060CE8">
        <w:rPr>
          <w:rFonts w:ascii="Arial" w:hAnsi="Arial" w:cs="Arial"/>
          <w:sz w:val="20"/>
          <w:szCs w:val="20"/>
          <w:lang w:val="en-AU"/>
        </w:rPr>
        <w:t xml:space="preserve"> </w:t>
      </w:r>
      <w:r w:rsidR="0002539A" w:rsidRPr="00060CE8">
        <w:rPr>
          <w:rFonts w:ascii="Arial" w:hAnsi="Arial" w:cs="Arial"/>
          <w:sz w:val="20"/>
          <w:szCs w:val="20"/>
          <w:lang w:val="en-AU"/>
        </w:rPr>
        <w:t>Professional</w:t>
      </w:r>
      <w:r w:rsidRPr="00060CE8">
        <w:rPr>
          <w:rFonts w:ascii="Arial" w:hAnsi="Arial" w:cs="Arial"/>
          <w:sz w:val="20"/>
          <w:szCs w:val="20"/>
          <w:lang w:val="en-AU"/>
        </w:rPr>
        <w:t xml:space="preserve"> Practice Certificate (“</w:t>
      </w:r>
      <w:r w:rsidRPr="00060CE8">
        <w:rPr>
          <w:rFonts w:ascii="Arial" w:hAnsi="Arial" w:cs="Arial"/>
          <w:b/>
          <w:sz w:val="20"/>
          <w:szCs w:val="20"/>
          <w:lang w:val="en-AU"/>
        </w:rPr>
        <w:t>PPC</w:t>
      </w:r>
      <w:r w:rsidRPr="00060CE8">
        <w:rPr>
          <w:rFonts w:ascii="Arial" w:hAnsi="Arial" w:cs="Arial"/>
          <w:sz w:val="20"/>
          <w:szCs w:val="20"/>
          <w:lang w:val="en-AU"/>
        </w:rPr>
        <w:t xml:space="preserve">”) holders </w:t>
      </w:r>
      <w:r w:rsidR="00F76F88">
        <w:rPr>
          <w:rFonts w:ascii="Arial" w:hAnsi="Arial" w:cs="Arial"/>
          <w:sz w:val="20"/>
          <w:szCs w:val="20"/>
          <w:lang w:val="en-AU"/>
        </w:rPr>
        <w:t xml:space="preserve">that provide non-assurance services </w:t>
      </w:r>
      <w:r w:rsidRPr="00060CE8">
        <w:rPr>
          <w:rFonts w:ascii="Arial" w:hAnsi="Arial" w:cs="Arial"/>
          <w:sz w:val="20"/>
          <w:szCs w:val="20"/>
          <w:lang w:val="en-AU"/>
        </w:rPr>
        <w:t>and has been developed by the IPA for use by sole practitioners and small practices.</w:t>
      </w:r>
      <w:r w:rsidR="00FA29E6">
        <w:rPr>
          <w:rFonts w:ascii="Arial" w:hAnsi="Arial" w:cs="Arial"/>
          <w:sz w:val="20"/>
          <w:szCs w:val="20"/>
          <w:lang w:val="en-AU"/>
        </w:rPr>
        <w:t xml:space="preserve"> </w:t>
      </w:r>
      <w:r w:rsidRPr="00060CE8">
        <w:rPr>
          <w:rFonts w:ascii="Arial" w:hAnsi="Arial" w:cs="Arial"/>
          <w:sz w:val="20"/>
          <w:szCs w:val="20"/>
          <w:lang w:val="en-AU"/>
        </w:rPr>
        <w:t xml:space="preserve"> Although this Manual has been developed mostly for practices that provide tax engagement services, the Manual can be adapted and used by practitioners who provide other </w:t>
      </w:r>
      <w:r w:rsidR="00F76F88">
        <w:rPr>
          <w:rFonts w:ascii="Arial" w:hAnsi="Arial" w:cs="Arial"/>
          <w:sz w:val="20"/>
          <w:szCs w:val="20"/>
          <w:lang w:val="en-AU"/>
        </w:rPr>
        <w:t xml:space="preserve">non-assurance </w:t>
      </w:r>
      <w:r w:rsidRPr="00060CE8">
        <w:rPr>
          <w:rFonts w:ascii="Arial" w:hAnsi="Arial" w:cs="Arial"/>
          <w:sz w:val="20"/>
          <w:szCs w:val="20"/>
          <w:lang w:val="en-AU"/>
        </w:rPr>
        <w:t>accounting services.</w:t>
      </w:r>
    </w:p>
    <w:p w14:paraId="6AA9926C" w14:textId="77777777" w:rsidR="00C5374D" w:rsidRPr="00060CE8" w:rsidRDefault="00C5374D" w:rsidP="00C5374D">
      <w:pPr>
        <w:rPr>
          <w:rFonts w:ascii="Arial" w:hAnsi="Arial" w:cs="Arial"/>
          <w:sz w:val="20"/>
          <w:szCs w:val="20"/>
          <w:lang w:val="en-AU"/>
        </w:rPr>
      </w:pPr>
    </w:p>
    <w:p w14:paraId="06631F71" w14:textId="0B5EEDE0" w:rsidR="00C5374D" w:rsidRDefault="00E1344A" w:rsidP="00C5374D">
      <w:pPr>
        <w:rPr>
          <w:rFonts w:ascii="Arial" w:hAnsi="Arial" w:cs="Arial"/>
          <w:sz w:val="20"/>
          <w:szCs w:val="20"/>
          <w:lang w:val="en-AU"/>
        </w:rPr>
      </w:pPr>
      <w:r>
        <w:rPr>
          <w:rFonts w:ascii="Arial" w:hAnsi="Arial" w:cs="Arial"/>
          <w:sz w:val="20"/>
          <w:szCs w:val="20"/>
          <w:lang w:val="en-AU"/>
        </w:rPr>
        <w:t xml:space="preserve">This Manual has been distributed to each practitioner and practice as a template document only. </w:t>
      </w:r>
      <w:r w:rsidR="00C5374D" w:rsidRPr="00060CE8">
        <w:rPr>
          <w:rFonts w:ascii="Arial" w:hAnsi="Arial" w:cs="Arial"/>
          <w:sz w:val="20"/>
          <w:szCs w:val="20"/>
          <w:lang w:val="en-AU"/>
        </w:rPr>
        <w:t xml:space="preserve">In applying this Manual, each practitioner and practice </w:t>
      </w:r>
      <w:r w:rsidR="00B5507A">
        <w:rPr>
          <w:rFonts w:ascii="Arial" w:hAnsi="Arial" w:cs="Arial"/>
          <w:sz w:val="20"/>
          <w:szCs w:val="20"/>
          <w:lang w:val="en-AU"/>
        </w:rPr>
        <w:t>must</w:t>
      </w:r>
      <w:r w:rsidR="00C5374D" w:rsidRPr="00060CE8">
        <w:rPr>
          <w:rFonts w:ascii="Arial" w:hAnsi="Arial" w:cs="Arial"/>
          <w:sz w:val="20"/>
          <w:szCs w:val="20"/>
          <w:lang w:val="en-AU"/>
        </w:rPr>
        <w:t xml:space="preserve"> consider their specific circumstances and add</w:t>
      </w:r>
      <w:r>
        <w:rPr>
          <w:rFonts w:ascii="Arial" w:hAnsi="Arial" w:cs="Arial"/>
          <w:sz w:val="20"/>
          <w:szCs w:val="20"/>
          <w:lang w:val="en-AU"/>
        </w:rPr>
        <w:t xml:space="preserve">, </w:t>
      </w:r>
      <w:proofErr w:type="gramStart"/>
      <w:r>
        <w:rPr>
          <w:rFonts w:ascii="Arial" w:hAnsi="Arial" w:cs="Arial"/>
          <w:sz w:val="20"/>
          <w:szCs w:val="20"/>
          <w:lang w:val="en-AU"/>
        </w:rPr>
        <w:t>remove</w:t>
      </w:r>
      <w:proofErr w:type="gramEnd"/>
      <w:r>
        <w:rPr>
          <w:rFonts w:ascii="Arial" w:hAnsi="Arial" w:cs="Arial"/>
          <w:sz w:val="20"/>
          <w:szCs w:val="20"/>
          <w:lang w:val="en-AU"/>
        </w:rPr>
        <w:t xml:space="preserve"> or otherwise amend</w:t>
      </w:r>
      <w:r w:rsidR="00C5374D" w:rsidRPr="00060CE8">
        <w:rPr>
          <w:rFonts w:ascii="Arial" w:hAnsi="Arial" w:cs="Arial"/>
          <w:sz w:val="20"/>
          <w:szCs w:val="20"/>
          <w:lang w:val="en-AU"/>
        </w:rPr>
        <w:t xml:space="preserve"> the relevant text, policies and procedures to ensure that their </w:t>
      </w:r>
      <w:r w:rsidR="00696A1A">
        <w:rPr>
          <w:rFonts w:ascii="Arial" w:hAnsi="Arial" w:cs="Arial"/>
          <w:sz w:val="20"/>
          <w:szCs w:val="20"/>
          <w:lang w:val="en-AU"/>
        </w:rPr>
        <w:t>System of Quality Management</w:t>
      </w:r>
      <w:r w:rsidR="00C5374D" w:rsidRPr="00060CE8">
        <w:rPr>
          <w:rFonts w:ascii="Arial" w:hAnsi="Arial" w:cs="Arial"/>
          <w:sz w:val="20"/>
          <w:szCs w:val="20"/>
          <w:lang w:val="en-AU"/>
        </w:rPr>
        <w:t xml:space="preserve"> is accurate, relevant </w:t>
      </w:r>
      <w:r w:rsidR="0002539A" w:rsidRPr="00060CE8">
        <w:rPr>
          <w:rFonts w:ascii="Arial" w:hAnsi="Arial" w:cs="Arial"/>
          <w:sz w:val="20"/>
          <w:szCs w:val="20"/>
          <w:lang w:val="en-AU"/>
        </w:rPr>
        <w:t xml:space="preserve">to their practice </w:t>
      </w:r>
      <w:r w:rsidR="00C5374D" w:rsidRPr="00060CE8">
        <w:rPr>
          <w:rFonts w:ascii="Arial" w:hAnsi="Arial" w:cs="Arial"/>
          <w:sz w:val="20"/>
          <w:szCs w:val="20"/>
          <w:lang w:val="en-AU"/>
        </w:rPr>
        <w:t>and up</w:t>
      </w:r>
      <w:r w:rsidR="00063E5B">
        <w:rPr>
          <w:rFonts w:ascii="Arial" w:hAnsi="Arial" w:cs="Arial"/>
          <w:sz w:val="20"/>
          <w:szCs w:val="20"/>
          <w:lang w:val="en-AU"/>
        </w:rPr>
        <w:t xml:space="preserve"> </w:t>
      </w:r>
      <w:r w:rsidR="00C5374D" w:rsidRPr="00060CE8">
        <w:rPr>
          <w:rFonts w:ascii="Arial" w:hAnsi="Arial" w:cs="Arial"/>
          <w:sz w:val="20"/>
          <w:szCs w:val="20"/>
          <w:lang w:val="en-AU"/>
        </w:rPr>
        <w:t>to</w:t>
      </w:r>
      <w:r w:rsidR="00063E5B">
        <w:rPr>
          <w:rFonts w:ascii="Arial" w:hAnsi="Arial" w:cs="Arial"/>
          <w:sz w:val="20"/>
          <w:szCs w:val="20"/>
          <w:lang w:val="en-AU"/>
        </w:rPr>
        <w:t xml:space="preserve"> </w:t>
      </w:r>
      <w:r w:rsidR="00C5374D" w:rsidRPr="00060CE8">
        <w:rPr>
          <w:rFonts w:ascii="Arial" w:hAnsi="Arial" w:cs="Arial"/>
          <w:sz w:val="20"/>
          <w:szCs w:val="20"/>
          <w:lang w:val="en-AU"/>
        </w:rPr>
        <w:t>date.</w:t>
      </w:r>
      <w:r>
        <w:rPr>
          <w:rFonts w:ascii="Arial" w:hAnsi="Arial" w:cs="Arial"/>
          <w:sz w:val="20"/>
          <w:szCs w:val="20"/>
          <w:lang w:val="en-AU"/>
        </w:rPr>
        <w:t xml:space="preserve"> </w:t>
      </w:r>
      <w:r w:rsidR="00602301">
        <w:rPr>
          <w:rFonts w:ascii="Arial" w:hAnsi="Arial" w:cs="Arial"/>
          <w:sz w:val="20"/>
          <w:szCs w:val="20"/>
          <w:lang w:val="en-AU"/>
        </w:rPr>
        <w:t xml:space="preserve">The </w:t>
      </w:r>
      <w:r>
        <w:rPr>
          <w:rFonts w:ascii="Arial" w:hAnsi="Arial" w:cs="Arial"/>
          <w:sz w:val="20"/>
          <w:szCs w:val="20"/>
          <w:lang w:val="en-AU"/>
        </w:rPr>
        <w:t>IPA is not liable for any loss, damage, claim or any costs incurred</w:t>
      </w:r>
      <w:r w:rsidR="00B07C65">
        <w:rPr>
          <w:rFonts w:ascii="Arial" w:hAnsi="Arial" w:cs="Arial"/>
          <w:sz w:val="20"/>
          <w:szCs w:val="20"/>
          <w:lang w:val="en-AU"/>
        </w:rPr>
        <w:t xml:space="preserve">, </w:t>
      </w:r>
      <w:proofErr w:type="gramStart"/>
      <w:r w:rsidR="00B07C65">
        <w:rPr>
          <w:rFonts w:ascii="Arial" w:hAnsi="Arial" w:cs="Arial"/>
          <w:sz w:val="20"/>
          <w:szCs w:val="20"/>
          <w:lang w:val="en-AU"/>
        </w:rPr>
        <w:t>suffered</w:t>
      </w:r>
      <w:proofErr w:type="gramEnd"/>
      <w:r w:rsidR="00B07C65">
        <w:rPr>
          <w:rFonts w:ascii="Arial" w:hAnsi="Arial" w:cs="Arial"/>
          <w:sz w:val="20"/>
          <w:szCs w:val="20"/>
          <w:lang w:val="en-AU"/>
        </w:rPr>
        <w:t xml:space="preserve"> or occasioned </w:t>
      </w:r>
      <w:r>
        <w:rPr>
          <w:rFonts w:ascii="Arial" w:hAnsi="Arial" w:cs="Arial"/>
          <w:sz w:val="20"/>
          <w:szCs w:val="20"/>
          <w:lang w:val="en-AU"/>
        </w:rPr>
        <w:t xml:space="preserve">by a PPC holder </w:t>
      </w:r>
      <w:r w:rsidR="00B07C65">
        <w:rPr>
          <w:rFonts w:ascii="Arial" w:hAnsi="Arial" w:cs="Arial"/>
          <w:sz w:val="20"/>
          <w:szCs w:val="20"/>
          <w:lang w:val="en-AU"/>
        </w:rPr>
        <w:t>or any other person doing anything, or refraining to do anything, as a result of anything contained in this Manual.</w:t>
      </w:r>
    </w:p>
    <w:p w14:paraId="23B9DC3D" w14:textId="77777777" w:rsidR="00C5374D" w:rsidRPr="00060CE8" w:rsidRDefault="00C5374D" w:rsidP="00C5374D">
      <w:pPr>
        <w:rPr>
          <w:rFonts w:ascii="Arial" w:hAnsi="Arial" w:cs="Arial"/>
          <w:sz w:val="20"/>
          <w:szCs w:val="20"/>
          <w:lang w:val="en-AU"/>
        </w:rPr>
      </w:pPr>
    </w:p>
    <w:p w14:paraId="7773DF7D" w14:textId="28AC6459" w:rsidR="00A07396" w:rsidRDefault="00C5374D" w:rsidP="00C5374D">
      <w:pPr>
        <w:rPr>
          <w:rFonts w:ascii="Arial" w:hAnsi="Arial" w:cs="Arial"/>
          <w:sz w:val="20"/>
          <w:szCs w:val="20"/>
          <w:lang w:val="en-AU"/>
        </w:rPr>
      </w:pPr>
      <w:r w:rsidRPr="00060CE8">
        <w:rPr>
          <w:rFonts w:ascii="Arial" w:hAnsi="Arial" w:cs="Arial"/>
          <w:sz w:val="20"/>
          <w:szCs w:val="20"/>
          <w:lang w:val="en-AU"/>
        </w:rPr>
        <w:t xml:space="preserve">PPC holders that provide a broad range of </w:t>
      </w:r>
      <w:r w:rsidR="00F76F88">
        <w:rPr>
          <w:rFonts w:ascii="Arial" w:hAnsi="Arial" w:cs="Arial"/>
          <w:sz w:val="20"/>
          <w:szCs w:val="20"/>
          <w:lang w:val="en-AU"/>
        </w:rPr>
        <w:t xml:space="preserve">non-assurance </w:t>
      </w:r>
      <w:r w:rsidRPr="00060CE8">
        <w:rPr>
          <w:rFonts w:ascii="Arial" w:hAnsi="Arial" w:cs="Arial"/>
          <w:sz w:val="20"/>
          <w:szCs w:val="20"/>
          <w:lang w:val="en-AU"/>
        </w:rPr>
        <w:t>engagement services and/or employ staff or consultants must consider the additional requirements in</w:t>
      </w:r>
      <w:r w:rsidR="00A07396">
        <w:rPr>
          <w:rFonts w:ascii="Arial" w:hAnsi="Arial" w:cs="Arial"/>
          <w:sz w:val="20"/>
          <w:szCs w:val="20"/>
          <w:lang w:val="en-AU"/>
        </w:rPr>
        <w:t>:</w:t>
      </w:r>
    </w:p>
    <w:p w14:paraId="03BD9F34" w14:textId="57C838D2" w:rsidR="00A07396" w:rsidRDefault="00C5374D" w:rsidP="001720E4">
      <w:pPr>
        <w:pStyle w:val="ListParagraph"/>
        <w:numPr>
          <w:ilvl w:val="0"/>
          <w:numId w:val="22"/>
        </w:numPr>
        <w:spacing w:before="120"/>
        <w:ind w:left="714" w:hanging="357"/>
        <w:contextualSpacing w:val="0"/>
        <w:rPr>
          <w:rFonts w:ascii="Arial" w:hAnsi="Arial" w:cs="Arial"/>
          <w:sz w:val="20"/>
          <w:szCs w:val="20"/>
          <w:lang w:val="en-AU"/>
        </w:rPr>
      </w:pPr>
      <w:r w:rsidRPr="00A07396">
        <w:rPr>
          <w:rFonts w:ascii="Arial" w:hAnsi="Arial" w:cs="Arial"/>
          <w:sz w:val="20"/>
          <w:szCs w:val="20"/>
          <w:lang w:val="en-AU"/>
        </w:rPr>
        <w:t xml:space="preserve">APES 320 </w:t>
      </w:r>
      <w:r w:rsidRPr="00A07396">
        <w:rPr>
          <w:rFonts w:ascii="Arial" w:hAnsi="Arial" w:cs="Arial"/>
          <w:i/>
          <w:sz w:val="20"/>
          <w:szCs w:val="20"/>
          <w:lang w:val="en-AU"/>
        </w:rPr>
        <w:t xml:space="preserve">Quality </w:t>
      </w:r>
      <w:r w:rsidR="00F76F88" w:rsidRPr="00A07396">
        <w:rPr>
          <w:rFonts w:ascii="Arial" w:hAnsi="Arial" w:cs="Arial"/>
          <w:i/>
          <w:sz w:val="20"/>
          <w:szCs w:val="20"/>
          <w:lang w:val="en-AU"/>
        </w:rPr>
        <w:t>Management</w:t>
      </w:r>
      <w:r w:rsidRPr="00A07396">
        <w:rPr>
          <w:rFonts w:ascii="Arial" w:hAnsi="Arial" w:cs="Arial"/>
          <w:i/>
          <w:sz w:val="20"/>
          <w:szCs w:val="20"/>
          <w:lang w:val="en-AU"/>
        </w:rPr>
        <w:t xml:space="preserve"> for Firms</w:t>
      </w:r>
      <w:r w:rsidR="00F76F88" w:rsidRPr="00A07396">
        <w:rPr>
          <w:rFonts w:ascii="Arial" w:hAnsi="Arial" w:cs="Arial"/>
          <w:i/>
          <w:sz w:val="20"/>
          <w:szCs w:val="20"/>
          <w:lang w:val="en-AU"/>
        </w:rPr>
        <w:t xml:space="preserve"> th</w:t>
      </w:r>
      <w:r w:rsidR="00A07396" w:rsidRPr="00A07396">
        <w:rPr>
          <w:rFonts w:ascii="Arial" w:hAnsi="Arial" w:cs="Arial"/>
          <w:i/>
          <w:sz w:val="20"/>
          <w:szCs w:val="20"/>
          <w:lang w:val="en-AU"/>
        </w:rPr>
        <w:t>at</w:t>
      </w:r>
      <w:r w:rsidR="00F76F88" w:rsidRPr="00A07396">
        <w:rPr>
          <w:rFonts w:ascii="Arial" w:hAnsi="Arial" w:cs="Arial"/>
          <w:i/>
          <w:sz w:val="20"/>
          <w:szCs w:val="20"/>
          <w:lang w:val="en-AU"/>
        </w:rPr>
        <w:t xml:space="preserve"> provide Non-Assurance Services</w:t>
      </w:r>
      <w:r w:rsidR="00E1344A">
        <w:rPr>
          <w:rFonts w:ascii="Arial" w:hAnsi="Arial" w:cs="Arial"/>
          <w:i/>
          <w:sz w:val="20"/>
          <w:szCs w:val="20"/>
          <w:lang w:val="en-AU"/>
        </w:rPr>
        <w:t xml:space="preserve"> </w:t>
      </w:r>
      <w:r w:rsidR="00E1344A">
        <w:rPr>
          <w:rFonts w:ascii="Arial" w:hAnsi="Arial" w:cs="Arial"/>
          <w:iCs/>
          <w:sz w:val="20"/>
          <w:szCs w:val="20"/>
          <w:lang w:val="en-AU"/>
        </w:rPr>
        <w:t>(</w:t>
      </w:r>
      <w:r w:rsidR="00E1344A">
        <w:rPr>
          <w:rFonts w:ascii="Arial" w:hAnsi="Arial" w:cs="Arial"/>
          <w:b/>
          <w:bCs/>
          <w:iCs/>
          <w:sz w:val="20"/>
          <w:szCs w:val="20"/>
          <w:lang w:val="en-AU"/>
        </w:rPr>
        <w:t>APES 320</w:t>
      </w:r>
      <w:r w:rsidR="00E1344A">
        <w:rPr>
          <w:rFonts w:ascii="Arial" w:hAnsi="Arial" w:cs="Arial"/>
          <w:iCs/>
          <w:sz w:val="20"/>
          <w:szCs w:val="20"/>
          <w:lang w:val="en-AU"/>
        </w:rPr>
        <w:t>);</w:t>
      </w:r>
      <w:r w:rsidRPr="00A07396">
        <w:rPr>
          <w:rFonts w:ascii="Arial" w:hAnsi="Arial" w:cs="Arial"/>
          <w:sz w:val="20"/>
          <w:szCs w:val="20"/>
          <w:lang w:val="en-AU"/>
        </w:rPr>
        <w:t xml:space="preserve"> and </w:t>
      </w:r>
    </w:p>
    <w:p w14:paraId="0DE6E968" w14:textId="700E3FCE" w:rsidR="00A07396" w:rsidRPr="00A07396" w:rsidRDefault="00BE7DEC" w:rsidP="001720E4">
      <w:pPr>
        <w:pStyle w:val="ListParagraph"/>
        <w:numPr>
          <w:ilvl w:val="0"/>
          <w:numId w:val="22"/>
        </w:numPr>
        <w:spacing w:before="120"/>
        <w:ind w:left="714" w:hanging="357"/>
        <w:contextualSpacing w:val="0"/>
        <w:rPr>
          <w:rFonts w:ascii="Arial" w:hAnsi="Arial" w:cs="Arial"/>
          <w:sz w:val="20"/>
          <w:szCs w:val="20"/>
          <w:lang w:val="en-AU"/>
        </w:rPr>
      </w:pPr>
      <w:r w:rsidRPr="00A07396">
        <w:rPr>
          <w:rFonts w:ascii="Arial" w:hAnsi="Arial" w:cs="Arial"/>
          <w:sz w:val="20"/>
          <w:szCs w:val="20"/>
          <w:lang w:val="en-AU"/>
        </w:rPr>
        <w:t xml:space="preserve">APES 325 </w:t>
      </w:r>
      <w:r w:rsidRPr="00A07396">
        <w:rPr>
          <w:rFonts w:ascii="Arial" w:hAnsi="Arial" w:cs="Arial"/>
          <w:i/>
          <w:iCs/>
          <w:sz w:val="20"/>
          <w:szCs w:val="20"/>
          <w:lang w:val="en-AU"/>
        </w:rPr>
        <w:t>Risk Management for Firms</w:t>
      </w:r>
      <w:r w:rsidR="00E1344A">
        <w:rPr>
          <w:rFonts w:ascii="Arial" w:hAnsi="Arial" w:cs="Arial"/>
          <w:i/>
          <w:iCs/>
          <w:sz w:val="20"/>
          <w:szCs w:val="20"/>
          <w:lang w:val="en-AU"/>
        </w:rPr>
        <w:t xml:space="preserve"> </w:t>
      </w:r>
      <w:r w:rsidR="00E1344A">
        <w:rPr>
          <w:rFonts w:ascii="Arial" w:hAnsi="Arial" w:cs="Arial"/>
          <w:sz w:val="20"/>
          <w:szCs w:val="20"/>
          <w:lang w:val="en-AU"/>
        </w:rPr>
        <w:t>(</w:t>
      </w:r>
      <w:r w:rsidR="00E1344A">
        <w:rPr>
          <w:rFonts w:ascii="Arial" w:hAnsi="Arial" w:cs="Arial"/>
          <w:b/>
          <w:bCs/>
          <w:sz w:val="20"/>
          <w:szCs w:val="20"/>
          <w:lang w:val="en-AU"/>
        </w:rPr>
        <w:t>APES 325</w:t>
      </w:r>
      <w:r w:rsidR="00E1344A">
        <w:rPr>
          <w:rFonts w:ascii="Arial" w:hAnsi="Arial" w:cs="Arial"/>
          <w:sz w:val="20"/>
          <w:szCs w:val="20"/>
          <w:lang w:val="en-AU"/>
        </w:rPr>
        <w:t>),</w:t>
      </w:r>
    </w:p>
    <w:p w14:paraId="600A9EC4" w14:textId="3738C374" w:rsidR="001720E4" w:rsidRDefault="00E1344A" w:rsidP="001720E4">
      <w:pPr>
        <w:spacing w:before="120"/>
        <w:ind w:left="357"/>
        <w:rPr>
          <w:rFonts w:ascii="Arial" w:hAnsi="Arial" w:cs="Arial"/>
          <w:sz w:val="20"/>
          <w:szCs w:val="20"/>
          <w:lang w:val="en-AU"/>
        </w:rPr>
      </w:pPr>
      <w:r>
        <w:rPr>
          <w:rFonts w:ascii="Arial" w:hAnsi="Arial" w:cs="Arial"/>
          <w:sz w:val="20"/>
          <w:szCs w:val="20"/>
          <w:lang w:val="en-AU"/>
        </w:rPr>
        <w:t>a</w:t>
      </w:r>
      <w:r w:rsidR="00BE7DEC" w:rsidRPr="00A07396">
        <w:rPr>
          <w:rFonts w:ascii="Arial" w:hAnsi="Arial" w:cs="Arial"/>
          <w:sz w:val="20"/>
          <w:szCs w:val="20"/>
          <w:lang w:val="en-AU"/>
        </w:rPr>
        <w:t xml:space="preserve">nd </w:t>
      </w:r>
      <w:r w:rsidR="00C5374D" w:rsidRPr="00A07396">
        <w:rPr>
          <w:rFonts w:ascii="Arial" w:hAnsi="Arial" w:cs="Arial"/>
          <w:sz w:val="20"/>
          <w:szCs w:val="20"/>
          <w:lang w:val="en-AU"/>
        </w:rPr>
        <w:t xml:space="preserve">incorporate these requirements into </w:t>
      </w:r>
      <w:r w:rsidR="00A02786" w:rsidRPr="00A07396">
        <w:rPr>
          <w:rFonts w:ascii="Arial" w:hAnsi="Arial" w:cs="Arial"/>
          <w:sz w:val="20"/>
          <w:szCs w:val="20"/>
          <w:lang w:val="en-AU"/>
        </w:rPr>
        <w:t>this</w:t>
      </w:r>
      <w:r w:rsidR="00EA0F2C" w:rsidRPr="00A07396">
        <w:rPr>
          <w:rFonts w:ascii="Arial" w:hAnsi="Arial" w:cs="Arial"/>
          <w:sz w:val="20"/>
          <w:szCs w:val="20"/>
          <w:lang w:val="en-AU"/>
        </w:rPr>
        <w:t xml:space="preserve"> </w:t>
      </w:r>
      <w:r w:rsidR="00BE7DEC" w:rsidRPr="00A07396">
        <w:rPr>
          <w:rFonts w:ascii="Arial" w:hAnsi="Arial" w:cs="Arial"/>
          <w:sz w:val="20"/>
          <w:szCs w:val="20"/>
          <w:lang w:val="en-AU"/>
        </w:rPr>
        <w:t>M</w:t>
      </w:r>
      <w:r w:rsidR="00C5374D" w:rsidRPr="00A07396">
        <w:rPr>
          <w:rFonts w:ascii="Arial" w:hAnsi="Arial" w:cs="Arial"/>
          <w:sz w:val="20"/>
          <w:szCs w:val="20"/>
          <w:lang w:val="en-AU"/>
        </w:rPr>
        <w:t>anual.</w:t>
      </w:r>
    </w:p>
    <w:p w14:paraId="2C42CDC1" w14:textId="51A8EBA1" w:rsidR="00C5374D" w:rsidRPr="00A07396" w:rsidRDefault="00602301" w:rsidP="001720E4">
      <w:pPr>
        <w:spacing w:before="120"/>
        <w:rPr>
          <w:rFonts w:ascii="Arial" w:hAnsi="Arial" w:cs="Arial"/>
          <w:sz w:val="20"/>
          <w:szCs w:val="20"/>
          <w:lang w:val="en-AU"/>
        </w:rPr>
      </w:pPr>
      <w:r>
        <w:rPr>
          <w:rFonts w:ascii="Arial" w:hAnsi="Arial" w:cs="Arial"/>
          <w:sz w:val="20"/>
          <w:szCs w:val="20"/>
          <w:lang w:val="en-AU"/>
        </w:rPr>
        <w:t xml:space="preserve">The </w:t>
      </w:r>
      <w:r w:rsidR="00E1344A">
        <w:rPr>
          <w:rFonts w:ascii="Arial" w:hAnsi="Arial" w:cs="Arial"/>
          <w:sz w:val="20"/>
          <w:szCs w:val="20"/>
          <w:lang w:val="en-AU"/>
        </w:rPr>
        <w:t xml:space="preserve">IPA provides no guarantee that the template Manual contains all relevant text for a PPC holder to comply with the additional requirements in APES 320, APES 325, or any other standards or </w:t>
      </w:r>
      <w:r w:rsidR="00F17A7E">
        <w:rPr>
          <w:rFonts w:ascii="Arial" w:hAnsi="Arial" w:cs="Arial"/>
          <w:sz w:val="20"/>
          <w:szCs w:val="20"/>
          <w:lang w:val="en-AU"/>
        </w:rPr>
        <w:t>requirements with which a PPC holder may from time to time be required to comply. A PPC holder using this Manual bears the responsibility of having in place any a</w:t>
      </w:r>
      <w:r w:rsidR="00C5374D" w:rsidRPr="00A07396">
        <w:rPr>
          <w:rFonts w:ascii="Arial" w:hAnsi="Arial" w:cs="Arial"/>
          <w:sz w:val="20"/>
          <w:szCs w:val="20"/>
          <w:lang w:val="en-AU"/>
        </w:rPr>
        <w:t xml:space="preserve">dditional policies and procedures </w:t>
      </w:r>
      <w:r w:rsidR="00F17A7E">
        <w:rPr>
          <w:rFonts w:ascii="Arial" w:hAnsi="Arial" w:cs="Arial"/>
          <w:sz w:val="20"/>
          <w:szCs w:val="20"/>
          <w:lang w:val="en-AU"/>
        </w:rPr>
        <w:t xml:space="preserve">as needed </w:t>
      </w:r>
      <w:r w:rsidR="00C5374D" w:rsidRPr="00A07396">
        <w:rPr>
          <w:rFonts w:ascii="Arial" w:hAnsi="Arial" w:cs="Arial"/>
          <w:sz w:val="20"/>
          <w:szCs w:val="20"/>
          <w:lang w:val="en-AU"/>
        </w:rPr>
        <w:t xml:space="preserve">to meet the requirements of the IPA Constitution, By-laws, Pronouncements, Regulations, </w:t>
      </w:r>
      <w:r w:rsidR="00EA0F2C" w:rsidRPr="00A07396">
        <w:rPr>
          <w:rFonts w:ascii="Arial" w:hAnsi="Arial" w:cs="Arial"/>
          <w:sz w:val="20"/>
          <w:szCs w:val="20"/>
          <w:lang w:val="en-AU"/>
        </w:rPr>
        <w:t>APESB </w:t>
      </w:r>
      <w:r w:rsidR="00C5374D" w:rsidRPr="00A07396">
        <w:rPr>
          <w:rFonts w:ascii="Arial" w:hAnsi="Arial" w:cs="Arial"/>
          <w:sz w:val="20"/>
          <w:szCs w:val="20"/>
          <w:lang w:val="en-AU"/>
        </w:rPr>
        <w:t>professional and ethical standards as well as federal and state legislative requirements</w:t>
      </w:r>
      <w:r w:rsidR="00480AEA">
        <w:rPr>
          <w:rFonts w:ascii="Arial" w:hAnsi="Arial" w:cs="Arial"/>
          <w:sz w:val="20"/>
          <w:szCs w:val="20"/>
          <w:lang w:val="en-AU"/>
        </w:rPr>
        <w:t xml:space="preserve">, such as the </w:t>
      </w:r>
      <w:r w:rsidR="00480AEA" w:rsidRPr="00C13FD4">
        <w:rPr>
          <w:rFonts w:ascii="Arial" w:hAnsi="Arial" w:cs="Arial"/>
          <w:i/>
          <w:iCs/>
          <w:sz w:val="20"/>
          <w:szCs w:val="20"/>
          <w:lang w:val="en-AU"/>
        </w:rPr>
        <w:t>Tax Agents Service Act 2009</w:t>
      </w:r>
      <w:r w:rsidR="00480AEA">
        <w:rPr>
          <w:rFonts w:ascii="Arial" w:hAnsi="Arial" w:cs="Arial"/>
          <w:sz w:val="20"/>
          <w:szCs w:val="20"/>
          <w:lang w:val="en-AU"/>
        </w:rPr>
        <w:t xml:space="preserve"> (TASA)</w:t>
      </w:r>
      <w:r w:rsidR="00C5374D" w:rsidRPr="00A07396">
        <w:rPr>
          <w:rFonts w:ascii="Arial" w:hAnsi="Arial" w:cs="Arial"/>
          <w:sz w:val="20"/>
          <w:szCs w:val="20"/>
          <w:lang w:val="en-AU"/>
        </w:rPr>
        <w:t>.</w:t>
      </w:r>
    </w:p>
    <w:p w14:paraId="19DC246E" w14:textId="7B495683" w:rsidR="00C5374D" w:rsidRDefault="00C5374D" w:rsidP="00C5374D">
      <w:pPr>
        <w:rPr>
          <w:rFonts w:ascii="Arial" w:hAnsi="Arial" w:cs="Arial"/>
          <w:sz w:val="20"/>
          <w:szCs w:val="20"/>
          <w:lang w:val="en-AU"/>
        </w:rPr>
      </w:pPr>
    </w:p>
    <w:p w14:paraId="4788C7E4" w14:textId="3BD1200F" w:rsidR="00EA0F2C" w:rsidRDefault="00EA0F2C" w:rsidP="00C5374D">
      <w:pPr>
        <w:rPr>
          <w:rFonts w:ascii="Arial" w:hAnsi="Arial" w:cs="Arial"/>
          <w:sz w:val="20"/>
          <w:szCs w:val="20"/>
          <w:lang w:val="en-AU"/>
        </w:rPr>
      </w:pPr>
      <w:r>
        <w:rPr>
          <w:rFonts w:ascii="Arial" w:hAnsi="Arial" w:cs="Arial"/>
          <w:sz w:val="20"/>
          <w:szCs w:val="20"/>
          <w:lang w:val="en-AU"/>
        </w:rPr>
        <w:t xml:space="preserve">PPC holders that provide audit/assurance engagement services must </w:t>
      </w:r>
      <w:r w:rsidR="0068282A">
        <w:rPr>
          <w:rFonts w:ascii="Arial" w:hAnsi="Arial" w:cs="Arial"/>
          <w:sz w:val="20"/>
          <w:szCs w:val="20"/>
          <w:lang w:val="en-AU"/>
        </w:rPr>
        <w:t xml:space="preserve">also </w:t>
      </w:r>
      <w:r>
        <w:rPr>
          <w:rFonts w:ascii="Arial" w:hAnsi="Arial" w:cs="Arial"/>
          <w:sz w:val="20"/>
          <w:szCs w:val="20"/>
          <w:lang w:val="en-AU"/>
        </w:rPr>
        <w:t xml:space="preserve">consider the </w:t>
      </w:r>
      <w:r w:rsidR="0068282A">
        <w:rPr>
          <w:rFonts w:ascii="Arial" w:hAnsi="Arial" w:cs="Arial"/>
          <w:sz w:val="20"/>
          <w:szCs w:val="20"/>
          <w:lang w:val="en-AU"/>
        </w:rPr>
        <w:t>following pronouncements issued by the Australian Auditing and Assurance Standards Board:</w:t>
      </w:r>
      <w:r>
        <w:rPr>
          <w:rFonts w:ascii="Arial" w:hAnsi="Arial" w:cs="Arial"/>
          <w:sz w:val="20"/>
          <w:szCs w:val="20"/>
          <w:lang w:val="en-AU"/>
        </w:rPr>
        <w:t xml:space="preserve"> ASA 220 </w:t>
      </w:r>
      <w:r w:rsidRPr="0068282A">
        <w:rPr>
          <w:rFonts w:ascii="Arial" w:hAnsi="Arial" w:cs="Arial"/>
          <w:i/>
          <w:iCs/>
          <w:sz w:val="20"/>
          <w:szCs w:val="20"/>
          <w:lang w:val="en-AU"/>
        </w:rPr>
        <w:t>Quality Management for an Audit of a Financial Report and Other Historical Information</w:t>
      </w:r>
      <w:r>
        <w:rPr>
          <w:rFonts w:ascii="Arial" w:hAnsi="Arial" w:cs="Arial"/>
          <w:sz w:val="20"/>
          <w:szCs w:val="20"/>
          <w:lang w:val="en-AU"/>
        </w:rPr>
        <w:t xml:space="preserve">, ASQM 1 </w:t>
      </w:r>
      <w:r w:rsidRPr="0068282A">
        <w:rPr>
          <w:rFonts w:ascii="Arial" w:hAnsi="Arial" w:cs="Arial"/>
          <w:i/>
          <w:iCs/>
          <w:sz w:val="20"/>
          <w:szCs w:val="20"/>
          <w:lang w:val="en-AU"/>
        </w:rPr>
        <w:t xml:space="preserve">Quality Management for Firms that Perform Audits or Reviews of Financial Reports and Other Financial Information, or Other Assurance or Related </w:t>
      </w:r>
      <w:r w:rsidR="0068282A" w:rsidRPr="0068282A">
        <w:rPr>
          <w:rFonts w:ascii="Arial" w:hAnsi="Arial" w:cs="Arial"/>
          <w:i/>
          <w:iCs/>
          <w:sz w:val="20"/>
          <w:szCs w:val="20"/>
          <w:lang w:val="en-AU"/>
        </w:rPr>
        <w:t>Service Engagements</w:t>
      </w:r>
      <w:r w:rsidR="0068282A">
        <w:rPr>
          <w:rFonts w:ascii="Arial" w:hAnsi="Arial" w:cs="Arial"/>
          <w:sz w:val="20"/>
          <w:szCs w:val="20"/>
          <w:lang w:val="en-AU"/>
        </w:rPr>
        <w:t xml:space="preserve">, and ASQM 2 </w:t>
      </w:r>
      <w:r w:rsidR="0068282A" w:rsidRPr="0068282A">
        <w:rPr>
          <w:rFonts w:ascii="Arial" w:hAnsi="Arial" w:cs="Arial"/>
          <w:i/>
          <w:iCs/>
          <w:sz w:val="20"/>
          <w:szCs w:val="20"/>
          <w:lang w:val="en-AU"/>
        </w:rPr>
        <w:t>Engagement Quality Reviews</w:t>
      </w:r>
      <w:r w:rsidR="0068282A">
        <w:rPr>
          <w:rFonts w:ascii="Arial" w:hAnsi="Arial" w:cs="Arial"/>
          <w:sz w:val="20"/>
          <w:szCs w:val="20"/>
          <w:lang w:val="en-AU"/>
        </w:rPr>
        <w:t>.</w:t>
      </w:r>
    </w:p>
    <w:p w14:paraId="133C2F24" w14:textId="77777777" w:rsidR="00EA0F2C" w:rsidRPr="00060CE8" w:rsidRDefault="00EA0F2C" w:rsidP="00C5374D">
      <w:pPr>
        <w:rPr>
          <w:rFonts w:ascii="Arial" w:hAnsi="Arial" w:cs="Arial"/>
          <w:sz w:val="20"/>
          <w:szCs w:val="20"/>
          <w:lang w:val="en-AU"/>
        </w:rPr>
      </w:pPr>
    </w:p>
    <w:p w14:paraId="2D6E5618" w14:textId="34F8F3EB" w:rsidR="00C5374D" w:rsidRDefault="00C5374D" w:rsidP="00C5374D">
      <w:pPr>
        <w:rPr>
          <w:rFonts w:ascii="Arial" w:hAnsi="Arial" w:cs="Arial"/>
          <w:sz w:val="20"/>
          <w:szCs w:val="20"/>
          <w:lang w:val="en-AU"/>
        </w:rPr>
      </w:pPr>
      <w:r w:rsidRPr="00060CE8">
        <w:rPr>
          <w:rFonts w:ascii="Arial" w:hAnsi="Arial" w:cs="Arial"/>
          <w:sz w:val="20"/>
          <w:szCs w:val="20"/>
          <w:lang w:val="en-AU"/>
        </w:rPr>
        <w:t xml:space="preserve">References to the requirements in APES 320 </w:t>
      </w:r>
      <w:r w:rsidR="00BE7DEC">
        <w:rPr>
          <w:rFonts w:ascii="Arial" w:hAnsi="Arial" w:cs="Arial"/>
          <w:sz w:val="20"/>
          <w:szCs w:val="20"/>
          <w:lang w:val="en-AU"/>
        </w:rPr>
        <w:t xml:space="preserve">and APES 325 </w:t>
      </w:r>
      <w:r w:rsidRPr="00060CE8">
        <w:rPr>
          <w:rFonts w:ascii="Arial" w:hAnsi="Arial" w:cs="Arial"/>
          <w:sz w:val="20"/>
          <w:szCs w:val="20"/>
          <w:lang w:val="en-AU"/>
        </w:rPr>
        <w:t>have been included in the footer of each subsection for ease of reference.</w:t>
      </w:r>
      <w:r w:rsidR="00673F73">
        <w:rPr>
          <w:rFonts w:ascii="Arial" w:hAnsi="Arial" w:cs="Arial"/>
          <w:sz w:val="20"/>
          <w:szCs w:val="20"/>
          <w:lang w:val="en-AU"/>
        </w:rPr>
        <w:br/>
      </w:r>
    </w:p>
    <w:p w14:paraId="78308D6B" w14:textId="79AE3ED9" w:rsidR="00487041" w:rsidRDefault="00487041" w:rsidP="00C5374D">
      <w:pPr>
        <w:rPr>
          <w:rFonts w:ascii="Arial" w:hAnsi="Arial" w:cs="Arial"/>
          <w:sz w:val="20"/>
          <w:szCs w:val="20"/>
          <w:lang w:val="en-AU"/>
        </w:rPr>
      </w:pPr>
    </w:p>
    <w:p w14:paraId="4C75A62A" w14:textId="67B98313" w:rsidR="00487041" w:rsidRDefault="00487041" w:rsidP="00C5374D">
      <w:pPr>
        <w:rPr>
          <w:rFonts w:ascii="Arial" w:hAnsi="Arial" w:cs="Arial"/>
          <w:sz w:val="20"/>
          <w:szCs w:val="20"/>
          <w:lang w:val="en-AU"/>
        </w:rPr>
      </w:pPr>
    </w:p>
    <w:p w14:paraId="52E6683D" w14:textId="699E70CA" w:rsidR="00487041" w:rsidRDefault="00487041" w:rsidP="00C5374D">
      <w:pPr>
        <w:rPr>
          <w:rFonts w:ascii="Arial" w:hAnsi="Arial" w:cs="Arial"/>
          <w:sz w:val="20"/>
          <w:szCs w:val="20"/>
          <w:lang w:val="en-AU"/>
        </w:rPr>
      </w:pPr>
    </w:p>
    <w:p w14:paraId="7BBDD7FE" w14:textId="3D143238" w:rsidR="00487041" w:rsidRDefault="00487041" w:rsidP="00C5374D">
      <w:pPr>
        <w:rPr>
          <w:rFonts w:ascii="Arial" w:hAnsi="Arial" w:cs="Arial"/>
          <w:sz w:val="20"/>
          <w:szCs w:val="20"/>
          <w:lang w:val="en-AU"/>
        </w:rPr>
      </w:pPr>
    </w:p>
    <w:p w14:paraId="4AD76D6D" w14:textId="5375A4ED" w:rsidR="00487041" w:rsidRDefault="00487041" w:rsidP="00C5374D">
      <w:pPr>
        <w:rPr>
          <w:rFonts w:ascii="Arial" w:hAnsi="Arial" w:cs="Arial"/>
          <w:sz w:val="20"/>
          <w:szCs w:val="20"/>
          <w:lang w:val="en-AU"/>
        </w:rPr>
      </w:pPr>
    </w:p>
    <w:p w14:paraId="0DF75DB3" w14:textId="77777777" w:rsidR="00487041" w:rsidRDefault="00487041" w:rsidP="00C5374D">
      <w:pPr>
        <w:rPr>
          <w:rFonts w:ascii="Arial" w:hAnsi="Arial" w:cs="Arial"/>
          <w:sz w:val="20"/>
          <w:szCs w:val="20"/>
          <w:lang w:val="en-AU"/>
        </w:rPr>
      </w:pPr>
    </w:p>
    <w:p w14:paraId="687A62C7" w14:textId="2E946A2F" w:rsidR="00487041" w:rsidRDefault="00487041" w:rsidP="00C5374D">
      <w:pPr>
        <w:rPr>
          <w:rFonts w:ascii="Arial" w:hAnsi="Arial" w:cs="Arial"/>
          <w:sz w:val="20"/>
          <w:szCs w:val="20"/>
          <w:lang w:val="en-AU"/>
        </w:rPr>
      </w:pPr>
    </w:p>
    <w:p w14:paraId="0EBA6A5D" w14:textId="0C8875DF" w:rsidR="00487041" w:rsidRDefault="00487041" w:rsidP="00C5374D">
      <w:pPr>
        <w:rPr>
          <w:rFonts w:ascii="Arial" w:hAnsi="Arial" w:cs="Arial"/>
          <w:sz w:val="20"/>
          <w:szCs w:val="20"/>
          <w:lang w:val="en-AU"/>
        </w:rPr>
      </w:pPr>
    </w:p>
    <w:p w14:paraId="6A1EB1B1" w14:textId="77777777" w:rsidR="00487041" w:rsidRDefault="00487041" w:rsidP="00C5374D">
      <w:pPr>
        <w:rPr>
          <w:rFonts w:ascii="Arial" w:hAnsi="Arial" w:cs="Arial"/>
          <w:sz w:val="20"/>
          <w:szCs w:val="20"/>
          <w:lang w:val="en-AU"/>
        </w:rPr>
      </w:pPr>
    </w:p>
    <w:p w14:paraId="70E07DE9" w14:textId="77777777" w:rsidR="00487041" w:rsidRPr="00060CE8" w:rsidRDefault="00487041" w:rsidP="00C5374D">
      <w:pPr>
        <w:rPr>
          <w:rFonts w:ascii="Arial" w:hAnsi="Arial" w:cs="Arial"/>
          <w:sz w:val="20"/>
          <w:szCs w:val="20"/>
          <w:lang w:val="en-AU"/>
        </w:rPr>
      </w:pPr>
    </w:p>
    <w:p w14:paraId="7CE9B127" w14:textId="77777777" w:rsidR="00C5374D" w:rsidRPr="00060CE8" w:rsidRDefault="00C5374D" w:rsidP="00C5374D">
      <w:pPr>
        <w:rPr>
          <w:rFonts w:ascii="Arial" w:hAnsi="Arial" w:cs="Arial"/>
          <w:sz w:val="20"/>
          <w:szCs w:val="20"/>
          <w:lang w:val="en-AU"/>
        </w:rPr>
      </w:pPr>
    </w:p>
    <w:p w14:paraId="2C3E2E97" w14:textId="77777777" w:rsidR="00C5374D" w:rsidRPr="00487041" w:rsidRDefault="00C5374D" w:rsidP="00C5374D">
      <w:pPr>
        <w:rPr>
          <w:rFonts w:ascii="Arial" w:hAnsi="Arial" w:cs="Arial"/>
          <w:b/>
          <w:sz w:val="13"/>
          <w:szCs w:val="13"/>
          <w:lang w:val="en-AU"/>
        </w:rPr>
      </w:pPr>
      <w:r w:rsidRPr="00487041">
        <w:rPr>
          <w:rFonts w:ascii="Arial" w:hAnsi="Arial" w:cs="Arial"/>
          <w:b/>
          <w:sz w:val="13"/>
          <w:szCs w:val="13"/>
          <w:lang w:val="en-AU"/>
        </w:rPr>
        <w:t>Disclaimer and Copyright Notice</w:t>
      </w:r>
    </w:p>
    <w:p w14:paraId="688E0F6D" w14:textId="77777777" w:rsidR="00C5374D" w:rsidRPr="00487041" w:rsidRDefault="00C5374D" w:rsidP="00C5374D">
      <w:pPr>
        <w:widowControl w:val="0"/>
        <w:autoSpaceDE w:val="0"/>
        <w:autoSpaceDN w:val="0"/>
        <w:adjustRightInd w:val="0"/>
        <w:rPr>
          <w:rFonts w:ascii="Arial" w:hAnsi="Arial" w:cs="Arial"/>
          <w:sz w:val="13"/>
          <w:szCs w:val="13"/>
        </w:rPr>
      </w:pPr>
    </w:p>
    <w:p w14:paraId="2CF2A7C2" w14:textId="296DC37D" w:rsidR="00C5374D" w:rsidRPr="00487041" w:rsidRDefault="00C5374D" w:rsidP="00C5374D">
      <w:pPr>
        <w:widowControl w:val="0"/>
        <w:autoSpaceDE w:val="0"/>
        <w:autoSpaceDN w:val="0"/>
        <w:adjustRightInd w:val="0"/>
        <w:rPr>
          <w:rFonts w:ascii="Arial" w:hAnsi="Arial" w:cs="Arial"/>
          <w:sz w:val="13"/>
          <w:szCs w:val="13"/>
        </w:rPr>
      </w:pPr>
      <w:r w:rsidRPr="00487041">
        <w:rPr>
          <w:rFonts w:ascii="Arial" w:hAnsi="Arial" w:cs="Arial"/>
          <w:sz w:val="13"/>
          <w:szCs w:val="13"/>
        </w:rPr>
        <w:t xml:space="preserve">© Institute of Public Accountants </w:t>
      </w:r>
      <w:r w:rsidR="00CB04B0">
        <w:rPr>
          <w:rFonts w:ascii="Arial" w:hAnsi="Arial" w:cs="Arial"/>
          <w:sz w:val="13"/>
          <w:szCs w:val="13"/>
        </w:rPr>
        <w:t>August</w:t>
      </w:r>
      <w:r w:rsidR="00EA0F2C" w:rsidRPr="00487041">
        <w:rPr>
          <w:rFonts w:ascii="Arial" w:hAnsi="Arial" w:cs="Arial"/>
          <w:sz w:val="13"/>
          <w:szCs w:val="13"/>
        </w:rPr>
        <w:t xml:space="preserve"> 202</w:t>
      </w:r>
      <w:r w:rsidR="00FA29E6">
        <w:rPr>
          <w:rFonts w:ascii="Arial" w:hAnsi="Arial" w:cs="Arial"/>
          <w:sz w:val="13"/>
          <w:szCs w:val="13"/>
        </w:rPr>
        <w:t>4</w:t>
      </w:r>
      <w:r w:rsidRPr="00487041">
        <w:rPr>
          <w:rFonts w:ascii="Arial" w:hAnsi="Arial" w:cs="Arial"/>
          <w:sz w:val="13"/>
          <w:szCs w:val="13"/>
        </w:rPr>
        <w:t xml:space="preserve"> – all rights reserved.</w:t>
      </w:r>
    </w:p>
    <w:p w14:paraId="741A8B2D" w14:textId="77777777" w:rsidR="00C5374D" w:rsidRPr="00487041" w:rsidRDefault="00C5374D" w:rsidP="00C5374D">
      <w:pPr>
        <w:widowControl w:val="0"/>
        <w:autoSpaceDE w:val="0"/>
        <w:autoSpaceDN w:val="0"/>
        <w:adjustRightInd w:val="0"/>
        <w:spacing w:line="387" w:lineRule="exact"/>
        <w:rPr>
          <w:rFonts w:ascii="Arial" w:hAnsi="Arial" w:cs="Arial"/>
          <w:sz w:val="13"/>
          <w:szCs w:val="13"/>
        </w:rPr>
      </w:pPr>
    </w:p>
    <w:p w14:paraId="5ED5FD27" w14:textId="388505E4" w:rsidR="008944C0" w:rsidRPr="00D50DDB" w:rsidRDefault="00C5374D">
      <w:pPr>
        <w:rPr>
          <w:rFonts w:ascii="Arial" w:hAnsi="Arial" w:cs="Arial"/>
          <w:sz w:val="13"/>
          <w:szCs w:val="13"/>
        </w:rPr>
      </w:pPr>
      <w:r w:rsidRPr="00487041">
        <w:rPr>
          <w:rFonts w:ascii="Arial" w:hAnsi="Arial" w:cs="Arial"/>
          <w:sz w:val="13"/>
          <w:szCs w:val="13"/>
        </w:rPr>
        <w:t xml:space="preserve">This material is prepared as </w:t>
      </w:r>
      <w:proofErr w:type="gramStart"/>
      <w:r w:rsidRPr="00487041">
        <w:rPr>
          <w:rFonts w:ascii="Arial" w:hAnsi="Arial" w:cs="Arial"/>
          <w:sz w:val="13"/>
          <w:szCs w:val="13"/>
        </w:rPr>
        <w:t>at</w:t>
      </w:r>
      <w:proofErr w:type="gramEnd"/>
      <w:r w:rsidRPr="00487041">
        <w:rPr>
          <w:rFonts w:ascii="Arial" w:hAnsi="Arial" w:cs="Arial"/>
          <w:sz w:val="13"/>
          <w:szCs w:val="13"/>
        </w:rPr>
        <w:t xml:space="preserve"> </w:t>
      </w:r>
      <w:r w:rsidR="00CB04B0">
        <w:rPr>
          <w:rFonts w:ascii="Arial" w:hAnsi="Arial" w:cs="Arial"/>
          <w:sz w:val="13"/>
          <w:szCs w:val="13"/>
        </w:rPr>
        <w:t>August</w:t>
      </w:r>
      <w:r w:rsidR="00EA0F2C" w:rsidRPr="00487041">
        <w:rPr>
          <w:rFonts w:ascii="Arial" w:hAnsi="Arial" w:cs="Arial"/>
          <w:sz w:val="13"/>
          <w:szCs w:val="13"/>
        </w:rPr>
        <w:t xml:space="preserve"> </w:t>
      </w:r>
      <w:r w:rsidRPr="00487041">
        <w:rPr>
          <w:rFonts w:ascii="Arial" w:hAnsi="Arial" w:cs="Arial"/>
          <w:sz w:val="13"/>
          <w:szCs w:val="13"/>
        </w:rPr>
        <w:t>20</w:t>
      </w:r>
      <w:r w:rsidR="00BE7DEC" w:rsidRPr="00487041">
        <w:rPr>
          <w:rFonts w:ascii="Arial" w:hAnsi="Arial" w:cs="Arial"/>
          <w:sz w:val="13"/>
          <w:szCs w:val="13"/>
        </w:rPr>
        <w:t>2</w:t>
      </w:r>
      <w:r w:rsidR="00FA29E6">
        <w:rPr>
          <w:rFonts w:ascii="Arial" w:hAnsi="Arial" w:cs="Arial"/>
          <w:sz w:val="13"/>
          <w:szCs w:val="13"/>
        </w:rPr>
        <w:t>4</w:t>
      </w:r>
      <w:r w:rsidRPr="00487041">
        <w:rPr>
          <w:rFonts w:ascii="Arial" w:hAnsi="Arial" w:cs="Arial"/>
          <w:sz w:val="13"/>
          <w:szCs w:val="13"/>
        </w:rPr>
        <w:t xml:space="preserve"> and describes the general tenor of legislation and other rules known at the time and is not intended to be relied upon as a substitute for professional advice in relation to actual facts and circumstances.  The material may become out of date due to subsequent industry and/or legislative changes.  No responsibility can be accepted by the </w:t>
      </w:r>
      <w:r w:rsidR="00795D3E" w:rsidRPr="00487041">
        <w:rPr>
          <w:rFonts w:ascii="Arial" w:hAnsi="Arial" w:cs="Arial"/>
          <w:sz w:val="13"/>
          <w:szCs w:val="13"/>
        </w:rPr>
        <w:t>IPA</w:t>
      </w:r>
      <w:r w:rsidRPr="00487041">
        <w:rPr>
          <w:rFonts w:ascii="Arial" w:hAnsi="Arial" w:cs="Arial"/>
          <w:sz w:val="13"/>
          <w:szCs w:val="13"/>
        </w:rPr>
        <w:t xml:space="preserve"> for loss occasioned to any person doing anything or refraining from doing anything </w:t>
      </w:r>
      <w:proofErr w:type="gramStart"/>
      <w:r w:rsidRPr="00487041">
        <w:rPr>
          <w:rFonts w:ascii="Arial" w:hAnsi="Arial" w:cs="Arial"/>
          <w:sz w:val="13"/>
          <w:szCs w:val="13"/>
        </w:rPr>
        <w:t>as a result of</w:t>
      </w:r>
      <w:proofErr w:type="gramEnd"/>
      <w:r w:rsidRPr="00487041">
        <w:rPr>
          <w:rFonts w:ascii="Arial" w:hAnsi="Arial" w:cs="Arial"/>
          <w:sz w:val="13"/>
          <w:szCs w:val="13"/>
        </w:rPr>
        <w:t xml:space="preserve"> anything contained in this Manual.</w:t>
      </w:r>
      <w:r w:rsidR="008944C0">
        <w:rPr>
          <w:rFonts w:ascii="Arial" w:hAnsi="Arial" w:cs="Arial"/>
          <w:b/>
          <w:bCs/>
          <w:sz w:val="20"/>
          <w:szCs w:val="20"/>
          <w:lang w:val="en-AU"/>
        </w:rPr>
        <w:br w:type="page"/>
      </w:r>
    </w:p>
    <w:p w14:paraId="16D3D816" w14:textId="77777777" w:rsidR="00194403" w:rsidRPr="00172E63" w:rsidRDefault="00194403" w:rsidP="00194403">
      <w:pPr>
        <w:jc w:val="right"/>
        <w:rPr>
          <w:rFonts w:ascii="Arial" w:hAnsi="Arial" w:cs="Arial"/>
          <w:sz w:val="13"/>
          <w:szCs w:val="13"/>
          <w:highlight w:val="yellow"/>
          <w:lang w:val="en-AU"/>
        </w:rPr>
      </w:pPr>
    </w:p>
    <w:p w14:paraId="5BD8E8ED" w14:textId="5E6B5C93" w:rsidR="008944C0" w:rsidRPr="009E71DA" w:rsidRDefault="00C67D9F" w:rsidP="00172E63">
      <w:pPr>
        <w:jc w:val="center"/>
        <w:rPr>
          <w:rFonts w:ascii="Arial" w:hAnsi="Arial" w:cs="Arial"/>
          <w:sz w:val="16"/>
          <w:szCs w:val="16"/>
          <w:lang w:val="en-AU"/>
        </w:rPr>
      </w:pPr>
      <w:r w:rsidRPr="00C67D9F">
        <w:rPr>
          <w:rFonts w:ascii="Arial" w:hAnsi="Arial" w:cs="Arial"/>
          <w:sz w:val="16"/>
          <w:szCs w:val="16"/>
          <w:highlight w:val="yellow"/>
          <w:lang w:val="en-AU"/>
        </w:rPr>
        <w:t>[</w:t>
      </w:r>
      <w:r w:rsidRPr="009E71DA">
        <w:rPr>
          <w:rFonts w:ascii="Arial" w:hAnsi="Arial" w:cs="Arial"/>
          <w:b/>
          <w:bCs/>
          <w:i/>
          <w:iCs/>
          <w:sz w:val="16"/>
          <w:szCs w:val="16"/>
          <w:highlight w:val="yellow"/>
          <w:lang w:val="en-AU"/>
        </w:rPr>
        <w:t xml:space="preserve">##Template note: </w:t>
      </w:r>
      <w:r w:rsidR="00194403" w:rsidRPr="00C67D9F">
        <w:rPr>
          <w:rFonts w:ascii="Arial" w:hAnsi="Arial" w:cs="Arial"/>
          <w:i/>
          <w:iCs/>
          <w:sz w:val="16"/>
          <w:szCs w:val="16"/>
          <w:highlight w:val="yellow"/>
          <w:lang w:val="en-AU"/>
        </w:rPr>
        <w:t>Th</w:t>
      </w:r>
      <w:r w:rsidR="00172E63" w:rsidRPr="00C67D9F">
        <w:rPr>
          <w:rFonts w:ascii="Arial" w:hAnsi="Arial" w:cs="Arial"/>
          <w:i/>
          <w:iCs/>
          <w:sz w:val="16"/>
          <w:szCs w:val="16"/>
          <w:highlight w:val="yellow"/>
          <w:lang w:val="en-AU"/>
        </w:rPr>
        <w:t>e</w:t>
      </w:r>
      <w:r w:rsidR="00194403" w:rsidRPr="00C67D9F">
        <w:rPr>
          <w:rFonts w:ascii="Arial" w:hAnsi="Arial" w:cs="Arial"/>
          <w:i/>
          <w:iCs/>
          <w:sz w:val="16"/>
          <w:szCs w:val="16"/>
          <w:highlight w:val="yellow"/>
          <w:lang w:val="en-AU"/>
        </w:rPr>
        <w:t xml:space="preserve"> contents page </w:t>
      </w:r>
      <w:r w:rsidR="00172E63" w:rsidRPr="00C67D9F">
        <w:rPr>
          <w:rFonts w:ascii="Arial" w:hAnsi="Arial" w:cs="Arial"/>
          <w:i/>
          <w:iCs/>
          <w:sz w:val="16"/>
          <w:szCs w:val="16"/>
          <w:highlight w:val="yellow"/>
          <w:lang w:val="en-AU"/>
        </w:rPr>
        <w:t xml:space="preserve">below </w:t>
      </w:r>
      <w:r w:rsidR="00507124" w:rsidRPr="00C67D9F">
        <w:rPr>
          <w:rFonts w:ascii="Arial" w:hAnsi="Arial" w:cs="Arial"/>
          <w:i/>
          <w:iCs/>
          <w:sz w:val="16"/>
          <w:szCs w:val="16"/>
          <w:highlight w:val="yellow"/>
          <w:lang w:val="en-AU"/>
        </w:rPr>
        <w:t>can be</w:t>
      </w:r>
      <w:r w:rsidR="00194403" w:rsidRPr="00C67D9F">
        <w:rPr>
          <w:rFonts w:ascii="Arial" w:hAnsi="Arial" w:cs="Arial"/>
          <w:i/>
          <w:iCs/>
          <w:sz w:val="16"/>
          <w:szCs w:val="16"/>
          <w:highlight w:val="yellow"/>
          <w:lang w:val="en-AU"/>
        </w:rPr>
        <w:t xml:space="preserve"> automatically </w:t>
      </w:r>
      <w:r w:rsidR="00172E63" w:rsidRPr="00C67D9F">
        <w:rPr>
          <w:rFonts w:ascii="Arial" w:hAnsi="Arial" w:cs="Arial"/>
          <w:i/>
          <w:iCs/>
          <w:sz w:val="16"/>
          <w:szCs w:val="16"/>
          <w:highlight w:val="yellow"/>
          <w:lang w:val="en-AU"/>
        </w:rPr>
        <w:t>update</w:t>
      </w:r>
      <w:r w:rsidR="008F78AA" w:rsidRPr="00C67D9F">
        <w:rPr>
          <w:rFonts w:ascii="Arial" w:hAnsi="Arial" w:cs="Arial"/>
          <w:i/>
          <w:iCs/>
          <w:sz w:val="16"/>
          <w:szCs w:val="16"/>
          <w:highlight w:val="yellow"/>
          <w:lang w:val="en-AU"/>
        </w:rPr>
        <w:t xml:space="preserve">d using </w:t>
      </w:r>
      <w:r w:rsidR="008F78AA" w:rsidRPr="00C67D9F">
        <w:rPr>
          <w:rFonts w:ascii="Arial" w:hAnsi="Arial" w:cs="Arial"/>
          <w:i/>
          <w:iCs/>
          <w:sz w:val="16"/>
          <w:szCs w:val="16"/>
          <w:highlight w:val="yellow"/>
          <w:u w:val="single"/>
          <w:lang w:val="en-AU"/>
        </w:rPr>
        <w:t>References&lt;Update Table&lt;Update entire table</w:t>
      </w:r>
      <w:r w:rsidRPr="00C67D9F">
        <w:rPr>
          <w:rFonts w:ascii="Arial" w:hAnsi="Arial" w:cs="Arial"/>
          <w:sz w:val="16"/>
          <w:szCs w:val="16"/>
          <w:lang w:val="en-AU"/>
        </w:rPr>
        <w:t>]</w:t>
      </w:r>
    </w:p>
    <w:p w14:paraId="260CCF7B" w14:textId="77777777" w:rsidR="00194403" w:rsidRPr="008944C0" w:rsidRDefault="00194403" w:rsidP="00194403">
      <w:pPr>
        <w:jc w:val="right"/>
        <w:rPr>
          <w:rFonts w:ascii="Arial" w:hAnsi="Arial" w:cs="Arial"/>
          <w:sz w:val="13"/>
          <w:szCs w:val="13"/>
          <w:lang w:val="en-AU"/>
        </w:rPr>
      </w:pPr>
    </w:p>
    <w:p w14:paraId="0008B62D" w14:textId="77777777" w:rsidR="008944C0" w:rsidRDefault="008944C0">
      <w:pPr>
        <w:rPr>
          <w:rFonts w:ascii="Arial" w:hAnsi="Arial" w:cs="Arial"/>
          <w:b/>
          <w:bCs/>
          <w:sz w:val="20"/>
          <w:szCs w:val="20"/>
          <w:lang w:val="en-AU"/>
        </w:rPr>
      </w:pPr>
    </w:p>
    <w:p w14:paraId="764309AC" w14:textId="6470EA24" w:rsidR="00044C49" w:rsidRPr="00194403" w:rsidRDefault="00044C49">
      <w:pPr>
        <w:rPr>
          <w:rFonts w:ascii="Arial" w:hAnsi="Arial" w:cs="Arial"/>
          <w:b/>
          <w:bCs/>
          <w:lang w:val="en-AU"/>
        </w:rPr>
      </w:pPr>
      <w:r w:rsidRPr="00194403">
        <w:rPr>
          <w:rFonts w:ascii="Arial" w:hAnsi="Arial" w:cs="Arial"/>
          <w:b/>
          <w:bCs/>
          <w:lang w:val="en-AU"/>
        </w:rPr>
        <w:t>Contents</w:t>
      </w:r>
    </w:p>
    <w:p w14:paraId="1081208E" w14:textId="77777777" w:rsidR="00044C49" w:rsidRDefault="00044C49">
      <w:pPr>
        <w:rPr>
          <w:lang w:val="en-AU"/>
        </w:rPr>
      </w:pPr>
    </w:p>
    <w:p w14:paraId="593070F4" w14:textId="05EA4776" w:rsidR="0029210B" w:rsidRDefault="008944C0">
      <w:pPr>
        <w:pStyle w:val="TOC1"/>
        <w:rPr>
          <w:rFonts w:cstheme="minorBidi"/>
          <w:b w:val="0"/>
          <w:bCs w:val="0"/>
          <w:caps w:val="0"/>
          <w:noProof/>
          <w:kern w:val="2"/>
          <w:sz w:val="24"/>
          <w:szCs w:val="24"/>
          <w:lang w:val="en-AU" w:eastAsia="en-GB"/>
          <w14:ligatures w14:val="standardContextual"/>
        </w:rPr>
      </w:pPr>
      <w:r>
        <w:rPr>
          <w:rFonts w:ascii="Arial" w:eastAsiaTheme="majorEastAsia" w:hAnsi="Arial"/>
          <w:color w:val="2F5496" w:themeColor="accent1" w:themeShade="BF"/>
          <w:lang w:val="en-AU"/>
        </w:rPr>
        <w:fldChar w:fldCharType="begin"/>
      </w:r>
      <w:r>
        <w:rPr>
          <w:rFonts w:ascii="Arial" w:eastAsiaTheme="majorEastAsia" w:hAnsi="Arial"/>
          <w:color w:val="2F5496" w:themeColor="accent1" w:themeShade="BF"/>
          <w:lang w:val="en-AU"/>
        </w:rPr>
        <w:instrText xml:space="preserve"> TOC \o "1-3" \h \z \u </w:instrText>
      </w:r>
      <w:r>
        <w:rPr>
          <w:rFonts w:ascii="Arial" w:eastAsiaTheme="majorEastAsia" w:hAnsi="Arial"/>
          <w:color w:val="2F5496" w:themeColor="accent1" w:themeShade="BF"/>
          <w:lang w:val="en-AU"/>
        </w:rPr>
        <w:fldChar w:fldCharType="separate"/>
      </w:r>
      <w:hyperlink w:anchor="_Toc173704934" w:history="1">
        <w:r w:rsidR="0029210B" w:rsidRPr="00685DD4">
          <w:rPr>
            <w:rStyle w:val="Hyperlink"/>
            <w:noProof/>
            <w:lang w:val="en-AU"/>
          </w:rPr>
          <w:t>Overview</w:t>
        </w:r>
        <w:r w:rsidR="0029210B">
          <w:rPr>
            <w:noProof/>
            <w:webHidden/>
          </w:rPr>
          <w:tab/>
        </w:r>
        <w:r w:rsidR="0029210B">
          <w:rPr>
            <w:noProof/>
            <w:webHidden/>
          </w:rPr>
          <w:fldChar w:fldCharType="begin"/>
        </w:r>
        <w:r w:rsidR="0029210B">
          <w:rPr>
            <w:noProof/>
            <w:webHidden/>
          </w:rPr>
          <w:instrText xml:space="preserve"> PAGEREF _Toc173704934 \h </w:instrText>
        </w:r>
        <w:r w:rsidR="0029210B">
          <w:rPr>
            <w:noProof/>
            <w:webHidden/>
          </w:rPr>
        </w:r>
        <w:r w:rsidR="0029210B">
          <w:rPr>
            <w:noProof/>
            <w:webHidden/>
          </w:rPr>
          <w:fldChar w:fldCharType="separate"/>
        </w:r>
        <w:r w:rsidR="0029210B">
          <w:rPr>
            <w:noProof/>
            <w:webHidden/>
          </w:rPr>
          <w:t>2</w:t>
        </w:r>
        <w:r w:rsidR="0029210B">
          <w:rPr>
            <w:noProof/>
            <w:webHidden/>
          </w:rPr>
          <w:fldChar w:fldCharType="end"/>
        </w:r>
      </w:hyperlink>
    </w:p>
    <w:p w14:paraId="326A22CC" w14:textId="36155032" w:rsidR="0029210B" w:rsidRDefault="006D633D">
      <w:pPr>
        <w:pStyle w:val="TOC1"/>
        <w:rPr>
          <w:rFonts w:cstheme="minorBidi"/>
          <w:b w:val="0"/>
          <w:bCs w:val="0"/>
          <w:caps w:val="0"/>
          <w:noProof/>
          <w:kern w:val="2"/>
          <w:sz w:val="24"/>
          <w:szCs w:val="24"/>
          <w:lang w:val="en-AU" w:eastAsia="en-GB"/>
          <w14:ligatures w14:val="standardContextual"/>
        </w:rPr>
      </w:pPr>
      <w:hyperlink w:anchor="_Toc173704935" w:history="1">
        <w:r w:rsidR="0029210B" w:rsidRPr="00685DD4">
          <w:rPr>
            <w:rStyle w:val="Hyperlink"/>
            <w:noProof/>
            <w:lang w:val="en-AU"/>
          </w:rPr>
          <w:t xml:space="preserve">Section 1: Practice Details – Philosophy, </w:t>
        </w:r>
        <w:r w:rsidR="001A6FD8">
          <w:rPr>
            <w:rStyle w:val="Hyperlink"/>
            <w:noProof/>
            <w:lang w:val="en-AU"/>
          </w:rPr>
          <w:t>OBJECTIVES</w:t>
        </w:r>
        <w:r w:rsidR="0029210B" w:rsidRPr="00685DD4">
          <w:rPr>
            <w:rStyle w:val="Hyperlink"/>
            <w:noProof/>
            <w:lang w:val="en-AU"/>
          </w:rPr>
          <w:t>, Structure, Systems</w:t>
        </w:r>
        <w:r w:rsidR="0029210B">
          <w:rPr>
            <w:noProof/>
            <w:webHidden/>
          </w:rPr>
          <w:tab/>
        </w:r>
        <w:r w:rsidR="0029210B">
          <w:rPr>
            <w:noProof/>
            <w:webHidden/>
          </w:rPr>
          <w:fldChar w:fldCharType="begin"/>
        </w:r>
        <w:r w:rsidR="0029210B">
          <w:rPr>
            <w:noProof/>
            <w:webHidden/>
          </w:rPr>
          <w:instrText xml:space="preserve"> PAGEREF _Toc173704935 \h </w:instrText>
        </w:r>
        <w:r w:rsidR="0029210B">
          <w:rPr>
            <w:noProof/>
            <w:webHidden/>
          </w:rPr>
        </w:r>
        <w:r w:rsidR="0029210B">
          <w:rPr>
            <w:noProof/>
            <w:webHidden/>
          </w:rPr>
          <w:fldChar w:fldCharType="separate"/>
        </w:r>
        <w:r w:rsidR="0029210B">
          <w:rPr>
            <w:noProof/>
            <w:webHidden/>
          </w:rPr>
          <w:t>5</w:t>
        </w:r>
        <w:r w:rsidR="0029210B">
          <w:rPr>
            <w:noProof/>
            <w:webHidden/>
          </w:rPr>
          <w:fldChar w:fldCharType="end"/>
        </w:r>
      </w:hyperlink>
    </w:p>
    <w:p w14:paraId="2CC5C400" w14:textId="2BF5CCEB" w:rsidR="0029210B" w:rsidRDefault="006D633D">
      <w:pPr>
        <w:pStyle w:val="TOC2"/>
        <w:rPr>
          <w:rFonts w:cstheme="minorBidi"/>
          <w:smallCaps w:val="0"/>
          <w:noProof/>
          <w:kern w:val="2"/>
          <w:sz w:val="24"/>
          <w:szCs w:val="24"/>
          <w:lang w:val="en-AU" w:eastAsia="en-GB"/>
          <w14:ligatures w14:val="standardContextual"/>
        </w:rPr>
      </w:pPr>
      <w:hyperlink w:anchor="_Toc173704936" w:history="1">
        <w:r w:rsidR="0029210B" w:rsidRPr="00685DD4">
          <w:rPr>
            <w:rStyle w:val="Hyperlink"/>
            <w:noProof/>
            <w:lang w:val="en-AU"/>
          </w:rPr>
          <w:t>1.1</w:t>
        </w:r>
        <w:r w:rsidR="0029210B">
          <w:rPr>
            <w:rFonts w:cstheme="minorBidi"/>
            <w:smallCaps w:val="0"/>
            <w:noProof/>
            <w:kern w:val="2"/>
            <w:sz w:val="24"/>
            <w:szCs w:val="24"/>
            <w:lang w:val="en-AU" w:eastAsia="en-GB"/>
            <w14:ligatures w14:val="standardContextual"/>
          </w:rPr>
          <w:tab/>
        </w:r>
        <w:r w:rsidR="0029210B" w:rsidRPr="00685DD4">
          <w:rPr>
            <w:rStyle w:val="Hyperlink"/>
            <w:noProof/>
            <w:lang w:val="en-AU"/>
          </w:rPr>
          <w:t>Philosophy</w:t>
        </w:r>
        <w:r w:rsidR="0029210B">
          <w:rPr>
            <w:noProof/>
            <w:webHidden/>
          </w:rPr>
          <w:tab/>
        </w:r>
        <w:r w:rsidR="0029210B">
          <w:rPr>
            <w:noProof/>
            <w:webHidden/>
          </w:rPr>
          <w:fldChar w:fldCharType="begin"/>
        </w:r>
        <w:r w:rsidR="0029210B">
          <w:rPr>
            <w:noProof/>
            <w:webHidden/>
          </w:rPr>
          <w:instrText xml:space="preserve"> PAGEREF _Toc173704936 \h </w:instrText>
        </w:r>
        <w:r w:rsidR="0029210B">
          <w:rPr>
            <w:noProof/>
            <w:webHidden/>
          </w:rPr>
        </w:r>
        <w:r w:rsidR="0029210B">
          <w:rPr>
            <w:noProof/>
            <w:webHidden/>
          </w:rPr>
          <w:fldChar w:fldCharType="separate"/>
        </w:r>
        <w:r w:rsidR="0029210B">
          <w:rPr>
            <w:noProof/>
            <w:webHidden/>
          </w:rPr>
          <w:t>5</w:t>
        </w:r>
        <w:r w:rsidR="0029210B">
          <w:rPr>
            <w:noProof/>
            <w:webHidden/>
          </w:rPr>
          <w:fldChar w:fldCharType="end"/>
        </w:r>
      </w:hyperlink>
    </w:p>
    <w:p w14:paraId="39FD1050" w14:textId="34F7AEB7" w:rsidR="0029210B" w:rsidRDefault="006D633D">
      <w:pPr>
        <w:pStyle w:val="TOC2"/>
        <w:rPr>
          <w:rFonts w:cstheme="minorBidi"/>
          <w:smallCaps w:val="0"/>
          <w:noProof/>
          <w:kern w:val="2"/>
          <w:sz w:val="24"/>
          <w:szCs w:val="24"/>
          <w:lang w:val="en-AU" w:eastAsia="en-GB"/>
          <w14:ligatures w14:val="standardContextual"/>
        </w:rPr>
      </w:pPr>
      <w:hyperlink w:anchor="_Toc173704937" w:history="1">
        <w:r w:rsidR="0029210B" w:rsidRPr="00685DD4">
          <w:rPr>
            <w:rStyle w:val="Hyperlink"/>
            <w:noProof/>
            <w:lang w:val="en-AU"/>
          </w:rPr>
          <w:t>1.2</w:t>
        </w:r>
        <w:r w:rsidR="0029210B">
          <w:rPr>
            <w:rFonts w:cstheme="minorBidi"/>
            <w:smallCaps w:val="0"/>
            <w:noProof/>
            <w:kern w:val="2"/>
            <w:sz w:val="24"/>
            <w:szCs w:val="24"/>
            <w:lang w:val="en-AU" w:eastAsia="en-GB"/>
            <w14:ligatures w14:val="standardContextual"/>
          </w:rPr>
          <w:tab/>
        </w:r>
        <w:r w:rsidR="001A6FD8">
          <w:rPr>
            <w:rStyle w:val="Hyperlink"/>
            <w:noProof/>
            <w:lang w:val="en-AU"/>
          </w:rPr>
          <w:t>Objectives</w:t>
        </w:r>
        <w:r w:rsidR="0029210B">
          <w:rPr>
            <w:noProof/>
            <w:webHidden/>
          </w:rPr>
          <w:tab/>
        </w:r>
        <w:r w:rsidR="0029210B">
          <w:rPr>
            <w:noProof/>
            <w:webHidden/>
          </w:rPr>
          <w:fldChar w:fldCharType="begin"/>
        </w:r>
        <w:r w:rsidR="0029210B">
          <w:rPr>
            <w:noProof/>
            <w:webHidden/>
          </w:rPr>
          <w:instrText xml:space="preserve"> PAGEREF _Toc173704937 \h </w:instrText>
        </w:r>
        <w:r w:rsidR="0029210B">
          <w:rPr>
            <w:noProof/>
            <w:webHidden/>
          </w:rPr>
        </w:r>
        <w:r w:rsidR="0029210B">
          <w:rPr>
            <w:noProof/>
            <w:webHidden/>
          </w:rPr>
          <w:fldChar w:fldCharType="separate"/>
        </w:r>
        <w:r w:rsidR="0029210B">
          <w:rPr>
            <w:noProof/>
            <w:webHidden/>
          </w:rPr>
          <w:t>5</w:t>
        </w:r>
        <w:r w:rsidR="0029210B">
          <w:rPr>
            <w:noProof/>
            <w:webHidden/>
          </w:rPr>
          <w:fldChar w:fldCharType="end"/>
        </w:r>
      </w:hyperlink>
    </w:p>
    <w:p w14:paraId="3C679E83" w14:textId="4370E9DF" w:rsidR="0029210B" w:rsidRDefault="006D633D">
      <w:pPr>
        <w:pStyle w:val="TOC2"/>
        <w:rPr>
          <w:rFonts w:cstheme="minorBidi"/>
          <w:smallCaps w:val="0"/>
          <w:noProof/>
          <w:kern w:val="2"/>
          <w:sz w:val="24"/>
          <w:szCs w:val="24"/>
          <w:lang w:val="en-AU" w:eastAsia="en-GB"/>
          <w14:ligatures w14:val="standardContextual"/>
        </w:rPr>
      </w:pPr>
      <w:hyperlink w:anchor="_Toc173704938" w:history="1">
        <w:r w:rsidR="0029210B" w:rsidRPr="00685DD4">
          <w:rPr>
            <w:rStyle w:val="Hyperlink"/>
            <w:noProof/>
            <w:lang w:val="en-AU"/>
          </w:rPr>
          <w:t>1.3</w:t>
        </w:r>
        <w:r w:rsidR="0029210B">
          <w:rPr>
            <w:rFonts w:cstheme="minorBidi"/>
            <w:smallCaps w:val="0"/>
            <w:noProof/>
            <w:kern w:val="2"/>
            <w:sz w:val="24"/>
            <w:szCs w:val="24"/>
            <w:lang w:val="en-AU" w:eastAsia="en-GB"/>
            <w14:ligatures w14:val="standardContextual"/>
          </w:rPr>
          <w:tab/>
        </w:r>
        <w:r w:rsidR="0029210B" w:rsidRPr="00685DD4">
          <w:rPr>
            <w:rStyle w:val="Hyperlink"/>
            <w:noProof/>
            <w:lang w:val="en-AU"/>
          </w:rPr>
          <w:t>Structure</w:t>
        </w:r>
        <w:r w:rsidR="0029210B">
          <w:rPr>
            <w:noProof/>
            <w:webHidden/>
          </w:rPr>
          <w:tab/>
        </w:r>
        <w:r w:rsidR="0029210B">
          <w:rPr>
            <w:noProof/>
            <w:webHidden/>
          </w:rPr>
          <w:fldChar w:fldCharType="begin"/>
        </w:r>
        <w:r w:rsidR="0029210B">
          <w:rPr>
            <w:noProof/>
            <w:webHidden/>
          </w:rPr>
          <w:instrText xml:space="preserve"> PAGEREF _Toc173704938 \h </w:instrText>
        </w:r>
        <w:r w:rsidR="0029210B">
          <w:rPr>
            <w:noProof/>
            <w:webHidden/>
          </w:rPr>
        </w:r>
        <w:r w:rsidR="0029210B">
          <w:rPr>
            <w:noProof/>
            <w:webHidden/>
          </w:rPr>
          <w:fldChar w:fldCharType="separate"/>
        </w:r>
        <w:r w:rsidR="0029210B">
          <w:rPr>
            <w:noProof/>
            <w:webHidden/>
          </w:rPr>
          <w:t>5</w:t>
        </w:r>
        <w:r w:rsidR="0029210B">
          <w:rPr>
            <w:noProof/>
            <w:webHidden/>
          </w:rPr>
          <w:fldChar w:fldCharType="end"/>
        </w:r>
      </w:hyperlink>
    </w:p>
    <w:p w14:paraId="6E38CC12" w14:textId="26030988" w:rsidR="0029210B" w:rsidRDefault="006D633D">
      <w:pPr>
        <w:pStyle w:val="TOC1"/>
        <w:rPr>
          <w:rFonts w:cstheme="minorBidi"/>
          <w:b w:val="0"/>
          <w:bCs w:val="0"/>
          <w:caps w:val="0"/>
          <w:noProof/>
          <w:kern w:val="2"/>
          <w:sz w:val="24"/>
          <w:szCs w:val="24"/>
          <w:lang w:val="en-AU" w:eastAsia="en-GB"/>
          <w14:ligatures w14:val="standardContextual"/>
        </w:rPr>
      </w:pPr>
      <w:hyperlink w:anchor="_Toc173704939" w:history="1">
        <w:r w:rsidR="0029210B" w:rsidRPr="00685DD4">
          <w:rPr>
            <w:rStyle w:val="Hyperlink"/>
            <w:noProof/>
            <w:lang w:val="en-AU"/>
          </w:rPr>
          <w:t>Section 2: Firm’s responsibilities for a System of Quality Management</w:t>
        </w:r>
        <w:r w:rsidR="0029210B">
          <w:rPr>
            <w:noProof/>
            <w:webHidden/>
          </w:rPr>
          <w:tab/>
        </w:r>
        <w:r w:rsidR="0029210B">
          <w:rPr>
            <w:noProof/>
            <w:webHidden/>
          </w:rPr>
          <w:fldChar w:fldCharType="begin"/>
        </w:r>
        <w:r w:rsidR="0029210B">
          <w:rPr>
            <w:noProof/>
            <w:webHidden/>
          </w:rPr>
          <w:instrText xml:space="preserve"> PAGEREF _Toc173704939 \h </w:instrText>
        </w:r>
        <w:r w:rsidR="0029210B">
          <w:rPr>
            <w:noProof/>
            <w:webHidden/>
          </w:rPr>
        </w:r>
        <w:r w:rsidR="0029210B">
          <w:rPr>
            <w:noProof/>
            <w:webHidden/>
          </w:rPr>
          <w:fldChar w:fldCharType="separate"/>
        </w:r>
        <w:r w:rsidR="0029210B">
          <w:rPr>
            <w:noProof/>
            <w:webHidden/>
          </w:rPr>
          <w:t>6</w:t>
        </w:r>
        <w:r w:rsidR="0029210B">
          <w:rPr>
            <w:noProof/>
            <w:webHidden/>
          </w:rPr>
          <w:fldChar w:fldCharType="end"/>
        </w:r>
      </w:hyperlink>
    </w:p>
    <w:p w14:paraId="13F9CF7E" w14:textId="59993501" w:rsidR="0029210B" w:rsidRDefault="006D633D">
      <w:pPr>
        <w:pStyle w:val="TOC2"/>
        <w:rPr>
          <w:rFonts w:cstheme="minorBidi"/>
          <w:smallCaps w:val="0"/>
          <w:noProof/>
          <w:kern w:val="2"/>
          <w:sz w:val="24"/>
          <w:szCs w:val="24"/>
          <w:lang w:val="en-AU" w:eastAsia="en-GB"/>
          <w14:ligatures w14:val="standardContextual"/>
        </w:rPr>
      </w:pPr>
      <w:hyperlink w:anchor="_Toc173704940" w:history="1">
        <w:r w:rsidR="0029210B" w:rsidRPr="00685DD4">
          <w:rPr>
            <w:rStyle w:val="Hyperlink"/>
            <w:noProof/>
            <w:lang w:val="en-AU"/>
          </w:rPr>
          <w:t>2.1</w:t>
        </w:r>
        <w:r w:rsidR="0029210B">
          <w:rPr>
            <w:rFonts w:cstheme="minorBidi"/>
            <w:smallCaps w:val="0"/>
            <w:noProof/>
            <w:kern w:val="2"/>
            <w:sz w:val="24"/>
            <w:szCs w:val="24"/>
            <w:lang w:val="en-AU" w:eastAsia="en-GB"/>
            <w14:ligatures w14:val="standardContextual"/>
          </w:rPr>
          <w:tab/>
        </w:r>
        <w:r w:rsidR="0029210B" w:rsidRPr="00685DD4">
          <w:rPr>
            <w:rStyle w:val="Hyperlink"/>
            <w:noProof/>
            <w:lang w:val="en-AU"/>
          </w:rPr>
          <w:t>Policy</w:t>
        </w:r>
        <w:r w:rsidR="0029210B">
          <w:rPr>
            <w:noProof/>
            <w:webHidden/>
          </w:rPr>
          <w:tab/>
        </w:r>
        <w:r w:rsidR="0029210B">
          <w:rPr>
            <w:noProof/>
            <w:webHidden/>
          </w:rPr>
          <w:fldChar w:fldCharType="begin"/>
        </w:r>
        <w:r w:rsidR="0029210B">
          <w:rPr>
            <w:noProof/>
            <w:webHidden/>
          </w:rPr>
          <w:instrText xml:space="preserve"> PAGEREF _Toc173704940 \h </w:instrText>
        </w:r>
        <w:r w:rsidR="0029210B">
          <w:rPr>
            <w:noProof/>
            <w:webHidden/>
          </w:rPr>
        </w:r>
        <w:r w:rsidR="0029210B">
          <w:rPr>
            <w:noProof/>
            <w:webHidden/>
          </w:rPr>
          <w:fldChar w:fldCharType="separate"/>
        </w:r>
        <w:r w:rsidR="0029210B">
          <w:rPr>
            <w:noProof/>
            <w:webHidden/>
          </w:rPr>
          <w:t>6</w:t>
        </w:r>
        <w:r w:rsidR="0029210B">
          <w:rPr>
            <w:noProof/>
            <w:webHidden/>
          </w:rPr>
          <w:fldChar w:fldCharType="end"/>
        </w:r>
      </w:hyperlink>
    </w:p>
    <w:p w14:paraId="7199DF79" w14:textId="0A670B58" w:rsidR="0029210B" w:rsidRDefault="006D633D">
      <w:pPr>
        <w:pStyle w:val="TOC1"/>
        <w:rPr>
          <w:rFonts w:cstheme="minorBidi"/>
          <w:b w:val="0"/>
          <w:bCs w:val="0"/>
          <w:caps w:val="0"/>
          <w:noProof/>
          <w:kern w:val="2"/>
          <w:sz w:val="24"/>
          <w:szCs w:val="24"/>
          <w:lang w:val="en-AU" w:eastAsia="en-GB"/>
          <w14:ligatures w14:val="standardContextual"/>
        </w:rPr>
      </w:pPr>
      <w:hyperlink w:anchor="_Toc173704941" w:history="1">
        <w:r w:rsidR="0029210B" w:rsidRPr="00685DD4">
          <w:rPr>
            <w:rStyle w:val="Hyperlink"/>
            <w:noProof/>
            <w:lang w:val="en-AU"/>
          </w:rPr>
          <w:t>Section 3: Professional Standards</w:t>
        </w:r>
        <w:r w:rsidR="0029210B">
          <w:rPr>
            <w:noProof/>
            <w:webHidden/>
          </w:rPr>
          <w:tab/>
        </w:r>
        <w:r w:rsidR="0029210B">
          <w:rPr>
            <w:noProof/>
            <w:webHidden/>
          </w:rPr>
          <w:fldChar w:fldCharType="begin"/>
        </w:r>
        <w:r w:rsidR="0029210B">
          <w:rPr>
            <w:noProof/>
            <w:webHidden/>
          </w:rPr>
          <w:instrText xml:space="preserve"> PAGEREF _Toc173704941 \h </w:instrText>
        </w:r>
        <w:r w:rsidR="0029210B">
          <w:rPr>
            <w:noProof/>
            <w:webHidden/>
          </w:rPr>
        </w:r>
        <w:r w:rsidR="0029210B">
          <w:rPr>
            <w:noProof/>
            <w:webHidden/>
          </w:rPr>
          <w:fldChar w:fldCharType="separate"/>
        </w:r>
        <w:r w:rsidR="0029210B">
          <w:rPr>
            <w:noProof/>
            <w:webHidden/>
          </w:rPr>
          <w:t>7</w:t>
        </w:r>
        <w:r w:rsidR="0029210B">
          <w:rPr>
            <w:noProof/>
            <w:webHidden/>
          </w:rPr>
          <w:fldChar w:fldCharType="end"/>
        </w:r>
      </w:hyperlink>
    </w:p>
    <w:p w14:paraId="371F28D5" w14:textId="5FB79876" w:rsidR="0029210B" w:rsidRDefault="006D633D">
      <w:pPr>
        <w:pStyle w:val="TOC2"/>
        <w:rPr>
          <w:rFonts w:cstheme="minorBidi"/>
          <w:smallCaps w:val="0"/>
          <w:noProof/>
          <w:kern w:val="2"/>
          <w:sz w:val="24"/>
          <w:szCs w:val="24"/>
          <w:lang w:val="en-AU" w:eastAsia="en-GB"/>
          <w14:ligatures w14:val="standardContextual"/>
        </w:rPr>
      </w:pPr>
      <w:hyperlink w:anchor="_Toc173704942" w:history="1">
        <w:r w:rsidR="0029210B" w:rsidRPr="00685DD4">
          <w:rPr>
            <w:rStyle w:val="Hyperlink"/>
            <w:noProof/>
            <w:lang w:val="en-AU"/>
          </w:rPr>
          <w:t>3.1</w:t>
        </w:r>
        <w:r w:rsidR="0029210B">
          <w:rPr>
            <w:rFonts w:cstheme="minorBidi"/>
            <w:smallCaps w:val="0"/>
            <w:noProof/>
            <w:kern w:val="2"/>
            <w:sz w:val="24"/>
            <w:szCs w:val="24"/>
            <w:lang w:val="en-AU" w:eastAsia="en-GB"/>
            <w14:ligatures w14:val="standardContextual"/>
          </w:rPr>
          <w:tab/>
        </w:r>
        <w:r w:rsidR="0029210B" w:rsidRPr="00685DD4">
          <w:rPr>
            <w:rStyle w:val="Hyperlink"/>
            <w:noProof/>
            <w:lang w:val="en-AU"/>
          </w:rPr>
          <w:t>Policies</w:t>
        </w:r>
        <w:r w:rsidR="0029210B">
          <w:rPr>
            <w:noProof/>
            <w:webHidden/>
          </w:rPr>
          <w:tab/>
        </w:r>
        <w:r w:rsidR="0029210B">
          <w:rPr>
            <w:noProof/>
            <w:webHidden/>
          </w:rPr>
          <w:fldChar w:fldCharType="begin"/>
        </w:r>
        <w:r w:rsidR="0029210B">
          <w:rPr>
            <w:noProof/>
            <w:webHidden/>
          </w:rPr>
          <w:instrText xml:space="preserve"> PAGEREF _Toc173704942 \h </w:instrText>
        </w:r>
        <w:r w:rsidR="0029210B">
          <w:rPr>
            <w:noProof/>
            <w:webHidden/>
          </w:rPr>
        </w:r>
        <w:r w:rsidR="0029210B">
          <w:rPr>
            <w:noProof/>
            <w:webHidden/>
          </w:rPr>
          <w:fldChar w:fldCharType="separate"/>
        </w:r>
        <w:r w:rsidR="0029210B">
          <w:rPr>
            <w:noProof/>
            <w:webHidden/>
          </w:rPr>
          <w:t>7</w:t>
        </w:r>
        <w:r w:rsidR="0029210B">
          <w:rPr>
            <w:noProof/>
            <w:webHidden/>
          </w:rPr>
          <w:fldChar w:fldCharType="end"/>
        </w:r>
      </w:hyperlink>
    </w:p>
    <w:p w14:paraId="416E413B" w14:textId="4861CD58" w:rsidR="0029210B" w:rsidRDefault="006D633D">
      <w:pPr>
        <w:pStyle w:val="TOC2"/>
        <w:rPr>
          <w:rFonts w:cstheme="minorBidi"/>
          <w:smallCaps w:val="0"/>
          <w:noProof/>
          <w:kern w:val="2"/>
          <w:sz w:val="24"/>
          <w:szCs w:val="24"/>
          <w:lang w:val="en-AU" w:eastAsia="en-GB"/>
          <w14:ligatures w14:val="standardContextual"/>
        </w:rPr>
      </w:pPr>
      <w:hyperlink w:anchor="_Toc173704943" w:history="1">
        <w:r w:rsidR="0029210B" w:rsidRPr="00685DD4">
          <w:rPr>
            <w:rStyle w:val="Hyperlink"/>
            <w:noProof/>
            <w:lang w:val="en-AU"/>
          </w:rPr>
          <w:t>3.1.1</w:t>
        </w:r>
        <w:r w:rsidR="0029210B">
          <w:rPr>
            <w:rFonts w:cstheme="minorBidi"/>
            <w:smallCaps w:val="0"/>
            <w:noProof/>
            <w:kern w:val="2"/>
            <w:sz w:val="24"/>
            <w:szCs w:val="24"/>
            <w:lang w:val="en-AU" w:eastAsia="en-GB"/>
            <w14:ligatures w14:val="standardContextual"/>
          </w:rPr>
          <w:tab/>
        </w:r>
        <w:r w:rsidR="0029210B" w:rsidRPr="00685DD4">
          <w:rPr>
            <w:rStyle w:val="Hyperlink"/>
            <w:noProof/>
            <w:lang w:val="en-AU"/>
          </w:rPr>
          <w:t>Independence</w:t>
        </w:r>
        <w:r w:rsidR="0029210B">
          <w:rPr>
            <w:noProof/>
            <w:webHidden/>
          </w:rPr>
          <w:tab/>
        </w:r>
        <w:r w:rsidR="0029210B">
          <w:rPr>
            <w:noProof/>
            <w:webHidden/>
          </w:rPr>
          <w:fldChar w:fldCharType="begin"/>
        </w:r>
        <w:r w:rsidR="0029210B">
          <w:rPr>
            <w:noProof/>
            <w:webHidden/>
          </w:rPr>
          <w:instrText xml:space="preserve"> PAGEREF _Toc173704943 \h </w:instrText>
        </w:r>
        <w:r w:rsidR="0029210B">
          <w:rPr>
            <w:noProof/>
            <w:webHidden/>
          </w:rPr>
        </w:r>
        <w:r w:rsidR="0029210B">
          <w:rPr>
            <w:noProof/>
            <w:webHidden/>
          </w:rPr>
          <w:fldChar w:fldCharType="separate"/>
        </w:r>
        <w:r w:rsidR="0029210B">
          <w:rPr>
            <w:noProof/>
            <w:webHidden/>
          </w:rPr>
          <w:t>7</w:t>
        </w:r>
        <w:r w:rsidR="0029210B">
          <w:rPr>
            <w:noProof/>
            <w:webHidden/>
          </w:rPr>
          <w:fldChar w:fldCharType="end"/>
        </w:r>
      </w:hyperlink>
    </w:p>
    <w:p w14:paraId="3DC943B5" w14:textId="0D433629" w:rsidR="0029210B" w:rsidRDefault="006D633D">
      <w:pPr>
        <w:pStyle w:val="TOC2"/>
        <w:rPr>
          <w:rFonts w:cstheme="minorBidi"/>
          <w:smallCaps w:val="0"/>
          <w:noProof/>
          <w:kern w:val="2"/>
          <w:sz w:val="24"/>
          <w:szCs w:val="24"/>
          <w:lang w:val="en-AU" w:eastAsia="en-GB"/>
          <w14:ligatures w14:val="standardContextual"/>
        </w:rPr>
      </w:pPr>
      <w:hyperlink w:anchor="_Toc173704944" w:history="1">
        <w:r w:rsidR="0029210B" w:rsidRPr="00685DD4">
          <w:rPr>
            <w:rStyle w:val="Hyperlink"/>
            <w:noProof/>
            <w:lang w:val="en-AU"/>
          </w:rPr>
          <w:t>3.2</w:t>
        </w:r>
        <w:r w:rsidR="0029210B">
          <w:rPr>
            <w:rFonts w:cstheme="minorBidi"/>
            <w:smallCaps w:val="0"/>
            <w:noProof/>
            <w:kern w:val="2"/>
            <w:sz w:val="24"/>
            <w:szCs w:val="24"/>
            <w:lang w:val="en-AU" w:eastAsia="en-GB"/>
            <w14:ligatures w14:val="standardContextual"/>
          </w:rPr>
          <w:tab/>
        </w:r>
        <w:r w:rsidR="0029210B" w:rsidRPr="00685DD4">
          <w:rPr>
            <w:rStyle w:val="Hyperlink"/>
            <w:noProof/>
            <w:lang w:val="en-AU"/>
          </w:rPr>
          <w:t>Procedures</w:t>
        </w:r>
        <w:r w:rsidR="0029210B">
          <w:rPr>
            <w:noProof/>
            <w:webHidden/>
          </w:rPr>
          <w:tab/>
        </w:r>
        <w:r w:rsidR="0029210B">
          <w:rPr>
            <w:noProof/>
            <w:webHidden/>
          </w:rPr>
          <w:fldChar w:fldCharType="begin"/>
        </w:r>
        <w:r w:rsidR="0029210B">
          <w:rPr>
            <w:noProof/>
            <w:webHidden/>
          </w:rPr>
          <w:instrText xml:space="preserve"> PAGEREF _Toc173704944 \h </w:instrText>
        </w:r>
        <w:r w:rsidR="0029210B">
          <w:rPr>
            <w:noProof/>
            <w:webHidden/>
          </w:rPr>
        </w:r>
        <w:r w:rsidR="0029210B">
          <w:rPr>
            <w:noProof/>
            <w:webHidden/>
          </w:rPr>
          <w:fldChar w:fldCharType="separate"/>
        </w:r>
        <w:r w:rsidR="0029210B">
          <w:rPr>
            <w:noProof/>
            <w:webHidden/>
          </w:rPr>
          <w:t>7</w:t>
        </w:r>
        <w:r w:rsidR="0029210B">
          <w:rPr>
            <w:noProof/>
            <w:webHidden/>
          </w:rPr>
          <w:fldChar w:fldCharType="end"/>
        </w:r>
      </w:hyperlink>
    </w:p>
    <w:p w14:paraId="6D375756" w14:textId="193C139D" w:rsidR="0029210B" w:rsidRDefault="006D633D">
      <w:pPr>
        <w:pStyle w:val="TOC2"/>
        <w:rPr>
          <w:rFonts w:cstheme="minorBidi"/>
          <w:smallCaps w:val="0"/>
          <w:noProof/>
          <w:kern w:val="2"/>
          <w:sz w:val="24"/>
          <w:szCs w:val="24"/>
          <w:lang w:val="en-AU" w:eastAsia="en-GB"/>
          <w14:ligatures w14:val="standardContextual"/>
        </w:rPr>
      </w:pPr>
      <w:hyperlink w:anchor="_Toc173704945" w:history="1">
        <w:r w:rsidR="0029210B" w:rsidRPr="00685DD4">
          <w:rPr>
            <w:rStyle w:val="Hyperlink"/>
            <w:noProof/>
            <w:lang w:val="en-AU"/>
          </w:rPr>
          <w:t>3.2.1</w:t>
        </w:r>
        <w:r w:rsidR="0029210B">
          <w:rPr>
            <w:rFonts w:cstheme="minorBidi"/>
            <w:smallCaps w:val="0"/>
            <w:noProof/>
            <w:kern w:val="2"/>
            <w:sz w:val="24"/>
            <w:szCs w:val="24"/>
            <w:lang w:val="en-AU" w:eastAsia="en-GB"/>
            <w14:ligatures w14:val="standardContextual"/>
          </w:rPr>
          <w:tab/>
        </w:r>
        <w:r w:rsidR="0029210B" w:rsidRPr="00685DD4">
          <w:rPr>
            <w:rStyle w:val="Hyperlink"/>
            <w:noProof/>
            <w:lang w:val="en-AU"/>
          </w:rPr>
          <w:t>Independence</w:t>
        </w:r>
        <w:r w:rsidR="0029210B">
          <w:rPr>
            <w:noProof/>
            <w:webHidden/>
          </w:rPr>
          <w:tab/>
        </w:r>
        <w:r w:rsidR="0029210B">
          <w:rPr>
            <w:noProof/>
            <w:webHidden/>
          </w:rPr>
          <w:fldChar w:fldCharType="begin"/>
        </w:r>
        <w:r w:rsidR="0029210B">
          <w:rPr>
            <w:noProof/>
            <w:webHidden/>
          </w:rPr>
          <w:instrText xml:space="preserve"> PAGEREF _Toc173704945 \h </w:instrText>
        </w:r>
        <w:r w:rsidR="0029210B">
          <w:rPr>
            <w:noProof/>
            <w:webHidden/>
          </w:rPr>
        </w:r>
        <w:r w:rsidR="0029210B">
          <w:rPr>
            <w:noProof/>
            <w:webHidden/>
          </w:rPr>
          <w:fldChar w:fldCharType="separate"/>
        </w:r>
        <w:r w:rsidR="0029210B">
          <w:rPr>
            <w:noProof/>
            <w:webHidden/>
          </w:rPr>
          <w:t>7</w:t>
        </w:r>
        <w:r w:rsidR="0029210B">
          <w:rPr>
            <w:noProof/>
            <w:webHidden/>
          </w:rPr>
          <w:fldChar w:fldCharType="end"/>
        </w:r>
      </w:hyperlink>
    </w:p>
    <w:p w14:paraId="7F1E5D3F" w14:textId="0532EE67" w:rsidR="0029210B" w:rsidRDefault="006D633D">
      <w:pPr>
        <w:pStyle w:val="TOC1"/>
        <w:rPr>
          <w:rFonts w:cstheme="minorBidi"/>
          <w:b w:val="0"/>
          <w:bCs w:val="0"/>
          <w:caps w:val="0"/>
          <w:noProof/>
          <w:kern w:val="2"/>
          <w:sz w:val="24"/>
          <w:szCs w:val="24"/>
          <w:lang w:val="en-AU" w:eastAsia="en-GB"/>
          <w14:ligatures w14:val="standardContextual"/>
        </w:rPr>
      </w:pPr>
      <w:hyperlink w:anchor="_Toc173704946" w:history="1">
        <w:r w:rsidR="0029210B" w:rsidRPr="00685DD4">
          <w:rPr>
            <w:rStyle w:val="Hyperlink"/>
            <w:noProof/>
            <w:lang w:val="en-AU"/>
          </w:rPr>
          <w:t>Section 4: Acceptance and continuance of Client relationships</w:t>
        </w:r>
        <w:r w:rsidR="0029210B">
          <w:rPr>
            <w:noProof/>
            <w:webHidden/>
          </w:rPr>
          <w:tab/>
        </w:r>
        <w:r w:rsidR="0029210B">
          <w:rPr>
            <w:noProof/>
            <w:webHidden/>
          </w:rPr>
          <w:fldChar w:fldCharType="begin"/>
        </w:r>
        <w:r w:rsidR="0029210B">
          <w:rPr>
            <w:noProof/>
            <w:webHidden/>
          </w:rPr>
          <w:instrText xml:space="preserve"> PAGEREF _Toc173704946 \h </w:instrText>
        </w:r>
        <w:r w:rsidR="0029210B">
          <w:rPr>
            <w:noProof/>
            <w:webHidden/>
          </w:rPr>
        </w:r>
        <w:r w:rsidR="0029210B">
          <w:rPr>
            <w:noProof/>
            <w:webHidden/>
          </w:rPr>
          <w:fldChar w:fldCharType="separate"/>
        </w:r>
        <w:r w:rsidR="0029210B">
          <w:rPr>
            <w:noProof/>
            <w:webHidden/>
          </w:rPr>
          <w:t>8</w:t>
        </w:r>
        <w:r w:rsidR="0029210B">
          <w:rPr>
            <w:noProof/>
            <w:webHidden/>
          </w:rPr>
          <w:fldChar w:fldCharType="end"/>
        </w:r>
      </w:hyperlink>
    </w:p>
    <w:p w14:paraId="4AEC4660" w14:textId="2D34F9EB" w:rsidR="0029210B" w:rsidRDefault="006D633D">
      <w:pPr>
        <w:pStyle w:val="TOC2"/>
        <w:rPr>
          <w:rFonts w:cstheme="minorBidi"/>
          <w:smallCaps w:val="0"/>
          <w:noProof/>
          <w:kern w:val="2"/>
          <w:sz w:val="24"/>
          <w:szCs w:val="24"/>
          <w:lang w:val="en-AU" w:eastAsia="en-GB"/>
          <w14:ligatures w14:val="standardContextual"/>
        </w:rPr>
      </w:pPr>
      <w:hyperlink w:anchor="_Toc173704947" w:history="1">
        <w:r w:rsidR="0029210B" w:rsidRPr="00685DD4">
          <w:rPr>
            <w:rStyle w:val="Hyperlink"/>
            <w:noProof/>
            <w:lang w:val="en-AU"/>
          </w:rPr>
          <w:t>4.1</w:t>
        </w:r>
        <w:r w:rsidR="0029210B">
          <w:rPr>
            <w:rFonts w:cstheme="minorBidi"/>
            <w:smallCaps w:val="0"/>
            <w:noProof/>
            <w:kern w:val="2"/>
            <w:sz w:val="24"/>
            <w:szCs w:val="24"/>
            <w:lang w:val="en-AU" w:eastAsia="en-GB"/>
            <w14:ligatures w14:val="standardContextual"/>
          </w:rPr>
          <w:tab/>
        </w:r>
        <w:r w:rsidR="0029210B" w:rsidRPr="00685DD4">
          <w:rPr>
            <w:rStyle w:val="Hyperlink"/>
            <w:noProof/>
            <w:lang w:val="en-AU"/>
          </w:rPr>
          <w:t>Policy</w:t>
        </w:r>
        <w:r w:rsidR="0029210B">
          <w:rPr>
            <w:noProof/>
            <w:webHidden/>
          </w:rPr>
          <w:tab/>
        </w:r>
        <w:r w:rsidR="0029210B">
          <w:rPr>
            <w:noProof/>
            <w:webHidden/>
          </w:rPr>
          <w:fldChar w:fldCharType="begin"/>
        </w:r>
        <w:r w:rsidR="0029210B">
          <w:rPr>
            <w:noProof/>
            <w:webHidden/>
          </w:rPr>
          <w:instrText xml:space="preserve"> PAGEREF _Toc173704947 \h </w:instrText>
        </w:r>
        <w:r w:rsidR="0029210B">
          <w:rPr>
            <w:noProof/>
            <w:webHidden/>
          </w:rPr>
        </w:r>
        <w:r w:rsidR="0029210B">
          <w:rPr>
            <w:noProof/>
            <w:webHidden/>
          </w:rPr>
          <w:fldChar w:fldCharType="separate"/>
        </w:r>
        <w:r w:rsidR="0029210B">
          <w:rPr>
            <w:noProof/>
            <w:webHidden/>
          </w:rPr>
          <w:t>8</w:t>
        </w:r>
        <w:r w:rsidR="0029210B">
          <w:rPr>
            <w:noProof/>
            <w:webHidden/>
          </w:rPr>
          <w:fldChar w:fldCharType="end"/>
        </w:r>
      </w:hyperlink>
    </w:p>
    <w:p w14:paraId="6554C0E4" w14:textId="4D85AF64" w:rsidR="0029210B" w:rsidRDefault="006D633D">
      <w:pPr>
        <w:pStyle w:val="TOC2"/>
        <w:rPr>
          <w:rFonts w:cstheme="minorBidi"/>
          <w:smallCaps w:val="0"/>
          <w:noProof/>
          <w:kern w:val="2"/>
          <w:sz w:val="24"/>
          <w:szCs w:val="24"/>
          <w:lang w:val="en-AU" w:eastAsia="en-GB"/>
          <w14:ligatures w14:val="standardContextual"/>
        </w:rPr>
      </w:pPr>
      <w:hyperlink w:anchor="_Toc173704948" w:history="1">
        <w:r w:rsidR="0029210B" w:rsidRPr="00685DD4">
          <w:rPr>
            <w:rStyle w:val="Hyperlink"/>
            <w:noProof/>
            <w:lang w:val="en-AU"/>
          </w:rPr>
          <w:t>4.2</w:t>
        </w:r>
        <w:r w:rsidR="0029210B">
          <w:rPr>
            <w:rFonts w:cstheme="minorBidi"/>
            <w:smallCaps w:val="0"/>
            <w:noProof/>
            <w:kern w:val="2"/>
            <w:sz w:val="24"/>
            <w:szCs w:val="24"/>
            <w:lang w:val="en-AU" w:eastAsia="en-GB"/>
            <w14:ligatures w14:val="standardContextual"/>
          </w:rPr>
          <w:tab/>
        </w:r>
        <w:r w:rsidR="0029210B" w:rsidRPr="00685DD4">
          <w:rPr>
            <w:rStyle w:val="Hyperlink"/>
            <w:noProof/>
            <w:lang w:val="en-AU"/>
          </w:rPr>
          <w:t>Procedures</w:t>
        </w:r>
        <w:r w:rsidR="0029210B">
          <w:rPr>
            <w:noProof/>
            <w:webHidden/>
          </w:rPr>
          <w:tab/>
        </w:r>
        <w:r w:rsidR="0029210B">
          <w:rPr>
            <w:noProof/>
            <w:webHidden/>
          </w:rPr>
          <w:fldChar w:fldCharType="begin"/>
        </w:r>
        <w:r w:rsidR="0029210B">
          <w:rPr>
            <w:noProof/>
            <w:webHidden/>
          </w:rPr>
          <w:instrText xml:space="preserve"> PAGEREF _Toc173704948 \h </w:instrText>
        </w:r>
        <w:r w:rsidR="0029210B">
          <w:rPr>
            <w:noProof/>
            <w:webHidden/>
          </w:rPr>
        </w:r>
        <w:r w:rsidR="0029210B">
          <w:rPr>
            <w:noProof/>
            <w:webHidden/>
          </w:rPr>
          <w:fldChar w:fldCharType="separate"/>
        </w:r>
        <w:r w:rsidR="0029210B">
          <w:rPr>
            <w:noProof/>
            <w:webHidden/>
          </w:rPr>
          <w:t>8</w:t>
        </w:r>
        <w:r w:rsidR="0029210B">
          <w:rPr>
            <w:noProof/>
            <w:webHidden/>
          </w:rPr>
          <w:fldChar w:fldCharType="end"/>
        </w:r>
      </w:hyperlink>
    </w:p>
    <w:p w14:paraId="7F78D9DE" w14:textId="74763019" w:rsidR="0029210B" w:rsidRDefault="006D633D">
      <w:pPr>
        <w:pStyle w:val="TOC2"/>
        <w:rPr>
          <w:rFonts w:cstheme="minorBidi"/>
          <w:smallCaps w:val="0"/>
          <w:noProof/>
          <w:kern w:val="2"/>
          <w:sz w:val="24"/>
          <w:szCs w:val="24"/>
          <w:lang w:val="en-AU" w:eastAsia="en-GB"/>
          <w14:ligatures w14:val="standardContextual"/>
        </w:rPr>
      </w:pPr>
      <w:hyperlink w:anchor="_Toc173704949" w:history="1">
        <w:r w:rsidR="0029210B" w:rsidRPr="00685DD4">
          <w:rPr>
            <w:rStyle w:val="Hyperlink"/>
            <w:noProof/>
            <w:lang w:val="en-AU"/>
          </w:rPr>
          <w:t>4.2.1</w:t>
        </w:r>
        <w:r w:rsidR="0029210B">
          <w:rPr>
            <w:rFonts w:cstheme="minorBidi"/>
            <w:smallCaps w:val="0"/>
            <w:noProof/>
            <w:kern w:val="2"/>
            <w:sz w:val="24"/>
            <w:szCs w:val="24"/>
            <w:lang w:val="en-AU" w:eastAsia="en-GB"/>
            <w14:ligatures w14:val="standardContextual"/>
          </w:rPr>
          <w:tab/>
        </w:r>
        <w:r w:rsidR="0029210B" w:rsidRPr="00685DD4">
          <w:rPr>
            <w:rStyle w:val="Hyperlink"/>
            <w:noProof/>
            <w:lang w:val="en-AU"/>
          </w:rPr>
          <w:t>New Clients</w:t>
        </w:r>
        <w:r w:rsidR="0029210B">
          <w:rPr>
            <w:noProof/>
            <w:webHidden/>
          </w:rPr>
          <w:tab/>
        </w:r>
        <w:r w:rsidR="0029210B">
          <w:rPr>
            <w:noProof/>
            <w:webHidden/>
          </w:rPr>
          <w:fldChar w:fldCharType="begin"/>
        </w:r>
        <w:r w:rsidR="0029210B">
          <w:rPr>
            <w:noProof/>
            <w:webHidden/>
          </w:rPr>
          <w:instrText xml:space="preserve"> PAGEREF _Toc173704949 \h </w:instrText>
        </w:r>
        <w:r w:rsidR="0029210B">
          <w:rPr>
            <w:noProof/>
            <w:webHidden/>
          </w:rPr>
        </w:r>
        <w:r w:rsidR="0029210B">
          <w:rPr>
            <w:noProof/>
            <w:webHidden/>
          </w:rPr>
          <w:fldChar w:fldCharType="separate"/>
        </w:r>
        <w:r w:rsidR="0029210B">
          <w:rPr>
            <w:noProof/>
            <w:webHidden/>
          </w:rPr>
          <w:t>8</w:t>
        </w:r>
        <w:r w:rsidR="0029210B">
          <w:rPr>
            <w:noProof/>
            <w:webHidden/>
          </w:rPr>
          <w:fldChar w:fldCharType="end"/>
        </w:r>
      </w:hyperlink>
    </w:p>
    <w:p w14:paraId="5A4B2131" w14:textId="5AE7D491" w:rsidR="0029210B" w:rsidRDefault="006D633D">
      <w:pPr>
        <w:pStyle w:val="TOC2"/>
        <w:tabs>
          <w:tab w:val="left" w:pos="1200"/>
        </w:tabs>
        <w:rPr>
          <w:rFonts w:cstheme="minorBidi"/>
          <w:smallCaps w:val="0"/>
          <w:noProof/>
          <w:kern w:val="2"/>
          <w:sz w:val="24"/>
          <w:szCs w:val="24"/>
          <w:lang w:val="en-AU" w:eastAsia="en-GB"/>
          <w14:ligatures w14:val="standardContextual"/>
        </w:rPr>
      </w:pPr>
      <w:hyperlink w:anchor="_Toc173704950" w:history="1">
        <w:r w:rsidR="0029210B" w:rsidRPr="00685DD4">
          <w:rPr>
            <w:rStyle w:val="Hyperlink"/>
            <w:noProof/>
            <w:lang w:val="en-AU"/>
          </w:rPr>
          <w:t>4.2.1.1</w:t>
        </w:r>
        <w:r w:rsidR="0029210B">
          <w:rPr>
            <w:rFonts w:cstheme="minorBidi"/>
            <w:smallCaps w:val="0"/>
            <w:noProof/>
            <w:kern w:val="2"/>
            <w:sz w:val="24"/>
            <w:szCs w:val="24"/>
            <w:lang w:val="en-AU" w:eastAsia="en-GB"/>
            <w14:ligatures w14:val="standardContextual"/>
          </w:rPr>
          <w:tab/>
        </w:r>
        <w:r w:rsidR="0029210B" w:rsidRPr="00685DD4">
          <w:rPr>
            <w:rStyle w:val="Hyperlink"/>
            <w:noProof/>
            <w:lang w:val="en-AU"/>
          </w:rPr>
          <w:t>Assessing competence, capabilities, and resources</w:t>
        </w:r>
        <w:r w:rsidR="0029210B">
          <w:rPr>
            <w:noProof/>
            <w:webHidden/>
          </w:rPr>
          <w:tab/>
        </w:r>
        <w:r w:rsidR="0029210B">
          <w:rPr>
            <w:noProof/>
            <w:webHidden/>
          </w:rPr>
          <w:fldChar w:fldCharType="begin"/>
        </w:r>
        <w:r w:rsidR="0029210B">
          <w:rPr>
            <w:noProof/>
            <w:webHidden/>
          </w:rPr>
          <w:instrText xml:space="preserve"> PAGEREF _Toc173704950 \h </w:instrText>
        </w:r>
        <w:r w:rsidR="0029210B">
          <w:rPr>
            <w:noProof/>
            <w:webHidden/>
          </w:rPr>
        </w:r>
        <w:r w:rsidR="0029210B">
          <w:rPr>
            <w:noProof/>
            <w:webHidden/>
          </w:rPr>
          <w:fldChar w:fldCharType="separate"/>
        </w:r>
        <w:r w:rsidR="0029210B">
          <w:rPr>
            <w:noProof/>
            <w:webHidden/>
          </w:rPr>
          <w:t>8</w:t>
        </w:r>
        <w:r w:rsidR="0029210B">
          <w:rPr>
            <w:noProof/>
            <w:webHidden/>
          </w:rPr>
          <w:fldChar w:fldCharType="end"/>
        </w:r>
      </w:hyperlink>
    </w:p>
    <w:p w14:paraId="0F454545" w14:textId="4FD008AB" w:rsidR="0029210B" w:rsidRDefault="006D633D">
      <w:pPr>
        <w:pStyle w:val="TOC2"/>
        <w:tabs>
          <w:tab w:val="left" w:pos="1200"/>
        </w:tabs>
        <w:rPr>
          <w:rFonts w:cstheme="minorBidi"/>
          <w:smallCaps w:val="0"/>
          <w:noProof/>
          <w:kern w:val="2"/>
          <w:sz w:val="24"/>
          <w:szCs w:val="24"/>
          <w:lang w:val="en-AU" w:eastAsia="en-GB"/>
          <w14:ligatures w14:val="standardContextual"/>
        </w:rPr>
      </w:pPr>
      <w:hyperlink w:anchor="_Toc173704951" w:history="1">
        <w:r w:rsidR="0029210B" w:rsidRPr="00685DD4">
          <w:rPr>
            <w:rStyle w:val="Hyperlink"/>
            <w:noProof/>
            <w:lang w:val="en-AU"/>
          </w:rPr>
          <w:t>4.2.1.2</w:t>
        </w:r>
        <w:r w:rsidR="0029210B">
          <w:rPr>
            <w:rFonts w:cstheme="minorBidi"/>
            <w:smallCaps w:val="0"/>
            <w:noProof/>
            <w:kern w:val="2"/>
            <w:sz w:val="24"/>
            <w:szCs w:val="24"/>
            <w:lang w:val="en-AU" w:eastAsia="en-GB"/>
            <w14:ligatures w14:val="standardContextual"/>
          </w:rPr>
          <w:tab/>
        </w:r>
        <w:r w:rsidR="0029210B" w:rsidRPr="00685DD4">
          <w:rPr>
            <w:rStyle w:val="Hyperlink"/>
            <w:noProof/>
            <w:lang w:val="en-AU"/>
          </w:rPr>
          <w:t>Assessing client integrity</w:t>
        </w:r>
        <w:r w:rsidR="0029210B">
          <w:rPr>
            <w:noProof/>
            <w:webHidden/>
          </w:rPr>
          <w:tab/>
        </w:r>
        <w:r w:rsidR="0029210B">
          <w:rPr>
            <w:noProof/>
            <w:webHidden/>
          </w:rPr>
          <w:fldChar w:fldCharType="begin"/>
        </w:r>
        <w:r w:rsidR="0029210B">
          <w:rPr>
            <w:noProof/>
            <w:webHidden/>
          </w:rPr>
          <w:instrText xml:space="preserve"> PAGEREF _Toc173704951 \h </w:instrText>
        </w:r>
        <w:r w:rsidR="0029210B">
          <w:rPr>
            <w:noProof/>
            <w:webHidden/>
          </w:rPr>
        </w:r>
        <w:r w:rsidR="0029210B">
          <w:rPr>
            <w:noProof/>
            <w:webHidden/>
          </w:rPr>
          <w:fldChar w:fldCharType="separate"/>
        </w:r>
        <w:r w:rsidR="0029210B">
          <w:rPr>
            <w:noProof/>
            <w:webHidden/>
          </w:rPr>
          <w:t>9</w:t>
        </w:r>
        <w:r w:rsidR="0029210B">
          <w:rPr>
            <w:noProof/>
            <w:webHidden/>
          </w:rPr>
          <w:fldChar w:fldCharType="end"/>
        </w:r>
      </w:hyperlink>
    </w:p>
    <w:p w14:paraId="6F7F3431" w14:textId="78DE28D6" w:rsidR="0029210B" w:rsidRDefault="006D633D">
      <w:pPr>
        <w:pStyle w:val="TOC2"/>
        <w:rPr>
          <w:rFonts w:cstheme="minorBidi"/>
          <w:smallCaps w:val="0"/>
          <w:noProof/>
          <w:kern w:val="2"/>
          <w:sz w:val="24"/>
          <w:szCs w:val="24"/>
          <w:lang w:val="en-AU" w:eastAsia="en-GB"/>
          <w14:ligatures w14:val="standardContextual"/>
        </w:rPr>
      </w:pPr>
      <w:hyperlink w:anchor="_Toc173704952" w:history="1">
        <w:r w:rsidR="0029210B" w:rsidRPr="00685DD4">
          <w:rPr>
            <w:rStyle w:val="Hyperlink"/>
            <w:noProof/>
            <w:lang w:val="en-AU"/>
          </w:rPr>
          <w:t>4.2.2</w:t>
        </w:r>
        <w:r w:rsidR="0029210B">
          <w:rPr>
            <w:rFonts w:cstheme="minorBidi"/>
            <w:smallCaps w:val="0"/>
            <w:noProof/>
            <w:kern w:val="2"/>
            <w:sz w:val="24"/>
            <w:szCs w:val="24"/>
            <w:lang w:val="en-AU" w:eastAsia="en-GB"/>
            <w14:ligatures w14:val="standardContextual"/>
          </w:rPr>
          <w:tab/>
        </w:r>
        <w:r w:rsidR="0029210B" w:rsidRPr="00685DD4">
          <w:rPr>
            <w:rStyle w:val="Hyperlink"/>
            <w:noProof/>
            <w:lang w:val="en-AU"/>
          </w:rPr>
          <w:t>Existing Clients</w:t>
        </w:r>
        <w:r w:rsidR="0029210B">
          <w:rPr>
            <w:noProof/>
            <w:webHidden/>
          </w:rPr>
          <w:tab/>
        </w:r>
        <w:r w:rsidR="0029210B">
          <w:rPr>
            <w:noProof/>
            <w:webHidden/>
          </w:rPr>
          <w:fldChar w:fldCharType="begin"/>
        </w:r>
        <w:r w:rsidR="0029210B">
          <w:rPr>
            <w:noProof/>
            <w:webHidden/>
          </w:rPr>
          <w:instrText xml:space="preserve"> PAGEREF _Toc173704952 \h </w:instrText>
        </w:r>
        <w:r w:rsidR="0029210B">
          <w:rPr>
            <w:noProof/>
            <w:webHidden/>
          </w:rPr>
        </w:r>
        <w:r w:rsidR="0029210B">
          <w:rPr>
            <w:noProof/>
            <w:webHidden/>
          </w:rPr>
          <w:fldChar w:fldCharType="separate"/>
        </w:r>
        <w:r w:rsidR="0029210B">
          <w:rPr>
            <w:noProof/>
            <w:webHidden/>
          </w:rPr>
          <w:t>9</w:t>
        </w:r>
        <w:r w:rsidR="0029210B">
          <w:rPr>
            <w:noProof/>
            <w:webHidden/>
          </w:rPr>
          <w:fldChar w:fldCharType="end"/>
        </w:r>
      </w:hyperlink>
    </w:p>
    <w:p w14:paraId="7E022A9E" w14:textId="54924366" w:rsidR="0029210B" w:rsidRDefault="006D633D">
      <w:pPr>
        <w:pStyle w:val="TOC2"/>
        <w:tabs>
          <w:tab w:val="left" w:pos="1200"/>
        </w:tabs>
        <w:rPr>
          <w:rFonts w:cstheme="minorBidi"/>
          <w:smallCaps w:val="0"/>
          <w:noProof/>
          <w:kern w:val="2"/>
          <w:sz w:val="24"/>
          <w:szCs w:val="24"/>
          <w:lang w:val="en-AU" w:eastAsia="en-GB"/>
          <w14:ligatures w14:val="standardContextual"/>
        </w:rPr>
      </w:pPr>
      <w:hyperlink w:anchor="_Toc173704953" w:history="1">
        <w:r w:rsidR="0029210B" w:rsidRPr="00685DD4">
          <w:rPr>
            <w:rStyle w:val="Hyperlink"/>
            <w:noProof/>
            <w:lang w:val="en-AU"/>
          </w:rPr>
          <w:t>4.2.2.1</w:t>
        </w:r>
        <w:r w:rsidR="0029210B">
          <w:rPr>
            <w:rFonts w:cstheme="minorBidi"/>
            <w:smallCaps w:val="0"/>
            <w:noProof/>
            <w:kern w:val="2"/>
            <w:sz w:val="24"/>
            <w:szCs w:val="24"/>
            <w:lang w:val="en-AU" w:eastAsia="en-GB"/>
            <w14:ligatures w14:val="standardContextual"/>
          </w:rPr>
          <w:tab/>
        </w:r>
        <w:r w:rsidR="0029210B" w:rsidRPr="00685DD4">
          <w:rPr>
            <w:rStyle w:val="Hyperlink"/>
            <w:noProof/>
            <w:lang w:val="en-AU"/>
          </w:rPr>
          <w:t>Further assessment of client integrity</w:t>
        </w:r>
        <w:r w:rsidR="0029210B">
          <w:rPr>
            <w:noProof/>
            <w:webHidden/>
          </w:rPr>
          <w:tab/>
        </w:r>
        <w:r w:rsidR="0029210B">
          <w:rPr>
            <w:noProof/>
            <w:webHidden/>
          </w:rPr>
          <w:fldChar w:fldCharType="begin"/>
        </w:r>
        <w:r w:rsidR="0029210B">
          <w:rPr>
            <w:noProof/>
            <w:webHidden/>
          </w:rPr>
          <w:instrText xml:space="preserve"> PAGEREF _Toc173704953 \h </w:instrText>
        </w:r>
        <w:r w:rsidR="0029210B">
          <w:rPr>
            <w:noProof/>
            <w:webHidden/>
          </w:rPr>
        </w:r>
        <w:r w:rsidR="0029210B">
          <w:rPr>
            <w:noProof/>
            <w:webHidden/>
          </w:rPr>
          <w:fldChar w:fldCharType="separate"/>
        </w:r>
        <w:r w:rsidR="0029210B">
          <w:rPr>
            <w:noProof/>
            <w:webHidden/>
          </w:rPr>
          <w:t>9</w:t>
        </w:r>
        <w:r w:rsidR="0029210B">
          <w:rPr>
            <w:noProof/>
            <w:webHidden/>
          </w:rPr>
          <w:fldChar w:fldCharType="end"/>
        </w:r>
      </w:hyperlink>
    </w:p>
    <w:p w14:paraId="3429E21D" w14:textId="60F9E8BA" w:rsidR="0029210B" w:rsidRDefault="006D633D">
      <w:pPr>
        <w:pStyle w:val="TOC2"/>
        <w:rPr>
          <w:rFonts w:cstheme="minorBidi"/>
          <w:smallCaps w:val="0"/>
          <w:noProof/>
          <w:kern w:val="2"/>
          <w:sz w:val="24"/>
          <w:szCs w:val="24"/>
          <w:lang w:val="en-AU" w:eastAsia="en-GB"/>
          <w14:ligatures w14:val="standardContextual"/>
        </w:rPr>
      </w:pPr>
      <w:hyperlink w:anchor="_Toc173704954" w:history="1">
        <w:r w:rsidR="0029210B" w:rsidRPr="00685DD4">
          <w:rPr>
            <w:rStyle w:val="Hyperlink"/>
            <w:noProof/>
            <w:lang w:val="en-AU"/>
          </w:rPr>
          <w:t>4.3</w:t>
        </w:r>
        <w:r w:rsidR="0029210B">
          <w:rPr>
            <w:rFonts w:cstheme="minorBidi"/>
            <w:smallCaps w:val="0"/>
            <w:noProof/>
            <w:kern w:val="2"/>
            <w:sz w:val="24"/>
            <w:szCs w:val="24"/>
            <w:lang w:val="en-AU" w:eastAsia="en-GB"/>
            <w14:ligatures w14:val="standardContextual"/>
          </w:rPr>
          <w:tab/>
        </w:r>
        <w:r w:rsidR="0029210B" w:rsidRPr="00685DD4">
          <w:rPr>
            <w:rStyle w:val="Hyperlink"/>
            <w:noProof/>
            <w:lang w:val="en-AU"/>
          </w:rPr>
          <w:t>Engagement Letters</w:t>
        </w:r>
        <w:r w:rsidR="0029210B">
          <w:rPr>
            <w:noProof/>
            <w:webHidden/>
          </w:rPr>
          <w:tab/>
        </w:r>
        <w:r w:rsidR="0029210B">
          <w:rPr>
            <w:noProof/>
            <w:webHidden/>
          </w:rPr>
          <w:fldChar w:fldCharType="begin"/>
        </w:r>
        <w:r w:rsidR="0029210B">
          <w:rPr>
            <w:noProof/>
            <w:webHidden/>
          </w:rPr>
          <w:instrText xml:space="preserve"> PAGEREF _Toc173704954 \h </w:instrText>
        </w:r>
        <w:r w:rsidR="0029210B">
          <w:rPr>
            <w:noProof/>
            <w:webHidden/>
          </w:rPr>
        </w:r>
        <w:r w:rsidR="0029210B">
          <w:rPr>
            <w:noProof/>
            <w:webHidden/>
          </w:rPr>
          <w:fldChar w:fldCharType="separate"/>
        </w:r>
        <w:r w:rsidR="0029210B">
          <w:rPr>
            <w:noProof/>
            <w:webHidden/>
          </w:rPr>
          <w:t>10</w:t>
        </w:r>
        <w:r w:rsidR="0029210B">
          <w:rPr>
            <w:noProof/>
            <w:webHidden/>
          </w:rPr>
          <w:fldChar w:fldCharType="end"/>
        </w:r>
      </w:hyperlink>
    </w:p>
    <w:p w14:paraId="45D44FF9" w14:textId="5754AEE4" w:rsidR="0029210B" w:rsidRDefault="006D633D">
      <w:pPr>
        <w:pStyle w:val="TOC2"/>
        <w:rPr>
          <w:rFonts w:cstheme="minorBidi"/>
          <w:smallCaps w:val="0"/>
          <w:noProof/>
          <w:kern w:val="2"/>
          <w:sz w:val="24"/>
          <w:szCs w:val="24"/>
          <w:lang w:val="en-AU" w:eastAsia="en-GB"/>
          <w14:ligatures w14:val="standardContextual"/>
        </w:rPr>
      </w:pPr>
      <w:hyperlink w:anchor="_Toc173704955" w:history="1">
        <w:r w:rsidR="0029210B" w:rsidRPr="00685DD4">
          <w:rPr>
            <w:rStyle w:val="Hyperlink"/>
            <w:noProof/>
            <w:lang w:val="en-AU"/>
          </w:rPr>
          <w:t>4.4</w:t>
        </w:r>
        <w:r w:rsidR="0029210B">
          <w:rPr>
            <w:rFonts w:cstheme="minorBidi"/>
            <w:smallCaps w:val="0"/>
            <w:noProof/>
            <w:kern w:val="2"/>
            <w:sz w:val="24"/>
            <w:szCs w:val="24"/>
            <w:lang w:val="en-AU" w:eastAsia="en-GB"/>
            <w14:ligatures w14:val="standardContextual"/>
          </w:rPr>
          <w:tab/>
        </w:r>
        <w:r w:rsidR="0029210B" w:rsidRPr="00685DD4">
          <w:rPr>
            <w:rStyle w:val="Hyperlink"/>
            <w:noProof/>
            <w:lang w:val="en-AU"/>
          </w:rPr>
          <w:t>Disengagement Letter</w:t>
        </w:r>
        <w:r w:rsidR="0029210B">
          <w:rPr>
            <w:noProof/>
            <w:webHidden/>
          </w:rPr>
          <w:tab/>
        </w:r>
        <w:r w:rsidR="0029210B">
          <w:rPr>
            <w:noProof/>
            <w:webHidden/>
          </w:rPr>
          <w:fldChar w:fldCharType="begin"/>
        </w:r>
        <w:r w:rsidR="0029210B">
          <w:rPr>
            <w:noProof/>
            <w:webHidden/>
          </w:rPr>
          <w:instrText xml:space="preserve"> PAGEREF _Toc173704955 \h </w:instrText>
        </w:r>
        <w:r w:rsidR="0029210B">
          <w:rPr>
            <w:noProof/>
            <w:webHidden/>
          </w:rPr>
        </w:r>
        <w:r w:rsidR="0029210B">
          <w:rPr>
            <w:noProof/>
            <w:webHidden/>
          </w:rPr>
          <w:fldChar w:fldCharType="separate"/>
        </w:r>
        <w:r w:rsidR="0029210B">
          <w:rPr>
            <w:noProof/>
            <w:webHidden/>
          </w:rPr>
          <w:t>10</w:t>
        </w:r>
        <w:r w:rsidR="0029210B">
          <w:rPr>
            <w:noProof/>
            <w:webHidden/>
          </w:rPr>
          <w:fldChar w:fldCharType="end"/>
        </w:r>
      </w:hyperlink>
    </w:p>
    <w:p w14:paraId="7D0CCA56" w14:textId="26A4D1A8" w:rsidR="0029210B" w:rsidRDefault="006D633D">
      <w:pPr>
        <w:pStyle w:val="TOC1"/>
        <w:rPr>
          <w:rFonts w:cstheme="minorBidi"/>
          <w:b w:val="0"/>
          <w:bCs w:val="0"/>
          <w:caps w:val="0"/>
          <w:noProof/>
          <w:kern w:val="2"/>
          <w:sz w:val="24"/>
          <w:szCs w:val="24"/>
          <w:lang w:val="en-AU" w:eastAsia="en-GB"/>
          <w14:ligatures w14:val="standardContextual"/>
        </w:rPr>
      </w:pPr>
      <w:hyperlink w:anchor="_Toc173704956" w:history="1">
        <w:r w:rsidR="0029210B" w:rsidRPr="00685DD4">
          <w:rPr>
            <w:rStyle w:val="Hyperlink"/>
            <w:noProof/>
            <w:lang w:val="en-AU"/>
          </w:rPr>
          <w:t>Section 5: Resources</w:t>
        </w:r>
        <w:r w:rsidR="0029210B">
          <w:rPr>
            <w:noProof/>
            <w:webHidden/>
          </w:rPr>
          <w:tab/>
        </w:r>
        <w:r w:rsidR="0029210B">
          <w:rPr>
            <w:noProof/>
            <w:webHidden/>
          </w:rPr>
          <w:fldChar w:fldCharType="begin"/>
        </w:r>
        <w:r w:rsidR="0029210B">
          <w:rPr>
            <w:noProof/>
            <w:webHidden/>
          </w:rPr>
          <w:instrText xml:space="preserve"> PAGEREF _Toc173704956 \h </w:instrText>
        </w:r>
        <w:r w:rsidR="0029210B">
          <w:rPr>
            <w:noProof/>
            <w:webHidden/>
          </w:rPr>
        </w:r>
        <w:r w:rsidR="0029210B">
          <w:rPr>
            <w:noProof/>
            <w:webHidden/>
          </w:rPr>
          <w:fldChar w:fldCharType="separate"/>
        </w:r>
        <w:r w:rsidR="0029210B">
          <w:rPr>
            <w:noProof/>
            <w:webHidden/>
          </w:rPr>
          <w:t>10</w:t>
        </w:r>
        <w:r w:rsidR="0029210B">
          <w:rPr>
            <w:noProof/>
            <w:webHidden/>
          </w:rPr>
          <w:fldChar w:fldCharType="end"/>
        </w:r>
      </w:hyperlink>
    </w:p>
    <w:p w14:paraId="6EBB3F00" w14:textId="79909079" w:rsidR="0029210B" w:rsidRDefault="006D633D">
      <w:pPr>
        <w:pStyle w:val="TOC2"/>
        <w:rPr>
          <w:rFonts w:cstheme="minorBidi"/>
          <w:smallCaps w:val="0"/>
          <w:noProof/>
          <w:kern w:val="2"/>
          <w:sz w:val="24"/>
          <w:szCs w:val="24"/>
          <w:lang w:val="en-AU" w:eastAsia="en-GB"/>
          <w14:ligatures w14:val="standardContextual"/>
        </w:rPr>
      </w:pPr>
      <w:hyperlink w:anchor="_Toc173704957" w:history="1">
        <w:r w:rsidR="0029210B" w:rsidRPr="00685DD4">
          <w:rPr>
            <w:rStyle w:val="Hyperlink"/>
            <w:noProof/>
            <w:lang w:val="en-AU"/>
          </w:rPr>
          <w:t>5.1</w:t>
        </w:r>
        <w:r w:rsidR="0029210B">
          <w:rPr>
            <w:rFonts w:cstheme="minorBidi"/>
            <w:smallCaps w:val="0"/>
            <w:noProof/>
            <w:kern w:val="2"/>
            <w:sz w:val="24"/>
            <w:szCs w:val="24"/>
            <w:lang w:val="en-AU" w:eastAsia="en-GB"/>
            <w14:ligatures w14:val="standardContextual"/>
          </w:rPr>
          <w:tab/>
        </w:r>
        <w:r w:rsidR="0029210B" w:rsidRPr="00685DD4">
          <w:rPr>
            <w:rStyle w:val="Hyperlink"/>
            <w:noProof/>
            <w:lang w:val="en-AU"/>
          </w:rPr>
          <w:t>Statement of practice</w:t>
        </w:r>
        <w:r w:rsidR="0029210B">
          <w:rPr>
            <w:noProof/>
            <w:webHidden/>
          </w:rPr>
          <w:tab/>
        </w:r>
        <w:r w:rsidR="0029210B">
          <w:rPr>
            <w:noProof/>
            <w:webHidden/>
          </w:rPr>
          <w:fldChar w:fldCharType="begin"/>
        </w:r>
        <w:r w:rsidR="0029210B">
          <w:rPr>
            <w:noProof/>
            <w:webHidden/>
          </w:rPr>
          <w:instrText xml:space="preserve"> PAGEREF _Toc173704957 \h </w:instrText>
        </w:r>
        <w:r w:rsidR="0029210B">
          <w:rPr>
            <w:noProof/>
            <w:webHidden/>
          </w:rPr>
        </w:r>
        <w:r w:rsidR="0029210B">
          <w:rPr>
            <w:noProof/>
            <w:webHidden/>
          </w:rPr>
          <w:fldChar w:fldCharType="separate"/>
        </w:r>
        <w:r w:rsidR="0029210B">
          <w:rPr>
            <w:noProof/>
            <w:webHidden/>
          </w:rPr>
          <w:t>10</w:t>
        </w:r>
        <w:r w:rsidR="0029210B">
          <w:rPr>
            <w:noProof/>
            <w:webHidden/>
          </w:rPr>
          <w:fldChar w:fldCharType="end"/>
        </w:r>
      </w:hyperlink>
    </w:p>
    <w:p w14:paraId="206CC349" w14:textId="5389BFAD" w:rsidR="0029210B" w:rsidRDefault="006D633D">
      <w:pPr>
        <w:pStyle w:val="TOC1"/>
        <w:rPr>
          <w:rFonts w:cstheme="minorBidi"/>
          <w:b w:val="0"/>
          <w:bCs w:val="0"/>
          <w:caps w:val="0"/>
          <w:noProof/>
          <w:kern w:val="2"/>
          <w:sz w:val="24"/>
          <w:szCs w:val="24"/>
          <w:lang w:val="en-AU" w:eastAsia="en-GB"/>
          <w14:ligatures w14:val="standardContextual"/>
        </w:rPr>
      </w:pPr>
      <w:hyperlink w:anchor="_Toc173704958" w:history="1">
        <w:r w:rsidR="0029210B" w:rsidRPr="00685DD4">
          <w:rPr>
            <w:rStyle w:val="Hyperlink"/>
            <w:noProof/>
          </w:rPr>
          <w:t>Section 6: Engagement Performance</w:t>
        </w:r>
        <w:r w:rsidR="0029210B">
          <w:rPr>
            <w:noProof/>
            <w:webHidden/>
          </w:rPr>
          <w:tab/>
        </w:r>
        <w:r w:rsidR="0029210B">
          <w:rPr>
            <w:noProof/>
            <w:webHidden/>
          </w:rPr>
          <w:fldChar w:fldCharType="begin"/>
        </w:r>
        <w:r w:rsidR="0029210B">
          <w:rPr>
            <w:noProof/>
            <w:webHidden/>
          </w:rPr>
          <w:instrText xml:space="preserve"> PAGEREF _Toc173704958 \h </w:instrText>
        </w:r>
        <w:r w:rsidR="0029210B">
          <w:rPr>
            <w:noProof/>
            <w:webHidden/>
          </w:rPr>
        </w:r>
        <w:r w:rsidR="0029210B">
          <w:rPr>
            <w:noProof/>
            <w:webHidden/>
          </w:rPr>
          <w:fldChar w:fldCharType="separate"/>
        </w:r>
        <w:r w:rsidR="0029210B">
          <w:rPr>
            <w:noProof/>
            <w:webHidden/>
          </w:rPr>
          <w:t>11</w:t>
        </w:r>
        <w:r w:rsidR="0029210B">
          <w:rPr>
            <w:noProof/>
            <w:webHidden/>
          </w:rPr>
          <w:fldChar w:fldCharType="end"/>
        </w:r>
      </w:hyperlink>
    </w:p>
    <w:p w14:paraId="078C8ABC" w14:textId="79339512" w:rsidR="0029210B" w:rsidRDefault="006D633D">
      <w:pPr>
        <w:pStyle w:val="TOC2"/>
        <w:rPr>
          <w:rFonts w:cstheme="minorBidi"/>
          <w:smallCaps w:val="0"/>
          <w:noProof/>
          <w:kern w:val="2"/>
          <w:sz w:val="24"/>
          <w:szCs w:val="24"/>
          <w:lang w:val="en-AU" w:eastAsia="en-GB"/>
          <w14:ligatures w14:val="standardContextual"/>
        </w:rPr>
      </w:pPr>
      <w:hyperlink w:anchor="_Toc173704959" w:history="1">
        <w:r w:rsidR="0029210B" w:rsidRPr="00685DD4">
          <w:rPr>
            <w:rStyle w:val="Hyperlink"/>
            <w:noProof/>
            <w:lang w:val="en-AU"/>
          </w:rPr>
          <w:t>6.1</w:t>
        </w:r>
        <w:r w:rsidR="0029210B">
          <w:rPr>
            <w:rFonts w:cstheme="minorBidi"/>
            <w:smallCaps w:val="0"/>
            <w:noProof/>
            <w:kern w:val="2"/>
            <w:sz w:val="24"/>
            <w:szCs w:val="24"/>
            <w:lang w:val="en-AU" w:eastAsia="en-GB"/>
            <w14:ligatures w14:val="standardContextual"/>
          </w:rPr>
          <w:tab/>
        </w:r>
        <w:r w:rsidR="0029210B" w:rsidRPr="00685DD4">
          <w:rPr>
            <w:rStyle w:val="Hyperlink"/>
            <w:noProof/>
          </w:rPr>
          <w:t>Procedures</w:t>
        </w:r>
        <w:r w:rsidR="0029210B">
          <w:rPr>
            <w:noProof/>
            <w:webHidden/>
          </w:rPr>
          <w:tab/>
        </w:r>
        <w:r w:rsidR="0029210B">
          <w:rPr>
            <w:noProof/>
            <w:webHidden/>
          </w:rPr>
          <w:fldChar w:fldCharType="begin"/>
        </w:r>
        <w:r w:rsidR="0029210B">
          <w:rPr>
            <w:noProof/>
            <w:webHidden/>
          </w:rPr>
          <w:instrText xml:space="preserve"> PAGEREF _Toc173704959 \h </w:instrText>
        </w:r>
        <w:r w:rsidR="0029210B">
          <w:rPr>
            <w:noProof/>
            <w:webHidden/>
          </w:rPr>
        </w:r>
        <w:r w:rsidR="0029210B">
          <w:rPr>
            <w:noProof/>
            <w:webHidden/>
          </w:rPr>
          <w:fldChar w:fldCharType="separate"/>
        </w:r>
        <w:r w:rsidR="0029210B">
          <w:rPr>
            <w:noProof/>
            <w:webHidden/>
          </w:rPr>
          <w:t>11</w:t>
        </w:r>
        <w:r w:rsidR="0029210B">
          <w:rPr>
            <w:noProof/>
            <w:webHidden/>
          </w:rPr>
          <w:fldChar w:fldCharType="end"/>
        </w:r>
      </w:hyperlink>
    </w:p>
    <w:p w14:paraId="35B2FF27" w14:textId="04426F02" w:rsidR="0029210B" w:rsidRDefault="006D633D">
      <w:pPr>
        <w:pStyle w:val="TOC1"/>
        <w:rPr>
          <w:rFonts w:cstheme="minorBidi"/>
          <w:b w:val="0"/>
          <w:bCs w:val="0"/>
          <w:caps w:val="0"/>
          <w:noProof/>
          <w:kern w:val="2"/>
          <w:sz w:val="24"/>
          <w:szCs w:val="24"/>
          <w:lang w:val="en-AU" w:eastAsia="en-GB"/>
          <w14:ligatures w14:val="standardContextual"/>
        </w:rPr>
      </w:pPr>
      <w:hyperlink w:anchor="_Toc173704960" w:history="1">
        <w:r w:rsidR="0029210B" w:rsidRPr="00685DD4">
          <w:rPr>
            <w:rStyle w:val="Hyperlink"/>
            <w:noProof/>
            <w:lang w:val="en-AU"/>
          </w:rPr>
          <w:t>Section 7: Engagement Documentation</w:t>
        </w:r>
        <w:r w:rsidR="0029210B">
          <w:rPr>
            <w:noProof/>
            <w:webHidden/>
          </w:rPr>
          <w:tab/>
        </w:r>
        <w:r w:rsidR="0029210B">
          <w:rPr>
            <w:noProof/>
            <w:webHidden/>
          </w:rPr>
          <w:fldChar w:fldCharType="begin"/>
        </w:r>
        <w:r w:rsidR="0029210B">
          <w:rPr>
            <w:noProof/>
            <w:webHidden/>
          </w:rPr>
          <w:instrText xml:space="preserve"> PAGEREF _Toc173704960 \h </w:instrText>
        </w:r>
        <w:r w:rsidR="0029210B">
          <w:rPr>
            <w:noProof/>
            <w:webHidden/>
          </w:rPr>
        </w:r>
        <w:r w:rsidR="0029210B">
          <w:rPr>
            <w:noProof/>
            <w:webHidden/>
          </w:rPr>
          <w:fldChar w:fldCharType="separate"/>
        </w:r>
        <w:r w:rsidR="0029210B">
          <w:rPr>
            <w:noProof/>
            <w:webHidden/>
          </w:rPr>
          <w:t>12</w:t>
        </w:r>
        <w:r w:rsidR="0029210B">
          <w:rPr>
            <w:noProof/>
            <w:webHidden/>
          </w:rPr>
          <w:fldChar w:fldCharType="end"/>
        </w:r>
      </w:hyperlink>
    </w:p>
    <w:p w14:paraId="2EF33F21" w14:textId="190BBB6B" w:rsidR="0029210B" w:rsidRDefault="006D633D">
      <w:pPr>
        <w:pStyle w:val="TOC2"/>
        <w:rPr>
          <w:rFonts w:cstheme="minorBidi"/>
          <w:smallCaps w:val="0"/>
          <w:noProof/>
          <w:kern w:val="2"/>
          <w:sz w:val="24"/>
          <w:szCs w:val="24"/>
          <w:lang w:val="en-AU" w:eastAsia="en-GB"/>
          <w14:ligatures w14:val="standardContextual"/>
        </w:rPr>
      </w:pPr>
      <w:hyperlink w:anchor="_Toc173704961" w:history="1">
        <w:r w:rsidR="0029210B" w:rsidRPr="00685DD4">
          <w:rPr>
            <w:rStyle w:val="Hyperlink"/>
            <w:noProof/>
            <w:lang w:val="en-AU"/>
          </w:rPr>
          <w:t>7.1</w:t>
        </w:r>
        <w:r w:rsidR="0029210B">
          <w:rPr>
            <w:rFonts w:cstheme="minorBidi"/>
            <w:smallCaps w:val="0"/>
            <w:noProof/>
            <w:kern w:val="2"/>
            <w:sz w:val="24"/>
            <w:szCs w:val="24"/>
            <w:lang w:val="en-AU" w:eastAsia="en-GB"/>
            <w14:ligatures w14:val="standardContextual"/>
          </w:rPr>
          <w:tab/>
        </w:r>
        <w:r w:rsidR="0029210B" w:rsidRPr="00685DD4">
          <w:rPr>
            <w:rStyle w:val="Hyperlink"/>
            <w:noProof/>
            <w:lang w:val="en-AU"/>
          </w:rPr>
          <w:t>Statement of Practice</w:t>
        </w:r>
        <w:r w:rsidR="0029210B">
          <w:rPr>
            <w:noProof/>
            <w:webHidden/>
          </w:rPr>
          <w:tab/>
        </w:r>
        <w:r w:rsidR="0029210B">
          <w:rPr>
            <w:noProof/>
            <w:webHidden/>
          </w:rPr>
          <w:fldChar w:fldCharType="begin"/>
        </w:r>
        <w:r w:rsidR="0029210B">
          <w:rPr>
            <w:noProof/>
            <w:webHidden/>
          </w:rPr>
          <w:instrText xml:space="preserve"> PAGEREF _Toc173704961 \h </w:instrText>
        </w:r>
        <w:r w:rsidR="0029210B">
          <w:rPr>
            <w:noProof/>
            <w:webHidden/>
          </w:rPr>
        </w:r>
        <w:r w:rsidR="0029210B">
          <w:rPr>
            <w:noProof/>
            <w:webHidden/>
          </w:rPr>
          <w:fldChar w:fldCharType="separate"/>
        </w:r>
        <w:r w:rsidR="0029210B">
          <w:rPr>
            <w:noProof/>
            <w:webHidden/>
          </w:rPr>
          <w:t>12</w:t>
        </w:r>
        <w:r w:rsidR="0029210B">
          <w:rPr>
            <w:noProof/>
            <w:webHidden/>
          </w:rPr>
          <w:fldChar w:fldCharType="end"/>
        </w:r>
      </w:hyperlink>
    </w:p>
    <w:p w14:paraId="44C9A529" w14:textId="246A8F64" w:rsidR="0029210B" w:rsidRDefault="006D633D">
      <w:pPr>
        <w:pStyle w:val="TOC1"/>
        <w:rPr>
          <w:rFonts w:cstheme="minorBidi"/>
          <w:b w:val="0"/>
          <w:bCs w:val="0"/>
          <w:caps w:val="0"/>
          <w:noProof/>
          <w:kern w:val="2"/>
          <w:sz w:val="24"/>
          <w:szCs w:val="24"/>
          <w:lang w:val="en-AU" w:eastAsia="en-GB"/>
          <w14:ligatures w14:val="standardContextual"/>
        </w:rPr>
      </w:pPr>
      <w:hyperlink w:anchor="_Toc173704962" w:history="1">
        <w:r w:rsidR="0029210B" w:rsidRPr="00685DD4">
          <w:rPr>
            <w:rStyle w:val="Hyperlink"/>
            <w:noProof/>
            <w:lang w:val="en-AU"/>
          </w:rPr>
          <w:t>Section 8: Monitoring and remediation</w:t>
        </w:r>
        <w:r w:rsidR="0029210B">
          <w:rPr>
            <w:noProof/>
            <w:webHidden/>
          </w:rPr>
          <w:tab/>
        </w:r>
        <w:r w:rsidR="0029210B">
          <w:rPr>
            <w:noProof/>
            <w:webHidden/>
          </w:rPr>
          <w:fldChar w:fldCharType="begin"/>
        </w:r>
        <w:r w:rsidR="0029210B">
          <w:rPr>
            <w:noProof/>
            <w:webHidden/>
          </w:rPr>
          <w:instrText xml:space="preserve"> PAGEREF _Toc173704962 \h </w:instrText>
        </w:r>
        <w:r w:rsidR="0029210B">
          <w:rPr>
            <w:noProof/>
            <w:webHidden/>
          </w:rPr>
        </w:r>
        <w:r w:rsidR="0029210B">
          <w:rPr>
            <w:noProof/>
            <w:webHidden/>
          </w:rPr>
          <w:fldChar w:fldCharType="separate"/>
        </w:r>
        <w:r w:rsidR="0029210B">
          <w:rPr>
            <w:noProof/>
            <w:webHidden/>
          </w:rPr>
          <w:t>13</w:t>
        </w:r>
        <w:r w:rsidR="0029210B">
          <w:rPr>
            <w:noProof/>
            <w:webHidden/>
          </w:rPr>
          <w:fldChar w:fldCharType="end"/>
        </w:r>
      </w:hyperlink>
    </w:p>
    <w:p w14:paraId="06D1FD60" w14:textId="028C5026" w:rsidR="0029210B" w:rsidRDefault="006D633D">
      <w:pPr>
        <w:pStyle w:val="TOC2"/>
        <w:rPr>
          <w:rFonts w:cstheme="minorBidi"/>
          <w:smallCaps w:val="0"/>
          <w:noProof/>
          <w:kern w:val="2"/>
          <w:sz w:val="24"/>
          <w:szCs w:val="24"/>
          <w:lang w:val="en-AU" w:eastAsia="en-GB"/>
          <w14:ligatures w14:val="standardContextual"/>
        </w:rPr>
      </w:pPr>
      <w:hyperlink w:anchor="_Toc173704963" w:history="1">
        <w:r w:rsidR="0029210B" w:rsidRPr="00685DD4">
          <w:rPr>
            <w:rStyle w:val="Hyperlink"/>
            <w:noProof/>
            <w:lang w:val="en-AU"/>
          </w:rPr>
          <w:t>8.1</w:t>
        </w:r>
        <w:r w:rsidR="0029210B">
          <w:rPr>
            <w:rFonts w:cstheme="minorBidi"/>
            <w:smallCaps w:val="0"/>
            <w:noProof/>
            <w:kern w:val="2"/>
            <w:sz w:val="24"/>
            <w:szCs w:val="24"/>
            <w:lang w:val="en-AU" w:eastAsia="en-GB"/>
            <w14:ligatures w14:val="standardContextual"/>
          </w:rPr>
          <w:tab/>
        </w:r>
        <w:r w:rsidR="0029210B" w:rsidRPr="00685DD4">
          <w:rPr>
            <w:rStyle w:val="Hyperlink"/>
            <w:noProof/>
            <w:lang w:val="en-AU"/>
          </w:rPr>
          <w:t>Procedures</w:t>
        </w:r>
        <w:r w:rsidR="0029210B">
          <w:rPr>
            <w:noProof/>
            <w:webHidden/>
          </w:rPr>
          <w:tab/>
        </w:r>
        <w:r w:rsidR="0029210B">
          <w:rPr>
            <w:noProof/>
            <w:webHidden/>
          </w:rPr>
          <w:fldChar w:fldCharType="begin"/>
        </w:r>
        <w:r w:rsidR="0029210B">
          <w:rPr>
            <w:noProof/>
            <w:webHidden/>
          </w:rPr>
          <w:instrText xml:space="preserve"> PAGEREF _Toc173704963 \h </w:instrText>
        </w:r>
        <w:r w:rsidR="0029210B">
          <w:rPr>
            <w:noProof/>
            <w:webHidden/>
          </w:rPr>
        </w:r>
        <w:r w:rsidR="0029210B">
          <w:rPr>
            <w:noProof/>
            <w:webHidden/>
          </w:rPr>
          <w:fldChar w:fldCharType="separate"/>
        </w:r>
        <w:r w:rsidR="0029210B">
          <w:rPr>
            <w:noProof/>
            <w:webHidden/>
          </w:rPr>
          <w:t>13</w:t>
        </w:r>
        <w:r w:rsidR="0029210B">
          <w:rPr>
            <w:noProof/>
            <w:webHidden/>
          </w:rPr>
          <w:fldChar w:fldCharType="end"/>
        </w:r>
      </w:hyperlink>
    </w:p>
    <w:p w14:paraId="40F1F96F" w14:textId="0358ABEF" w:rsidR="0029210B" w:rsidRDefault="006D633D">
      <w:pPr>
        <w:pStyle w:val="TOC1"/>
        <w:rPr>
          <w:rFonts w:cstheme="minorBidi"/>
          <w:b w:val="0"/>
          <w:bCs w:val="0"/>
          <w:caps w:val="0"/>
          <w:noProof/>
          <w:kern w:val="2"/>
          <w:sz w:val="24"/>
          <w:szCs w:val="24"/>
          <w:lang w:val="en-AU" w:eastAsia="en-GB"/>
          <w14:ligatures w14:val="standardContextual"/>
        </w:rPr>
      </w:pPr>
      <w:hyperlink w:anchor="_Toc173704964" w:history="1">
        <w:r w:rsidR="0029210B" w:rsidRPr="00685DD4">
          <w:rPr>
            <w:rStyle w:val="Hyperlink"/>
            <w:noProof/>
            <w:lang w:val="en-AU"/>
          </w:rPr>
          <w:t>Section 9: Complaints</w:t>
        </w:r>
        <w:r w:rsidR="0029210B">
          <w:rPr>
            <w:noProof/>
            <w:webHidden/>
          </w:rPr>
          <w:tab/>
        </w:r>
        <w:r w:rsidR="0029210B">
          <w:rPr>
            <w:noProof/>
            <w:webHidden/>
          </w:rPr>
          <w:fldChar w:fldCharType="begin"/>
        </w:r>
        <w:r w:rsidR="0029210B">
          <w:rPr>
            <w:noProof/>
            <w:webHidden/>
          </w:rPr>
          <w:instrText xml:space="preserve"> PAGEREF _Toc173704964 \h </w:instrText>
        </w:r>
        <w:r w:rsidR="0029210B">
          <w:rPr>
            <w:noProof/>
            <w:webHidden/>
          </w:rPr>
        </w:r>
        <w:r w:rsidR="0029210B">
          <w:rPr>
            <w:noProof/>
            <w:webHidden/>
          </w:rPr>
          <w:fldChar w:fldCharType="separate"/>
        </w:r>
        <w:r w:rsidR="0029210B">
          <w:rPr>
            <w:noProof/>
            <w:webHidden/>
          </w:rPr>
          <w:t>14</w:t>
        </w:r>
        <w:r w:rsidR="0029210B">
          <w:rPr>
            <w:noProof/>
            <w:webHidden/>
          </w:rPr>
          <w:fldChar w:fldCharType="end"/>
        </w:r>
      </w:hyperlink>
    </w:p>
    <w:p w14:paraId="1DFADB96" w14:textId="11A2C030" w:rsidR="0029210B" w:rsidRDefault="006D633D">
      <w:pPr>
        <w:pStyle w:val="TOC2"/>
        <w:rPr>
          <w:rFonts w:cstheme="minorBidi"/>
          <w:smallCaps w:val="0"/>
          <w:noProof/>
          <w:kern w:val="2"/>
          <w:sz w:val="24"/>
          <w:szCs w:val="24"/>
          <w:lang w:val="en-AU" w:eastAsia="en-GB"/>
          <w14:ligatures w14:val="standardContextual"/>
        </w:rPr>
      </w:pPr>
      <w:hyperlink w:anchor="_Toc173704965" w:history="1">
        <w:r w:rsidR="0029210B" w:rsidRPr="00685DD4">
          <w:rPr>
            <w:rStyle w:val="Hyperlink"/>
            <w:noProof/>
            <w:lang w:val="en-AU"/>
          </w:rPr>
          <w:t>9.1</w:t>
        </w:r>
        <w:r w:rsidR="0029210B">
          <w:rPr>
            <w:rFonts w:cstheme="minorBidi"/>
            <w:smallCaps w:val="0"/>
            <w:noProof/>
            <w:kern w:val="2"/>
            <w:sz w:val="24"/>
            <w:szCs w:val="24"/>
            <w:lang w:val="en-AU" w:eastAsia="en-GB"/>
            <w14:ligatures w14:val="standardContextual"/>
          </w:rPr>
          <w:tab/>
        </w:r>
        <w:r w:rsidR="0029210B" w:rsidRPr="00685DD4">
          <w:rPr>
            <w:rStyle w:val="Hyperlink"/>
            <w:noProof/>
            <w:lang w:val="en-AU"/>
          </w:rPr>
          <w:t>Procedures</w:t>
        </w:r>
        <w:r w:rsidR="0029210B">
          <w:rPr>
            <w:noProof/>
            <w:webHidden/>
          </w:rPr>
          <w:tab/>
        </w:r>
        <w:r w:rsidR="0029210B">
          <w:rPr>
            <w:noProof/>
            <w:webHidden/>
          </w:rPr>
          <w:fldChar w:fldCharType="begin"/>
        </w:r>
        <w:r w:rsidR="0029210B">
          <w:rPr>
            <w:noProof/>
            <w:webHidden/>
          </w:rPr>
          <w:instrText xml:space="preserve"> PAGEREF _Toc173704965 \h </w:instrText>
        </w:r>
        <w:r w:rsidR="0029210B">
          <w:rPr>
            <w:noProof/>
            <w:webHidden/>
          </w:rPr>
        </w:r>
        <w:r w:rsidR="0029210B">
          <w:rPr>
            <w:noProof/>
            <w:webHidden/>
          </w:rPr>
          <w:fldChar w:fldCharType="separate"/>
        </w:r>
        <w:r w:rsidR="0029210B">
          <w:rPr>
            <w:noProof/>
            <w:webHidden/>
          </w:rPr>
          <w:t>14</w:t>
        </w:r>
        <w:r w:rsidR="0029210B">
          <w:rPr>
            <w:noProof/>
            <w:webHidden/>
          </w:rPr>
          <w:fldChar w:fldCharType="end"/>
        </w:r>
      </w:hyperlink>
    </w:p>
    <w:p w14:paraId="3BC6CF2D" w14:textId="653DCBC5" w:rsidR="0029210B" w:rsidRDefault="006D633D">
      <w:pPr>
        <w:pStyle w:val="TOC1"/>
        <w:rPr>
          <w:rFonts w:cstheme="minorBidi"/>
          <w:b w:val="0"/>
          <w:bCs w:val="0"/>
          <w:caps w:val="0"/>
          <w:noProof/>
          <w:kern w:val="2"/>
          <w:sz w:val="24"/>
          <w:szCs w:val="24"/>
          <w:lang w:val="en-AU" w:eastAsia="en-GB"/>
          <w14:ligatures w14:val="standardContextual"/>
        </w:rPr>
      </w:pPr>
      <w:hyperlink w:anchor="_Toc173704966" w:history="1">
        <w:r w:rsidR="0029210B" w:rsidRPr="00685DD4">
          <w:rPr>
            <w:rStyle w:val="Hyperlink"/>
            <w:noProof/>
            <w:lang w:val="en-AU"/>
          </w:rPr>
          <w:t>Section 10: Risk Management Framework</w:t>
        </w:r>
        <w:r w:rsidR="0029210B">
          <w:rPr>
            <w:noProof/>
            <w:webHidden/>
          </w:rPr>
          <w:tab/>
        </w:r>
        <w:r w:rsidR="0029210B">
          <w:rPr>
            <w:noProof/>
            <w:webHidden/>
          </w:rPr>
          <w:fldChar w:fldCharType="begin"/>
        </w:r>
        <w:r w:rsidR="0029210B">
          <w:rPr>
            <w:noProof/>
            <w:webHidden/>
          </w:rPr>
          <w:instrText xml:space="preserve"> PAGEREF _Toc173704966 \h </w:instrText>
        </w:r>
        <w:r w:rsidR="0029210B">
          <w:rPr>
            <w:noProof/>
            <w:webHidden/>
          </w:rPr>
        </w:r>
        <w:r w:rsidR="0029210B">
          <w:rPr>
            <w:noProof/>
            <w:webHidden/>
          </w:rPr>
          <w:fldChar w:fldCharType="separate"/>
        </w:r>
        <w:r w:rsidR="0029210B">
          <w:rPr>
            <w:noProof/>
            <w:webHidden/>
          </w:rPr>
          <w:t>15</w:t>
        </w:r>
        <w:r w:rsidR="0029210B">
          <w:rPr>
            <w:noProof/>
            <w:webHidden/>
          </w:rPr>
          <w:fldChar w:fldCharType="end"/>
        </w:r>
      </w:hyperlink>
    </w:p>
    <w:p w14:paraId="5506C857" w14:textId="0D3DE55B" w:rsidR="0029210B" w:rsidRDefault="006D633D">
      <w:pPr>
        <w:pStyle w:val="TOC2"/>
        <w:rPr>
          <w:rFonts w:cstheme="minorBidi"/>
          <w:smallCaps w:val="0"/>
          <w:noProof/>
          <w:kern w:val="2"/>
          <w:sz w:val="24"/>
          <w:szCs w:val="24"/>
          <w:lang w:val="en-AU" w:eastAsia="en-GB"/>
          <w14:ligatures w14:val="standardContextual"/>
        </w:rPr>
      </w:pPr>
      <w:hyperlink w:anchor="_Toc173704967" w:history="1">
        <w:r w:rsidR="0029210B" w:rsidRPr="00685DD4">
          <w:rPr>
            <w:rStyle w:val="Hyperlink"/>
            <w:noProof/>
            <w:lang w:val="en-AU"/>
          </w:rPr>
          <w:t>10.1</w:t>
        </w:r>
        <w:r w:rsidR="0029210B">
          <w:rPr>
            <w:rFonts w:cstheme="minorBidi"/>
            <w:smallCaps w:val="0"/>
            <w:noProof/>
            <w:kern w:val="2"/>
            <w:sz w:val="24"/>
            <w:szCs w:val="24"/>
            <w:lang w:val="en-AU" w:eastAsia="en-GB"/>
            <w14:ligatures w14:val="standardContextual"/>
          </w:rPr>
          <w:tab/>
        </w:r>
        <w:r w:rsidR="0029210B" w:rsidRPr="00685DD4">
          <w:rPr>
            <w:rStyle w:val="Hyperlink"/>
            <w:noProof/>
            <w:lang w:val="en-AU"/>
          </w:rPr>
          <w:t>Objectives</w:t>
        </w:r>
        <w:r w:rsidR="0029210B">
          <w:rPr>
            <w:noProof/>
            <w:webHidden/>
          </w:rPr>
          <w:tab/>
        </w:r>
        <w:r w:rsidR="0029210B">
          <w:rPr>
            <w:noProof/>
            <w:webHidden/>
          </w:rPr>
          <w:fldChar w:fldCharType="begin"/>
        </w:r>
        <w:r w:rsidR="0029210B">
          <w:rPr>
            <w:noProof/>
            <w:webHidden/>
          </w:rPr>
          <w:instrText xml:space="preserve"> PAGEREF _Toc173704967 \h </w:instrText>
        </w:r>
        <w:r w:rsidR="0029210B">
          <w:rPr>
            <w:noProof/>
            <w:webHidden/>
          </w:rPr>
        </w:r>
        <w:r w:rsidR="0029210B">
          <w:rPr>
            <w:noProof/>
            <w:webHidden/>
          </w:rPr>
          <w:fldChar w:fldCharType="separate"/>
        </w:r>
        <w:r w:rsidR="0029210B">
          <w:rPr>
            <w:noProof/>
            <w:webHidden/>
          </w:rPr>
          <w:t>15</w:t>
        </w:r>
        <w:r w:rsidR="0029210B">
          <w:rPr>
            <w:noProof/>
            <w:webHidden/>
          </w:rPr>
          <w:fldChar w:fldCharType="end"/>
        </w:r>
      </w:hyperlink>
    </w:p>
    <w:p w14:paraId="00408707" w14:textId="65FEE373" w:rsidR="0029210B" w:rsidRDefault="006D633D">
      <w:pPr>
        <w:pStyle w:val="TOC2"/>
        <w:rPr>
          <w:rFonts w:cstheme="minorBidi"/>
          <w:smallCaps w:val="0"/>
          <w:noProof/>
          <w:kern w:val="2"/>
          <w:sz w:val="24"/>
          <w:szCs w:val="24"/>
          <w:lang w:val="en-AU" w:eastAsia="en-GB"/>
          <w14:ligatures w14:val="standardContextual"/>
        </w:rPr>
      </w:pPr>
      <w:hyperlink w:anchor="_Toc173704968" w:history="1">
        <w:r w:rsidR="0029210B" w:rsidRPr="00685DD4">
          <w:rPr>
            <w:rStyle w:val="Hyperlink"/>
            <w:noProof/>
            <w:lang w:val="en-AU"/>
          </w:rPr>
          <w:t>10.2</w:t>
        </w:r>
        <w:r w:rsidR="0029210B">
          <w:rPr>
            <w:rFonts w:cstheme="minorBidi"/>
            <w:smallCaps w:val="0"/>
            <w:noProof/>
            <w:kern w:val="2"/>
            <w:sz w:val="24"/>
            <w:szCs w:val="24"/>
            <w:lang w:val="en-AU" w:eastAsia="en-GB"/>
            <w14:ligatures w14:val="standardContextual"/>
          </w:rPr>
          <w:tab/>
        </w:r>
        <w:r w:rsidR="0029210B" w:rsidRPr="00685DD4">
          <w:rPr>
            <w:rStyle w:val="Hyperlink"/>
            <w:noProof/>
            <w:lang w:val="en-AU"/>
          </w:rPr>
          <w:t>Risk Categories</w:t>
        </w:r>
        <w:r w:rsidR="0029210B">
          <w:rPr>
            <w:noProof/>
            <w:webHidden/>
          </w:rPr>
          <w:tab/>
        </w:r>
        <w:r w:rsidR="0029210B">
          <w:rPr>
            <w:noProof/>
            <w:webHidden/>
          </w:rPr>
          <w:fldChar w:fldCharType="begin"/>
        </w:r>
        <w:r w:rsidR="0029210B">
          <w:rPr>
            <w:noProof/>
            <w:webHidden/>
          </w:rPr>
          <w:instrText xml:space="preserve"> PAGEREF _Toc173704968 \h </w:instrText>
        </w:r>
        <w:r w:rsidR="0029210B">
          <w:rPr>
            <w:noProof/>
            <w:webHidden/>
          </w:rPr>
        </w:r>
        <w:r w:rsidR="0029210B">
          <w:rPr>
            <w:noProof/>
            <w:webHidden/>
          </w:rPr>
          <w:fldChar w:fldCharType="separate"/>
        </w:r>
        <w:r w:rsidR="0029210B">
          <w:rPr>
            <w:noProof/>
            <w:webHidden/>
          </w:rPr>
          <w:t>15</w:t>
        </w:r>
        <w:r w:rsidR="0029210B">
          <w:rPr>
            <w:noProof/>
            <w:webHidden/>
          </w:rPr>
          <w:fldChar w:fldCharType="end"/>
        </w:r>
      </w:hyperlink>
    </w:p>
    <w:p w14:paraId="4688CDB7" w14:textId="4CFAF0F8" w:rsidR="0029210B" w:rsidRDefault="006D633D">
      <w:pPr>
        <w:pStyle w:val="TOC2"/>
        <w:rPr>
          <w:rFonts w:cstheme="minorBidi"/>
          <w:smallCaps w:val="0"/>
          <w:noProof/>
          <w:kern w:val="2"/>
          <w:sz w:val="24"/>
          <w:szCs w:val="24"/>
          <w:lang w:val="en-AU" w:eastAsia="en-GB"/>
          <w14:ligatures w14:val="standardContextual"/>
        </w:rPr>
      </w:pPr>
      <w:hyperlink w:anchor="_Toc173704969" w:history="1">
        <w:r w:rsidR="0029210B" w:rsidRPr="00685DD4">
          <w:rPr>
            <w:rStyle w:val="Hyperlink"/>
            <w:noProof/>
            <w:lang w:val="en-AU"/>
          </w:rPr>
          <w:t>10.3</w:t>
        </w:r>
        <w:r w:rsidR="0029210B">
          <w:rPr>
            <w:rFonts w:cstheme="minorBidi"/>
            <w:smallCaps w:val="0"/>
            <w:noProof/>
            <w:kern w:val="2"/>
            <w:sz w:val="24"/>
            <w:szCs w:val="24"/>
            <w:lang w:val="en-AU" w:eastAsia="en-GB"/>
            <w14:ligatures w14:val="standardContextual"/>
          </w:rPr>
          <w:tab/>
        </w:r>
        <w:r w:rsidR="0029210B" w:rsidRPr="00685DD4">
          <w:rPr>
            <w:rStyle w:val="Hyperlink"/>
            <w:noProof/>
            <w:lang w:val="en-AU"/>
          </w:rPr>
          <w:t>Overview and Resourcing of Risk Management Framework</w:t>
        </w:r>
        <w:r w:rsidR="0029210B">
          <w:rPr>
            <w:noProof/>
            <w:webHidden/>
          </w:rPr>
          <w:tab/>
        </w:r>
        <w:r w:rsidR="0029210B">
          <w:rPr>
            <w:noProof/>
            <w:webHidden/>
          </w:rPr>
          <w:fldChar w:fldCharType="begin"/>
        </w:r>
        <w:r w:rsidR="0029210B">
          <w:rPr>
            <w:noProof/>
            <w:webHidden/>
          </w:rPr>
          <w:instrText xml:space="preserve"> PAGEREF _Toc173704969 \h </w:instrText>
        </w:r>
        <w:r w:rsidR="0029210B">
          <w:rPr>
            <w:noProof/>
            <w:webHidden/>
          </w:rPr>
        </w:r>
        <w:r w:rsidR="0029210B">
          <w:rPr>
            <w:noProof/>
            <w:webHidden/>
          </w:rPr>
          <w:fldChar w:fldCharType="separate"/>
        </w:r>
        <w:r w:rsidR="0029210B">
          <w:rPr>
            <w:noProof/>
            <w:webHidden/>
          </w:rPr>
          <w:t>16</w:t>
        </w:r>
        <w:r w:rsidR="0029210B">
          <w:rPr>
            <w:noProof/>
            <w:webHidden/>
          </w:rPr>
          <w:fldChar w:fldCharType="end"/>
        </w:r>
      </w:hyperlink>
    </w:p>
    <w:p w14:paraId="0948CBD6" w14:textId="5A41C7A4" w:rsidR="0029210B" w:rsidRDefault="006D633D">
      <w:pPr>
        <w:pStyle w:val="TOC2"/>
        <w:rPr>
          <w:rFonts w:cstheme="minorBidi"/>
          <w:smallCaps w:val="0"/>
          <w:noProof/>
          <w:kern w:val="2"/>
          <w:sz w:val="24"/>
          <w:szCs w:val="24"/>
          <w:lang w:val="en-AU" w:eastAsia="en-GB"/>
          <w14:ligatures w14:val="standardContextual"/>
        </w:rPr>
      </w:pPr>
      <w:hyperlink w:anchor="_Toc173704970" w:history="1">
        <w:r w:rsidR="0029210B" w:rsidRPr="00685DD4">
          <w:rPr>
            <w:rStyle w:val="Hyperlink"/>
            <w:noProof/>
            <w:lang w:val="en-AU"/>
          </w:rPr>
          <w:t>10.4</w:t>
        </w:r>
        <w:r w:rsidR="0029210B">
          <w:rPr>
            <w:rFonts w:cstheme="minorBidi"/>
            <w:smallCaps w:val="0"/>
            <w:noProof/>
            <w:kern w:val="2"/>
            <w:sz w:val="24"/>
            <w:szCs w:val="24"/>
            <w:lang w:val="en-AU" w:eastAsia="en-GB"/>
            <w14:ligatures w14:val="standardContextual"/>
          </w:rPr>
          <w:tab/>
        </w:r>
        <w:r w:rsidR="0029210B" w:rsidRPr="00685DD4">
          <w:rPr>
            <w:rStyle w:val="Hyperlink"/>
            <w:noProof/>
            <w:lang w:val="en-AU"/>
          </w:rPr>
          <w:t>Risk Assessment Likelihood, Risk Assessment Consequence, Risk Rating Matrix and Risk Reassessments</w:t>
        </w:r>
        <w:r w:rsidR="0029210B">
          <w:rPr>
            <w:noProof/>
            <w:webHidden/>
          </w:rPr>
          <w:tab/>
        </w:r>
        <w:r w:rsidR="0029210B">
          <w:rPr>
            <w:noProof/>
            <w:webHidden/>
          </w:rPr>
          <w:fldChar w:fldCharType="begin"/>
        </w:r>
        <w:r w:rsidR="0029210B">
          <w:rPr>
            <w:noProof/>
            <w:webHidden/>
          </w:rPr>
          <w:instrText xml:space="preserve"> PAGEREF _Toc173704970 \h </w:instrText>
        </w:r>
        <w:r w:rsidR="0029210B">
          <w:rPr>
            <w:noProof/>
            <w:webHidden/>
          </w:rPr>
        </w:r>
        <w:r w:rsidR="0029210B">
          <w:rPr>
            <w:noProof/>
            <w:webHidden/>
          </w:rPr>
          <w:fldChar w:fldCharType="separate"/>
        </w:r>
        <w:r w:rsidR="0029210B">
          <w:rPr>
            <w:noProof/>
            <w:webHidden/>
          </w:rPr>
          <w:t>17</w:t>
        </w:r>
        <w:r w:rsidR="0029210B">
          <w:rPr>
            <w:noProof/>
            <w:webHidden/>
          </w:rPr>
          <w:fldChar w:fldCharType="end"/>
        </w:r>
      </w:hyperlink>
    </w:p>
    <w:p w14:paraId="48C09740" w14:textId="3CCC7866" w:rsidR="0029210B" w:rsidRDefault="006D633D">
      <w:pPr>
        <w:pStyle w:val="TOC2"/>
        <w:rPr>
          <w:rFonts w:cstheme="minorBidi"/>
          <w:smallCaps w:val="0"/>
          <w:noProof/>
          <w:kern w:val="2"/>
          <w:sz w:val="24"/>
          <w:szCs w:val="24"/>
          <w:lang w:val="en-AU" w:eastAsia="en-GB"/>
          <w14:ligatures w14:val="standardContextual"/>
        </w:rPr>
      </w:pPr>
      <w:hyperlink w:anchor="_Toc173704971" w:history="1">
        <w:r w:rsidR="0029210B" w:rsidRPr="00685DD4">
          <w:rPr>
            <w:rStyle w:val="Hyperlink"/>
            <w:noProof/>
            <w:lang w:val="en-AU"/>
          </w:rPr>
          <w:t>10.5</w:t>
        </w:r>
        <w:r w:rsidR="0029210B">
          <w:rPr>
            <w:rFonts w:cstheme="minorBidi"/>
            <w:smallCaps w:val="0"/>
            <w:noProof/>
            <w:kern w:val="2"/>
            <w:sz w:val="24"/>
            <w:szCs w:val="24"/>
            <w:lang w:val="en-AU" w:eastAsia="en-GB"/>
            <w14:ligatures w14:val="standardContextual"/>
          </w:rPr>
          <w:tab/>
        </w:r>
        <w:r w:rsidR="0029210B" w:rsidRPr="00685DD4">
          <w:rPr>
            <w:rStyle w:val="Hyperlink"/>
            <w:noProof/>
            <w:lang w:val="en-AU"/>
          </w:rPr>
          <w:t>Risk Register</w:t>
        </w:r>
        <w:r w:rsidR="0029210B">
          <w:rPr>
            <w:noProof/>
            <w:webHidden/>
          </w:rPr>
          <w:tab/>
        </w:r>
        <w:r w:rsidR="0029210B">
          <w:rPr>
            <w:noProof/>
            <w:webHidden/>
          </w:rPr>
          <w:fldChar w:fldCharType="begin"/>
        </w:r>
        <w:r w:rsidR="0029210B">
          <w:rPr>
            <w:noProof/>
            <w:webHidden/>
          </w:rPr>
          <w:instrText xml:space="preserve"> PAGEREF _Toc173704971 \h </w:instrText>
        </w:r>
        <w:r w:rsidR="0029210B">
          <w:rPr>
            <w:noProof/>
            <w:webHidden/>
          </w:rPr>
        </w:r>
        <w:r w:rsidR="0029210B">
          <w:rPr>
            <w:noProof/>
            <w:webHidden/>
          </w:rPr>
          <w:fldChar w:fldCharType="separate"/>
        </w:r>
        <w:r w:rsidR="0029210B">
          <w:rPr>
            <w:noProof/>
            <w:webHidden/>
          </w:rPr>
          <w:t>23</w:t>
        </w:r>
        <w:r w:rsidR="0029210B">
          <w:rPr>
            <w:noProof/>
            <w:webHidden/>
          </w:rPr>
          <w:fldChar w:fldCharType="end"/>
        </w:r>
      </w:hyperlink>
    </w:p>
    <w:p w14:paraId="1F77492B" w14:textId="0B84F303" w:rsidR="0029210B" w:rsidRDefault="006D633D">
      <w:pPr>
        <w:pStyle w:val="TOC1"/>
        <w:rPr>
          <w:rFonts w:cstheme="minorBidi"/>
          <w:b w:val="0"/>
          <w:bCs w:val="0"/>
          <w:caps w:val="0"/>
          <w:noProof/>
          <w:kern w:val="2"/>
          <w:sz w:val="24"/>
          <w:szCs w:val="24"/>
          <w:lang w:val="en-AU" w:eastAsia="en-GB"/>
          <w14:ligatures w14:val="standardContextual"/>
        </w:rPr>
      </w:pPr>
      <w:hyperlink w:anchor="_Toc173704972" w:history="1">
        <w:r w:rsidR="0029210B" w:rsidRPr="00685DD4">
          <w:rPr>
            <w:rStyle w:val="Hyperlink"/>
            <w:noProof/>
            <w:lang w:val="en-AU"/>
          </w:rPr>
          <w:t>Template Forms and Checklists</w:t>
        </w:r>
        <w:r w:rsidR="0029210B">
          <w:rPr>
            <w:noProof/>
            <w:webHidden/>
          </w:rPr>
          <w:tab/>
        </w:r>
        <w:r w:rsidR="0029210B">
          <w:rPr>
            <w:noProof/>
            <w:webHidden/>
          </w:rPr>
          <w:fldChar w:fldCharType="begin"/>
        </w:r>
        <w:r w:rsidR="0029210B">
          <w:rPr>
            <w:noProof/>
            <w:webHidden/>
          </w:rPr>
          <w:instrText xml:space="preserve"> PAGEREF _Toc173704972 \h </w:instrText>
        </w:r>
        <w:r w:rsidR="0029210B">
          <w:rPr>
            <w:noProof/>
            <w:webHidden/>
          </w:rPr>
        </w:r>
        <w:r w:rsidR="0029210B">
          <w:rPr>
            <w:noProof/>
            <w:webHidden/>
          </w:rPr>
          <w:fldChar w:fldCharType="separate"/>
        </w:r>
        <w:r w:rsidR="0029210B">
          <w:rPr>
            <w:noProof/>
            <w:webHidden/>
          </w:rPr>
          <w:t>31</w:t>
        </w:r>
        <w:r w:rsidR="0029210B">
          <w:rPr>
            <w:noProof/>
            <w:webHidden/>
          </w:rPr>
          <w:fldChar w:fldCharType="end"/>
        </w:r>
      </w:hyperlink>
    </w:p>
    <w:p w14:paraId="3E3EC512" w14:textId="3248D066" w:rsidR="0029210B" w:rsidRDefault="006D633D">
      <w:pPr>
        <w:pStyle w:val="TOC2"/>
        <w:tabs>
          <w:tab w:val="left" w:pos="1440"/>
        </w:tabs>
        <w:rPr>
          <w:rFonts w:cstheme="minorBidi"/>
          <w:smallCaps w:val="0"/>
          <w:noProof/>
          <w:kern w:val="2"/>
          <w:sz w:val="24"/>
          <w:szCs w:val="24"/>
          <w:lang w:val="en-AU" w:eastAsia="en-GB"/>
          <w14:ligatures w14:val="standardContextual"/>
        </w:rPr>
      </w:pPr>
      <w:hyperlink w:anchor="_Toc173704973" w:history="1">
        <w:r w:rsidR="0029210B" w:rsidRPr="00685DD4">
          <w:rPr>
            <w:rStyle w:val="Hyperlink"/>
            <w:noProof/>
            <w:lang w:val="en-AU"/>
          </w:rPr>
          <w:t>Appendix A1</w:t>
        </w:r>
        <w:r w:rsidR="0029210B">
          <w:rPr>
            <w:rFonts w:cstheme="minorBidi"/>
            <w:smallCaps w:val="0"/>
            <w:noProof/>
            <w:kern w:val="2"/>
            <w:sz w:val="24"/>
            <w:szCs w:val="24"/>
            <w:lang w:val="en-AU" w:eastAsia="en-GB"/>
            <w14:ligatures w14:val="standardContextual"/>
          </w:rPr>
          <w:tab/>
        </w:r>
        <w:r w:rsidR="0029210B" w:rsidRPr="00685DD4">
          <w:rPr>
            <w:rStyle w:val="Hyperlink"/>
            <w:noProof/>
            <w:lang w:val="en-AU"/>
          </w:rPr>
          <w:t>Independence and Declaration Checklist</w:t>
        </w:r>
        <w:r w:rsidR="0029210B">
          <w:rPr>
            <w:noProof/>
            <w:webHidden/>
          </w:rPr>
          <w:tab/>
        </w:r>
        <w:r w:rsidR="0029210B">
          <w:rPr>
            <w:noProof/>
            <w:webHidden/>
          </w:rPr>
          <w:fldChar w:fldCharType="begin"/>
        </w:r>
        <w:r w:rsidR="0029210B">
          <w:rPr>
            <w:noProof/>
            <w:webHidden/>
          </w:rPr>
          <w:instrText xml:space="preserve"> PAGEREF _Toc173704973 \h </w:instrText>
        </w:r>
        <w:r w:rsidR="0029210B">
          <w:rPr>
            <w:noProof/>
            <w:webHidden/>
          </w:rPr>
        </w:r>
        <w:r w:rsidR="0029210B">
          <w:rPr>
            <w:noProof/>
            <w:webHidden/>
          </w:rPr>
          <w:fldChar w:fldCharType="separate"/>
        </w:r>
        <w:r w:rsidR="0029210B">
          <w:rPr>
            <w:noProof/>
            <w:webHidden/>
          </w:rPr>
          <w:t>32</w:t>
        </w:r>
        <w:r w:rsidR="0029210B">
          <w:rPr>
            <w:noProof/>
            <w:webHidden/>
          </w:rPr>
          <w:fldChar w:fldCharType="end"/>
        </w:r>
      </w:hyperlink>
    </w:p>
    <w:p w14:paraId="091B2433" w14:textId="09291CFE" w:rsidR="0029210B" w:rsidRDefault="006D633D">
      <w:pPr>
        <w:pStyle w:val="TOC2"/>
        <w:tabs>
          <w:tab w:val="left" w:pos="1440"/>
        </w:tabs>
        <w:rPr>
          <w:rFonts w:cstheme="minorBidi"/>
          <w:smallCaps w:val="0"/>
          <w:noProof/>
          <w:kern w:val="2"/>
          <w:sz w:val="24"/>
          <w:szCs w:val="24"/>
          <w:lang w:val="en-AU" w:eastAsia="en-GB"/>
          <w14:ligatures w14:val="standardContextual"/>
        </w:rPr>
      </w:pPr>
      <w:hyperlink w:anchor="_Toc173704974" w:history="1">
        <w:r w:rsidR="0029210B" w:rsidRPr="00685DD4">
          <w:rPr>
            <w:rStyle w:val="Hyperlink"/>
            <w:noProof/>
            <w:lang w:val="en-AU"/>
          </w:rPr>
          <w:t>Appendix A2</w:t>
        </w:r>
        <w:r w:rsidR="0029210B">
          <w:rPr>
            <w:rFonts w:cstheme="minorBidi"/>
            <w:smallCaps w:val="0"/>
            <w:noProof/>
            <w:kern w:val="2"/>
            <w:sz w:val="24"/>
            <w:szCs w:val="24"/>
            <w:lang w:val="en-AU" w:eastAsia="en-GB"/>
            <w14:ligatures w14:val="standardContextual"/>
          </w:rPr>
          <w:tab/>
        </w:r>
        <w:r w:rsidR="0029210B" w:rsidRPr="00685DD4">
          <w:rPr>
            <w:rStyle w:val="Hyperlink"/>
            <w:noProof/>
            <w:lang w:val="en-AU"/>
          </w:rPr>
          <w:t>Client Screening Form</w:t>
        </w:r>
        <w:r w:rsidR="0029210B">
          <w:rPr>
            <w:noProof/>
            <w:webHidden/>
          </w:rPr>
          <w:tab/>
        </w:r>
        <w:r w:rsidR="0029210B">
          <w:rPr>
            <w:noProof/>
            <w:webHidden/>
          </w:rPr>
          <w:fldChar w:fldCharType="begin"/>
        </w:r>
        <w:r w:rsidR="0029210B">
          <w:rPr>
            <w:noProof/>
            <w:webHidden/>
          </w:rPr>
          <w:instrText xml:space="preserve"> PAGEREF _Toc173704974 \h </w:instrText>
        </w:r>
        <w:r w:rsidR="0029210B">
          <w:rPr>
            <w:noProof/>
            <w:webHidden/>
          </w:rPr>
        </w:r>
        <w:r w:rsidR="0029210B">
          <w:rPr>
            <w:noProof/>
            <w:webHidden/>
          </w:rPr>
          <w:fldChar w:fldCharType="separate"/>
        </w:r>
        <w:r w:rsidR="0029210B">
          <w:rPr>
            <w:noProof/>
            <w:webHidden/>
          </w:rPr>
          <w:t>33</w:t>
        </w:r>
        <w:r w:rsidR="0029210B">
          <w:rPr>
            <w:noProof/>
            <w:webHidden/>
          </w:rPr>
          <w:fldChar w:fldCharType="end"/>
        </w:r>
      </w:hyperlink>
    </w:p>
    <w:p w14:paraId="71487824" w14:textId="39FF9C22" w:rsidR="0029210B" w:rsidRDefault="006D633D">
      <w:pPr>
        <w:pStyle w:val="TOC2"/>
        <w:tabs>
          <w:tab w:val="left" w:pos="1440"/>
        </w:tabs>
        <w:rPr>
          <w:rFonts w:cstheme="minorBidi"/>
          <w:smallCaps w:val="0"/>
          <w:noProof/>
          <w:kern w:val="2"/>
          <w:sz w:val="24"/>
          <w:szCs w:val="24"/>
          <w:lang w:val="en-AU" w:eastAsia="en-GB"/>
          <w14:ligatures w14:val="standardContextual"/>
        </w:rPr>
      </w:pPr>
      <w:hyperlink w:anchor="_Toc173704975" w:history="1">
        <w:r w:rsidR="0029210B" w:rsidRPr="00685DD4">
          <w:rPr>
            <w:rStyle w:val="Hyperlink"/>
            <w:noProof/>
            <w:lang w:val="en-AU"/>
          </w:rPr>
          <w:t>Appendix A3</w:t>
        </w:r>
        <w:r w:rsidR="0029210B">
          <w:rPr>
            <w:rFonts w:cstheme="minorBidi"/>
            <w:smallCaps w:val="0"/>
            <w:noProof/>
            <w:kern w:val="2"/>
            <w:sz w:val="24"/>
            <w:szCs w:val="24"/>
            <w:lang w:val="en-AU" w:eastAsia="en-GB"/>
            <w14:ligatures w14:val="standardContextual"/>
          </w:rPr>
          <w:tab/>
        </w:r>
        <w:r w:rsidR="0029210B" w:rsidRPr="00685DD4">
          <w:rPr>
            <w:rStyle w:val="Hyperlink"/>
            <w:noProof/>
            <w:lang w:val="en-AU"/>
          </w:rPr>
          <w:t>New Client Form</w:t>
        </w:r>
        <w:r w:rsidR="0029210B">
          <w:rPr>
            <w:noProof/>
            <w:webHidden/>
          </w:rPr>
          <w:tab/>
        </w:r>
        <w:r w:rsidR="0029210B">
          <w:rPr>
            <w:noProof/>
            <w:webHidden/>
          </w:rPr>
          <w:fldChar w:fldCharType="begin"/>
        </w:r>
        <w:r w:rsidR="0029210B">
          <w:rPr>
            <w:noProof/>
            <w:webHidden/>
          </w:rPr>
          <w:instrText xml:space="preserve"> PAGEREF _Toc173704975 \h </w:instrText>
        </w:r>
        <w:r w:rsidR="0029210B">
          <w:rPr>
            <w:noProof/>
            <w:webHidden/>
          </w:rPr>
        </w:r>
        <w:r w:rsidR="0029210B">
          <w:rPr>
            <w:noProof/>
            <w:webHidden/>
          </w:rPr>
          <w:fldChar w:fldCharType="separate"/>
        </w:r>
        <w:r w:rsidR="0029210B">
          <w:rPr>
            <w:noProof/>
            <w:webHidden/>
          </w:rPr>
          <w:t>35</w:t>
        </w:r>
        <w:r w:rsidR="0029210B">
          <w:rPr>
            <w:noProof/>
            <w:webHidden/>
          </w:rPr>
          <w:fldChar w:fldCharType="end"/>
        </w:r>
      </w:hyperlink>
    </w:p>
    <w:p w14:paraId="0435DF17" w14:textId="297DB8DF" w:rsidR="0029210B" w:rsidRDefault="006D633D">
      <w:pPr>
        <w:pStyle w:val="TOC2"/>
        <w:tabs>
          <w:tab w:val="left" w:pos="1440"/>
        </w:tabs>
        <w:rPr>
          <w:rFonts w:cstheme="minorBidi"/>
          <w:smallCaps w:val="0"/>
          <w:noProof/>
          <w:kern w:val="2"/>
          <w:sz w:val="24"/>
          <w:szCs w:val="24"/>
          <w:lang w:val="en-AU" w:eastAsia="en-GB"/>
          <w14:ligatures w14:val="standardContextual"/>
        </w:rPr>
      </w:pPr>
      <w:hyperlink w:anchor="_Toc173704976" w:history="1">
        <w:r w:rsidR="0029210B" w:rsidRPr="00685DD4">
          <w:rPr>
            <w:rStyle w:val="Hyperlink"/>
            <w:noProof/>
            <w:lang w:val="en-AU"/>
          </w:rPr>
          <w:t>Appendix A4</w:t>
        </w:r>
        <w:r w:rsidR="0029210B">
          <w:rPr>
            <w:rFonts w:cstheme="minorBidi"/>
            <w:smallCaps w:val="0"/>
            <w:noProof/>
            <w:kern w:val="2"/>
            <w:sz w:val="24"/>
            <w:szCs w:val="24"/>
            <w:lang w:val="en-AU" w:eastAsia="en-GB"/>
            <w14:ligatures w14:val="standardContextual"/>
          </w:rPr>
          <w:tab/>
        </w:r>
        <w:r w:rsidR="0029210B" w:rsidRPr="00685DD4">
          <w:rPr>
            <w:rStyle w:val="Hyperlink"/>
            <w:noProof/>
            <w:lang w:val="en-AU"/>
          </w:rPr>
          <w:t>Client Retention Checklist</w:t>
        </w:r>
        <w:r w:rsidR="0029210B">
          <w:rPr>
            <w:noProof/>
            <w:webHidden/>
          </w:rPr>
          <w:tab/>
        </w:r>
        <w:r w:rsidR="0029210B">
          <w:rPr>
            <w:noProof/>
            <w:webHidden/>
          </w:rPr>
          <w:fldChar w:fldCharType="begin"/>
        </w:r>
        <w:r w:rsidR="0029210B">
          <w:rPr>
            <w:noProof/>
            <w:webHidden/>
          </w:rPr>
          <w:instrText xml:space="preserve"> PAGEREF _Toc173704976 \h </w:instrText>
        </w:r>
        <w:r w:rsidR="0029210B">
          <w:rPr>
            <w:noProof/>
            <w:webHidden/>
          </w:rPr>
        </w:r>
        <w:r w:rsidR="0029210B">
          <w:rPr>
            <w:noProof/>
            <w:webHidden/>
          </w:rPr>
          <w:fldChar w:fldCharType="separate"/>
        </w:r>
        <w:r w:rsidR="0029210B">
          <w:rPr>
            <w:noProof/>
            <w:webHidden/>
          </w:rPr>
          <w:t>36</w:t>
        </w:r>
        <w:r w:rsidR="0029210B">
          <w:rPr>
            <w:noProof/>
            <w:webHidden/>
          </w:rPr>
          <w:fldChar w:fldCharType="end"/>
        </w:r>
      </w:hyperlink>
    </w:p>
    <w:p w14:paraId="21BC18F3" w14:textId="4B8F8DA4" w:rsidR="0029210B" w:rsidRDefault="006D633D">
      <w:pPr>
        <w:pStyle w:val="TOC2"/>
        <w:tabs>
          <w:tab w:val="left" w:pos="1440"/>
        </w:tabs>
        <w:rPr>
          <w:rFonts w:cstheme="minorBidi"/>
          <w:smallCaps w:val="0"/>
          <w:noProof/>
          <w:kern w:val="2"/>
          <w:sz w:val="24"/>
          <w:szCs w:val="24"/>
          <w:lang w:val="en-AU" w:eastAsia="en-GB"/>
          <w14:ligatures w14:val="standardContextual"/>
        </w:rPr>
      </w:pPr>
      <w:hyperlink w:anchor="_Toc173704977" w:history="1">
        <w:r w:rsidR="0029210B" w:rsidRPr="00685DD4">
          <w:rPr>
            <w:rStyle w:val="Hyperlink"/>
            <w:noProof/>
            <w:lang w:val="en-AU"/>
          </w:rPr>
          <w:t>Appendix A5</w:t>
        </w:r>
        <w:r w:rsidR="0029210B">
          <w:rPr>
            <w:rFonts w:cstheme="minorBidi"/>
            <w:smallCaps w:val="0"/>
            <w:noProof/>
            <w:kern w:val="2"/>
            <w:sz w:val="24"/>
            <w:szCs w:val="24"/>
            <w:lang w:val="en-AU" w:eastAsia="en-GB"/>
            <w14:ligatures w14:val="standardContextual"/>
          </w:rPr>
          <w:tab/>
        </w:r>
        <w:r w:rsidR="0029210B" w:rsidRPr="00685DD4">
          <w:rPr>
            <w:rStyle w:val="Hyperlink"/>
            <w:noProof/>
            <w:lang w:val="en-AU"/>
          </w:rPr>
          <w:t>Client Complaint Form</w:t>
        </w:r>
        <w:r w:rsidR="0029210B">
          <w:rPr>
            <w:noProof/>
            <w:webHidden/>
          </w:rPr>
          <w:tab/>
        </w:r>
        <w:r w:rsidR="0029210B">
          <w:rPr>
            <w:noProof/>
            <w:webHidden/>
          </w:rPr>
          <w:fldChar w:fldCharType="begin"/>
        </w:r>
        <w:r w:rsidR="0029210B">
          <w:rPr>
            <w:noProof/>
            <w:webHidden/>
          </w:rPr>
          <w:instrText xml:space="preserve"> PAGEREF _Toc173704977 \h </w:instrText>
        </w:r>
        <w:r w:rsidR="0029210B">
          <w:rPr>
            <w:noProof/>
            <w:webHidden/>
          </w:rPr>
        </w:r>
        <w:r w:rsidR="0029210B">
          <w:rPr>
            <w:noProof/>
            <w:webHidden/>
          </w:rPr>
          <w:fldChar w:fldCharType="separate"/>
        </w:r>
        <w:r w:rsidR="0029210B">
          <w:rPr>
            <w:noProof/>
            <w:webHidden/>
          </w:rPr>
          <w:t>37</w:t>
        </w:r>
        <w:r w:rsidR="0029210B">
          <w:rPr>
            <w:noProof/>
            <w:webHidden/>
          </w:rPr>
          <w:fldChar w:fldCharType="end"/>
        </w:r>
      </w:hyperlink>
    </w:p>
    <w:p w14:paraId="7E30FEAC" w14:textId="4815E078" w:rsidR="00044C49" w:rsidRDefault="008944C0">
      <w:pPr>
        <w:rPr>
          <w:lang w:val="en-AU"/>
        </w:rPr>
      </w:pPr>
      <w:r>
        <w:rPr>
          <w:rFonts w:ascii="Arial" w:eastAsiaTheme="majorEastAsia" w:hAnsi="Arial" w:cstheme="minorHAnsi"/>
          <w:b/>
          <w:bCs/>
          <w:caps/>
          <w:color w:val="2F5496" w:themeColor="accent1" w:themeShade="BF"/>
          <w:sz w:val="20"/>
          <w:szCs w:val="20"/>
          <w:lang w:val="en-AU"/>
        </w:rPr>
        <w:fldChar w:fldCharType="end"/>
      </w:r>
      <w:r w:rsidR="00044C49">
        <w:rPr>
          <w:lang w:val="en-AU"/>
        </w:rPr>
        <w:br w:type="page"/>
      </w:r>
    </w:p>
    <w:p w14:paraId="06AF220C" w14:textId="0DD09EAB" w:rsidR="006A0A6F" w:rsidRPr="00A84AD7" w:rsidRDefault="006A0A6F" w:rsidP="00A77866">
      <w:pPr>
        <w:pStyle w:val="Heading1"/>
        <w:rPr>
          <w:lang w:val="en-AU"/>
        </w:rPr>
      </w:pPr>
      <w:bookmarkStart w:id="1" w:name="_Toc173704935"/>
      <w:r w:rsidRPr="00A84AD7">
        <w:rPr>
          <w:lang w:val="en-AU"/>
        </w:rPr>
        <w:lastRenderedPageBreak/>
        <w:t xml:space="preserve">Section 1: Practice Details – Philosophy, </w:t>
      </w:r>
      <w:r w:rsidR="001A6FD8">
        <w:rPr>
          <w:lang w:val="en-AU"/>
        </w:rPr>
        <w:t>Objectives</w:t>
      </w:r>
      <w:r w:rsidRPr="00A84AD7">
        <w:rPr>
          <w:lang w:val="en-AU"/>
        </w:rPr>
        <w:t>, Structure, Systems</w:t>
      </w:r>
      <w:r w:rsidR="00D47623">
        <w:rPr>
          <w:rStyle w:val="FootnoteReference"/>
          <w:lang w:val="en-AU"/>
        </w:rPr>
        <w:footnoteReference w:id="1"/>
      </w:r>
      <w:bookmarkEnd w:id="1"/>
      <w:r w:rsidR="00E85A49">
        <w:rPr>
          <w:lang w:val="en-AU"/>
        </w:rPr>
        <w:br/>
      </w:r>
    </w:p>
    <w:p w14:paraId="02AF9858" w14:textId="103A25FA" w:rsidR="006A0A6F" w:rsidRPr="00A84AD7" w:rsidRDefault="00B65C59" w:rsidP="00A77866">
      <w:pPr>
        <w:pStyle w:val="Heading2"/>
        <w:rPr>
          <w:lang w:val="en-AU"/>
        </w:rPr>
      </w:pPr>
      <w:bookmarkStart w:id="2" w:name="_Toc173704936"/>
      <w:r w:rsidRPr="00A84AD7">
        <w:rPr>
          <w:lang w:val="en-AU"/>
        </w:rPr>
        <w:t>1.1</w:t>
      </w:r>
      <w:r w:rsidRPr="00A84AD7">
        <w:rPr>
          <w:lang w:val="en-AU"/>
        </w:rPr>
        <w:tab/>
      </w:r>
      <w:r w:rsidR="006A0A6F" w:rsidRPr="00A84AD7">
        <w:rPr>
          <w:lang w:val="en-AU"/>
        </w:rPr>
        <w:t>Philosophy</w:t>
      </w:r>
      <w:bookmarkEnd w:id="2"/>
    </w:p>
    <w:p w14:paraId="257428C9" w14:textId="77777777" w:rsidR="006A0A6F" w:rsidRPr="00A84AD7" w:rsidRDefault="006A0A6F">
      <w:pPr>
        <w:rPr>
          <w:rFonts w:ascii="Arial" w:hAnsi="Arial" w:cs="Arial"/>
          <w:sz w:val="20"/>
          <w:szCs w:val="20"/>
          <w:lang w:val="en-AU"/>
        </w:rPr>
      </w:pPr>
    </w:p>
    <w:p w14:paraId="31C74BD8" w14:textId="2FD8AAAC" w:rsidR="007109F6" w:rsidRPr="00A84AD7" w:rsidRDefault="007109F6" w:rsidP="004274C6">
      <w:pPr>
        <w:ind w:left="567"/>
        <w:rPr>
          <w:rFonts w:ascii="Arial" w:hAnsi="Arial" w:cs="Arial"/>
          <w:sz w:val="20"/>
          <w:szCs w:val="20"/>
          <w:lang w:val="en-AU"/>
        </w:rPr>
      </w:pPr>
      <w:r w:rsidRPr="00A84AD7">
        <w:rPr>
          <w:rFonts w:ascii="Arial" w:hAnsi="Arial" w:cs="Arial"/>
          <w:sz w:val="20"/>
          <w:szCs w:val="20"/>
          <w:lang w:val="en-AU"/>
        </w:rPr>
        <w:t>To offer the best service possible to clients, through compliance with professional and ethical standards, applicable legal and regulatory requirements and by using appropriate skills and expertise.</w:t>
      </w:r>
    </w:p>
    <w:p w14:paraId="37ED9DB0" w14:textId="77777777" w:rsidR="007109F6" w:rsidRPr="00A84AD7" w:rsidRDefault="007109F6">
      <w:pPr>
        <w:rPr>
          <w:rFonts w:ascii="Arial" w:hAnsi="Arial" w:cs="Arial"/>
          <w:sz w:val="20"/>
          <w:szCs w:val="20"/>
          <w:lang w:val="en-AU"/>
        </w:rPr>
      </w:pPr>
    </w:p>
    <w:p w14:paraId="0C5B115F" w14:textId="50015988" w:rsidR="006A0A6F" w:rsidRPr="00A84AD7" w:rsidRDefault="00B65C59" w:rsidP="00A77866">
      <w:pPr>
        <w:pStyle w:val="Heading2"/>
        <w:rPr>
          <w:lang w:val="en-AU"/>
        </w:rPr>
      </w:pPr>
      <w:bookmarkStart w:id="3" w:name="_Toc173704937"/>
      <w:r w:rsidRPr="00A84AD7">
        <w:rPr>
          <w:lang w:val="en-AU"/>
        </w:rPr>
        <w:t>1.2</w:t>
      </w:r>
      <w:r w:rsidRPr="00A84AD7">
        <w:rPr>
          <w:lang w:val="en-AU"/>
        </w:rPr>
        <w:tab/>
      </w:r>
      <w:bookmarkEnd w:id="3"/>
      <w:r w:rsidR="001A6FD8">
        <w:rPr>
          <w:lang w:val="en-AU"/>
        </w:rPr>
        <w:t>Objectives</w:t>
      </w:r>
    </w:p>
    <w:p w14:paraId="1CB610A0" w14:textId="77777777" w:rsidR="006A0A6F" w:rsidRPr="00571825" w:rsidRDefault="006A0A6F">
      <w:pPr>
        <w:rPr>
          <w:rFonts w:ascii="Arial" w:hAnsi="Arial" w:cs="Arial"/>
          <w:sz w:val="20"/>
          <w:szCs w:val="20"/>
          <w:lang w:val="en-AU"/>
        </w:rPr>
      </w:pPr>
    </w:p>
    <w:p w14:paraId="4007F4AC" w14:textId="7A4E0F83" w:rsidR="00884D36" w:rsidRPr="00884D36" w:rsidRDefault="00884D36" w:rsidP="004274C6">
      <w:pPr>
        <w:pStyle w:val="Default"/>
        <w:ind w:left="567"/>
        <w:rPr>
          <w:bCs/>
          <w:sz w:val="20"/>
          <w:szCs w:val="20"/>
          <w:lang w:val="en-AU"/>
        </w:rPr>
      </w:pPr>
      <w:r>
        <w:rPr>
          <w:bCs/>
          <w:sz w:val="20"/>
          <w:szCs w:val="20"/>
          <w:lang w:val="en-AU"/>
        </w:rPr>
        <w:t xml:space="preserve">As a practice, we aim to: </w:t>
      </w:r>
    </w:p>
    <w:p w14:paraId="3B9F9DC0" w14:textId="77777777" w:rsidR="009A331A" w:rsidRPr="009A331A" w:rsidRDefault="003C6EA9" w:rsidP="004274C6">
      <w:pPr>
        <w:pStyle w:val="Default"/>
        <w:numPr>
          <w:ilvl w:val="0"/>
          <w:numId w:val="4"/>
        </w:numPr>
        <w:ind w:left="924" w:hanging="357"/>
        <w:rPr>
          <w:bCs/>
          <w:sz w:val="20"/>
          <w:szCs w:val="20"/>
          <w:lang w:val="en-AU"/>
        </w:rPr>
      </w:pPr>
      <w:r w:rsidRPr="00A84AD7">
        <w:rPr>
          <w:sz w:val="20"/>
          <w:szCs w:val="20"/>
          <w:lang w:val="en-AU"/>
        </w:rPr>
        <w:t>professionally serve clients and the accounting profession as a Member of the IPA</w:t>
      </w:r>
      <w:r w:rsidR="009A331A">
        <w:rPr>
          <w:sz w:val="20"/>
          <w:szCs w:val="20"/>
          <w:lang w:val="en-AU"/>
        </w:rPr>
        <w:t>,</w:t>
      </w:r>
    </w:p>
    <w:p w14:paraId="68434553" w14:textId="326DE9C1" w:rsidR="003C6EA9" w:rsidRPr="00E85A49" w:rsidRDefault="003C6EA9" w:rsidP="004274C6">
      <w:pPr>
        <w:pStyle w:val="Default"/>
        <w:numPr>
          <w:ilvl w:val="0"/>
          <w:numId w:val="4"/>
        </w:numPr>
        <w:ind w:left="924" w:hanging="357"/>
        <w:rPr>
          <w:bCs/>
          <w:sz w:val="20"/>
          <w:szCs w:val="20"/>
          <w:lang w:val="en-AU"/>
        </w:rPr>
      </w:pPr>
      <w:r w:rsidRPr="00A84AD7">
        <w:rPr>
          <w:sz w:val="20"/>
          <w:szCs w:val="20"/>
          <w:lang w:val="en-AU"/>
        </w:rPr>
        <w:t xml:space="preserve">provide quality </w:t>
      </w:r>
      <w:r w:rsidR="00884D36">
        <w:rPr>
          <w:sz w:val="20"/>
          <w:szCs w:val="20"/>
          <w:lang w:val="en-AU"/>
        </w:rPr>
        <w:t>[</w:t>
      </w:r>
      <w:r w:rsidR="00307F59" w:rsidRPr="001C4DAE">
        <w:rPr>
          <w:sz w:val="20"/>
          <w:szCs w:val="20"/>
          <w:highlight w:val="yellow"/>
          <w:lang w:val="en-AU"/>
        </w:rPr>
        <w:fldChar w:fldCharType="begin"/>
      </w:r>
      <w:r w:rsidR="00307F59" w:rsidRPr="001C4DAE">
        <w:rPr>
          <w:sz w:val="20"/>
          <w:szCs w:val="20"/>
          <w:highlight w:val="yellow"/>
          <w:lang w:val="en-AU"/>
        </w:rPr>
        <w:instrText xml:space="preserve"> =  \* MERGEFORMAT </w:instrText>
      </w:r>
      <w:r w:rsidR="006D633D">
        <w:rPr>
          <w:sz w:val="20"/>
          <w:szCs w:val="20"/>
          <w:highlight w:val="yellow"/>
          <w:lang w:val="en-AU"/>
        </w:rPr>
        <w:fldChar w:fldCharType="separate"/>
      </w:r>
      <w:r w:rsidR="00307F59" w:rsidRPr="001C4DAE">
        <w:rPr>
          <w:sz w:val="20"/>
          <w:szCs w:val="20"/>
          <w:highlight w:val="yellow"/>
          <w:lang w:val="en-AU"/>
        </w:rPr>
        <w:fldChar w:fldCharType="end"/>
      </w:r>
      <w:r w:rsidR="001C4DAE" w:rsidRPr="001C4DAE">
        <w:rPr>
          <w:b/>
          <w:bCs/>
          <w:i/>
          <w:iCs/>
          <w:sz w:val="20"/>
          <w:szCs w:val="20"/>
          <w:highlight w:val="yellow"/>
          <w:lang w:val="en-AU"/>
        </w:rPr>
        <w:t>##please provide a brief description of the services you provide to clients, for example, tax</w:t>
      </w:r>
      <w:r w:rsidR="00884D36">
        <w:rPr>
          <w:sz w:val="20"/>
          <w:szCs w:val="20"/>
          <w:lang w:val="en-AU"/>
        </w:rPr>
        <w:t xml:space="preserve">] </w:t>
      </w:r>
      <w:r w:rsidRPr="00A84AD7">
        <w:rPr>
          <w:sz w:val="20"/>
          <w:szCs w:val="20"/>
          <w:lang w:val="en-AU"/>
        </w:rPr>
        <w:t>services to clients</w:t>
      </w:r>
      <w:r w:rsidR="009A331A">
        <w:rPr>
          <w:bCs/>
          <w:sz w:val="20"/>
          <w:szCs w:val="20"/>
          <w:lang w:val="en-AU"/>
        </w:rPr>
        <w:t>,</w:t>
      </w:r>
    </w:p>
    <w:p w14:paraId="77C76567" w14:textId="4CD4186A" w:rsidR="003C6EA9" w:rsidRDefault="0000758D" w:rsidP="004274C6">
      <w:pPr>
        <w:pStyle w:val="Default"/>
        <w:numPr>
          <w:ilvl w:val="0"/>
          <w:numId w:val="4"/>
        </w:numPr>
        <w:ind w:left="924" w:hanging="357"/>
        <w:rPr>
          <w:bCs/>
          <w:color w:val="auto"/>
          <w:sz w:val="20"/>
          <w:szCs w:val="20"/>
          <w:lang w:val="en-AU"/>
        </w:rPr>
      </w:pPr>
      <w:r w:rsidRPr="009A331A">
        <w:rPr>
          <w:color w:val="auto"/>
          <w:sz w:val="20"/>
          <w:szCs w:val="20"/>
          <w:lang w:val="en-AU"/>
        </w:rPr>
        <w:t xml:space="preserve">achieve excellent client service standards through maintaining the highest level of integrity, </w:t>
      </w:r>
      <w:proofErr w:type="gramStart"/>
      <w:r w:rsidRPr="009A331A">
        <w:rPr>
          <w:color w:val="auto"/>
          <w:sz w:val="20"/>
          <w:szCs w:val="20"/>
          <w:lang w:val="en-AU"/>
        </w:rPr>
        <w:t>competence</w:t>
      </w:r>
      <w:proofErr w:type="gramEnd"/>
      <w:r w:rsidRPr="009A331A">
        <w:rPr>
          <w:color w:val="auto"/>
          <w:sz w:val="20"/>
          <w:szCs w:val="20"/>
          <w:lang w:val="en-AU"/>
        </w:rPr>
        <w:t xml:space="preserve"> and independence</w:t>
      </w:r>
      <w:r w:rsidR="00AC1DBF" w:rsidRPr="009A331A">
        <w:rPr>
          <w:bCs/>
          <w:color w:val="auto"/>
          <w:sz w:val="20"/>
          <w:szCs w:val="20"/>
          <w:lang w:val="en-AU"/>
        </w:rPr>
        <w:t>,</w:t>
      </w:r>
    </w:p>
    <w:p w14:paraId="28147D5C" w14:textId="42314475" w:rsidR="00973F67" w:rsidRPr="00C13FD4" w:rsidRDefault="00973F67" w:rsidP="00973F67">
      <w:pPr>
        <w:pStyle w:val="Default"/>
        <w:numPr>
          <w:ilvl w:val="0"/>
          <w:numId w:val="4"/>
        </w:numPr>
        <w:ind w:left="924" w:hanging="357"/>
        <w:rPr>
          <w:bCs/>
          <w:color w:val="auto"/>
          <w:sz w:val="20"/>
          <w:szCs w:val="20"/>
          <w:lang w:val="en-AU"/>
        </w:rPr>
      </w:pPr>
      <w:proofErr w:type="gramStart"/>
      <w:r w:rsidRPr="00C13FD4">
        <w:rPr>
          <w:bCs/>
          <w:color w:val="auto"/>
          <w:sz w:val="20"/>
          <w:szCs w:val="20"/>
          <w:lang w:val="en-AU"/>
        </w:rPr>
        <w:t>maintain confidentiality at all times</w:t>
      </w:r>
      <w:proofErr w:type="gramEnd"/>
      <w:r w:rsidRPr="00C13FD4">
        <w:rPr>
          <w:bCs/>
          <w:color w:val="auto"/>
          <w:sz w:val="20"/>
          <w:szCs w:val="20"/>
          <w:lang w:val="en-AU"/>
        </w:rPr>
        <w:t>,</w:t>
      </w:r>
    </w:p>
    <w:p w14:paraId="19AE11D8" w14:textId="0779B944" w:rsidR="00D07CC0" w:rsidRPr="00C13FD4" w:rsidRDefault="00973F67" w:rsidP="00973F67">
      <w:pPr>
        <w:pStyle w:val="Default"/>
        <w:numPr>
          <w:ilvl w:val="0"/>
          <w:numId w:val="4"/>
        </w:numPr>
        <w:ind w:left="924" w:hanging="357"/>
        <w:rPr>
          <w:bCs/>
          <w:color w:val="auto"/>
          <w:sz w:val="20"/>
          <w:szCs w:val="20"/>
          <w:lang w:val="en-AU"/>
        </w:rPr>
      </w:pPr>
      <w:r w:rsidRPr="00C13FD4">
        <w:rPr>
          <w:bCs/>
          <w:color w:val="auto"/>
          <w:sz w:val="20"/>
          <w:szCs w:val="20"/>
          <w:lang w:val="en-AU"/>
        </w:rPr>
        <w:t xml:space="preserve">avoid any conduct that may undermine public trust or confidence or may discredit the </w:t>
      </w:r>
      <w:r w:rsidR="003E0C57" w:rsidRPr="00C13FD4">
        <w:rPr>
          <w:bCs/>
          <w:color w:val="auto"/>
          <w:sz w:val="20"/>
          <w:szCs w:val="20"/>
          <w:lang w:val="en-AU"/>
        </w:rPr>
        <w:t xml:space="preserve">accounting </w:t>
      </w:r>
      <w:r w:rsidRPr="00C13FD4">
        <w:rPr>
          <w:bCs/>
          <w:color w:val="auto"/>
          <w:sz w:val="20"/>
          <w:szCs w:val="20"/>
          <w:lang w:val="en-AU"/>
        </w:rPr>
        <w:t>profession</w:t>
      </w:r>
      <w:r w:rsidR="00D07CC0" w:rsidRPr="00C13FD4">
        <w:rPr>
          <w:bCs/>
          <w:color w:val="auto"/>
          <w:sz w:val="20"/>
          <w:szCs w:val="20"/>
          <w:lang w:val="en-AU"/>
        </w:rPr>
        <w:t>, and</w:t>
      </w:r>
    </w:p>
    <w:p w14:paraId="109592C1" w14:textId="77777777" w:rsidR="001A6FD8" w:rsidRPr="001A6FD8" w:rsidRDefault="00D07CC0" w:rsidP="00D07CC0">
      <w:pPr>
        <w:pStyle w:val="Default"/>
        <w:numPr>
          <w:ilvl w:val="0"/>
          <w:numId w:val="4"/>
        </w:numPr>
        <w:ind w:left="924" w:hanging="357"/>
        <w:rPr>
          <w:bCs/>
          <w:color w:val="auto"/>
          <w:sz w:val="20"/>
          <w:szCs w:val="20"/>
          <w:lang w:val="en-AU"/>
        </w:rPr>
      </w:pPr>
      <w:r w:rsidRPr="00C13FD4">
        <w:rPr>
          <w:color w:val="auto"/>
          <w:sz w:val="20"/>
          <w:szCs w:val="20"/>
          <w:lang w:val="en-AU"/>
        </w:rPr>
        <w:t xml:space="preserve">uphold and promote </w:t>
      </w:r>
      <w:r w:rsidR="00A97048">
        <w:rPr>
          <w:color w:val="auto"/>
          <w:sz w:val="20"/>
          <w:szCs w:val="20"/>
          <w:lang w:val="en-AU"/>
        </w:rPr>
        <w:t xml:space="preserve">the requirements of </w:t>
      </w:r>
      <w:r w:rsidRPr="00C13FD4">
        <w:rPr>
          <w:color w:val="auto"/>
          <w:sz w:val="20"/>
          <w:szCs w:val="20"/>
          <w:lang w:val="en-AU"/>
        </w:rPr>
        <w:t xml:space="preserve">APES </w:t>
      </w:r>
      <w:r w:rsidR="003E0C57" w:rsidRPr="00C13FD4">
        <w:rPr>
          <w:color w:val="auto"/>
          <w:sz w:val="20"/>
          <w:szCs w:val="20"/>
          <w:lang w:val="en-AU"/>
        </w:rPr>
        <w:t xml:space="preserve">110 </w:t>
      </w:r>
      <w:r w:rsidRPr="00C13FD4">
        <w:rPr>
          <w:i/>
          <w:iCs/>
          <w:color w:val="auto"/>
          <w:sz w:val="20"/>
          <w:szCs w:val="20"/>
          <w:lang w:val="en-AU"/>
        </w:rPr>
        <w:t>Code of Ethics for Professional Accountants (incl</w:t>
      </w:r>
      <w:r w:rsidR="003E0C57" w:rsidRPr="00C13FD4">
        <w:rPr>
          <w:i/>
          <w:iCs/>
          <w:color w:val="auto"/>
          <w:sz w:val="20"/>
          <w:szCs w:val="20"/>
          <w:lang w:val="en-AU"/>
        </w:rPr>
        <w:t>uding Independence</w:t>
      </w:r>
      <w:r w:rsidRPr="00C13FD4">
        <w:rPr>
          <w:i/>
          <w:iCs/>
          <w:color w:val="auto"/>
          <w:sz w:val="20"/>
          <w:szCs w:val="20"/>
          <w:lang w:val="en-AU"/>
        </w:rPr>
        <w:t xml:space="preserve"> St</w:t>
      </w:r>
      <w:r w:rsidR="003E0C57" w:rsidRPr="00C13FD4">
        <w:rPr>
          <w:i/>
          <w:iCs/>
          <w:color w:val="auto"/>
          <w:sz w:val="20"/>
          <w:szCs w:val="20"/>
          <w:lang w:val="en-AU"/>
        </w:rPr>
        <w:t>an</w:t>
      </w:r>
      <w:r w:rsidRPr="00C13FD4">
        <w:rPr>
          <w:i/>
          <w:iCs/>
          <w:color w:val="auto"/>
          <w:sz w:val="20"/>
          <w:szCs w:val="20"/>
          <w:lang w:val="en-AU"/>
        </w:rPr>
        <w:t>d</w:t>
      </w:r>
      <w:r w:rsidR="003E0C57" w:rsidRPr="00C13FD4">
        <w:rPr>
          <w:i/>
          <w:iCs/>
          <w:color w:val="auto"/>
          <w:sz w:val="20"/>
          <w:szCs w:val="20"/>
          <w:lang w:val="en-AU"/>
        </w:rPr>
        <w:t>ard</w:t>
      </w:r>
      <w:r w:rsidRPr="00C13FD4">
        <w:rPr>
          <w:i/>
          <w:iCs/>
          <w:color w:val="auto"/>
          <w:sz w:val="20"/>
          <w:szCs w:val="20"/>
          <w:lang w:val="en-AU"/>
        </w:rPr>
        <w:t>s)</w:t>
      </w:r>
      <w:r w:rsidR="00F446EB">
        <w:rPr>
          <w:color w:val="auto"/>
          <w:sz w:val="20"/>
          <w:szCs w:val="20"/>
          <w:lang w:val="en-AU"/>
        </w:rPr>
        <w:t xml:space="preserve"> (the Code)</w:t>
      </w:r>
      <w:r w:rsidR="001A6FD8">
        <w:rPr>
          <w:color w:val="auto"/>
          <w:sz w:val="20"/>
          <w:szCs w:val="20"/>
          <w:lang w:val="en-AU"/>
        </w:rPr>
        <w:t>,</w:t>
      </w:r>
      <w:r w:rsidR="00F446EB">
        <w:rPr>
          <w:color w:val="auto"/>
          <w:sz w:val="20"/>
          <w:szCs w:val="20"/>
          <w:lang w:val="en-AU"/>
        </w:rPr>
        <w:t xml:space="preserve"> and</w:t>
      </w:r>
    </w:p>
    <w:p w14:paraId="7A23C0A5" w14:textId="1FF02BAC" w:rsidR="00D07CC0" w:rsidRPr="00C13FD4" w:rsidRDefault="007F7279" w:rsidP="00D07CC0">
      <w:pPr>
        <w:pStyle w:val="Default"/>
        <w:numPr>
          <w:ilvl w:val="0"/>
          <w:numId w:val="4"/>
        </w:numPr>
        <w:ind w:left="924" w:hanging="357"/>
        <w:rPr>
          <w:bCs/>
          <w:color w:val="auto"/>
          <w:sz w:val="20"/>
          <w:szCs w:val="20"/>
          <w:lang w:val="en-AU"/>
        </w:rPr>
      </w:pPr>
      <w:r>
        <w:rPr>
          <w:color w:val="auto"/>
          <w:sz w:val="20"/>
          <w:szCs w:val="20"/>
          <w:lang w:val="en-AU"/>
        </w:rPr>
        <w:t xml:space="preserve">members that hold a current statutory registration must comply with all relevant legislation, </w:t>
      </w:r>
      <w:proofErr w:type="gramStart"/>
      <w:r>
        <w:rPr>
          <w:color w:val="auto"/>
          <w:sz w:val="20"/>
          <w:szCs w:val="20"/>
          <w:lang w:val="en-AU"/>
        </w:rPr>
        <w:t>regulations</w:t>
      </w:r>
      <w:proofErr w:type="gramEnd"/>
      <w:r>
        <w:rPr>
          <w:color w:val="auto"/>
          <w:sz w:val="20"/>
          <w:szCs w:val="20"/>
          <w:lang w:val="en-AU"/>
        </w:rPr>
        <w:t xml:space="preserve"> and other requirements, including but not limited to the </w:t>
      </w:r>
      <w:r w:rsidR="005F3202" w:rsidRPr="005F3202">
        <w:rPr>
          <w:i/>
          <w:iCs/>
          <w:color w:val="auto"/>
          <w:sz w:val="20"/>
          <w:szCs w:val="20"/>
          <w:lang w:val="en-AU"/>
        </w:rPr>
        <w:t>Tax Agent Services Act</w:t>
      </w:r>
      <w:r w:rsidRPr="005F3202">
        <w:rPr>
          <w:i/>
          <w:iCs/>
          <w:color w:val="auto"/>
          <w:sz w:val="20"/>
          <w:szCs w:val="20"/>
          <w:lang w:val="en-AU"/>
        </w:rPr>
        <w:t xml:space="preserve"> 2009</w:t>
      </w:r>
      <w:r w:rsidR="001337B0">
        <w:rPr>
          <w:color w:val="auto"/>
          <w:sz w:val="20"/>
          <w:szCs w:val="20"/>
          <w:lang w:val="en-AU"/>
        </w:rPr>
        <w:t xml:space="preserve"> </w:t>
      </w:r>
      <w:r w:rsidR="001337B0" w:rsidRPr="007F7279">
        <w:rPr>
          <w:i/>
          <w:iCs/>
          <w:color w:val="auto"/>
          <w:sz w:val="20"/>
          <w:szCs w:val="20"/>
          <w:lang w:val="en-AU"/>
        </w:rPr>
        <w:t>Code of Professional Conduct</w:t>
      </w:r>
      <w:r w:rsidR="001337B0">
        <w:rPr>
          <w:color w:val="auto"/>
          <w:sz w:val="20"/>
          <w:szCs w:val="20"/>
          <w:lang w:val="en-AU"/>
        </w:rPr>
        <w:t xml:space="preserve"> (</w:t>
      </w:r>
      <w:r w:rsidR="003E6E38">
        <w:rPr>
          <w:color w:val="auto"/>
          <w:sz w:val="20"/>
          <w:szCs w:val="20"/>
          <w:lang w:val="en-AU"/>
        </w:rPr>
        <w:t>TASA Code)</w:t>
      </w:r>
      <w:r w:rsidR="00D07CC0" w:rsidRPr="00C13FD4">
        <w:rPr>
          <w:i/>
          <w:iCs/>
          <w:color w:val="auto"/>
          <w:sz w:val="20"/>
          <w:szCs w:val="20"/>
          <w:lang w:val="en-AU"/>
        </w:rPr>
        <w:t>.</w:t>
      </w:r>
    </w:p>
    <w:p w14:paraId="6B61A824" w14:textId="77777777" w:rsidR="003C6EA9" w:rsidRPr="003C6EA9" w:rsidRDefault="003C6EA9" w:rsidP="003C6EA9">
      <w:pPr>
        <w:rPr>
          <w:rFonts w:ascii="Arial" w:hAnsi="Arial" w:cs="Arial"/>
          <w:sz w:val="20"/>
          <w:szCs w:val="20"/>
          <w:lang w:val="en-AU"/>
        </w:rPr>
      </w:pPr>
    </w:p>
    <w:p w14:paraId="764B77A9" w14:textId="58A9A532" w:rsidR="006A0A6F" w:rsidRPr="00A84AD7" w:rsidRDefault="00B65C59" w:rsidP="00A77866">
      <w:pPr>
        <w:pStyle w:val="Heading2"/>
        <w:rPr>
          <w:lang w:val="en-AU"/>
        </w:rPr>
      </w:pPr>
      <w:bookmarkStart w:id="4" w:name="_Toc173704938"/>
      <w:r w:rsidRPr="00A84AD7">
        <w:rPr>
          <w:lang w:val="en-AU"/>
        </w:rPr>
        <w:t>1.3</w:t>
      </w:r>
      <w:r w:rsidRPr="00A84AD7">
        <w:rPr>
          <w:lang w:val="en-AU"/>
        </w:rPr>
        <w:tab/>
      </w:r>
      <w:r w:rsidR="006A0A6F" w:rsidRPr="00A84AD7">
        <w:rPr>
          <w:lang w:val="en-AU"/>
        </w:rPr>
        <w:t>Structure</w:t>
      </w:r>
      <w:bookmarkEnd w:id="4"/>
    </w:p>
    <w:p w14:paraId="483A9378" w14:textId="77777777" w:rsidR="006A0A6F" w:rsidRPr="00A84AD7" w:rsidRDefault="006A0A6F">
      <w:pPr>
        <w:rPr>
          <w:rFonts w:ascii="Arial" w:hAnsi="Arial" w:cs="Arial"/>
          <w:sz w:val="20"/>
          <w:szCs w:val="20"/>
          <w:lang w:val="en-AU"/>
        </w:rPr>
      </w:pPr>
    </w:p>
    <w:p w14:paraId="5400AB9D" w14:textId="4087AB7A" w:rsidR="00AE751F" w:rsidRPr="00AE751F" w:rsidRDefault="00AE751F">
      <w:pPr>
        <w:rPr>
          <w:rFonts w:ascii="Arial" w:hAnsi="Arial" w:cs="Arial"/>
          <w:sz w:val="20"/>
          <w:szCs w:val="20"/>
          <w:lang w:val="en-AU"/>
        </w:rPr>
      </w:pPr>
      <w:r>
        <w:rPr>
          <w:rFonts w:ascii="Arial" w:hAnsi="Arial" w:cs="Arial"/>
          <w:sz w:val="20"/>
          <w:szCs w:val="20"/>
          <w:lang w:val="en-AU"/>
        </w:rPr>
        <w:t>[</w:t>
      </w:r>
      <w:r w:rsidRPr="004274C6">
        <w:rPr>
          <w:rFonts w:ascii="Arial" w:hAnsi="Arial" w:cs="Arial"/>
          <w:b/>
          <w:bCs/>
          <w:i/>
          <w:iCs/>
          <w:sz w:val="20"/>
          <w:szCs w:val="20"/>
          <w:highlight w:val="green"/>
          <w:lang w:val="en-AU"/>
        </w:rPr>
        <w:t>##Option 1:  where you operate your practice as a sole practitioner</w:t>
      </w:r>
      <w:r>
        <w:rPr>
          <w:rFonts w:ascii="Arial" w:hAnsi="Arial" w:cs="Arial"/>
          <w:sz w:val="20"/>
          <w:szCs w:val="20"/>
          <w:lang w:val="en-AU"/>
        </w:rPr>
        <w:t>]</w:t>
      </w:r>
    </w:p>
    <w:p w14:paraId="58C05186" w14:textId="162C6C4A" w:rsidR="00AE751F" w:rsidRPr="004274C6" w:rsidRDefault="003B1E70" w:rsidP="004274C6">
      <w:pPr>
        <w:ind w:left="567"/>
        <w:rPr>
          <w:rFonts w:ascii="Arial" w:hAnsi="Arial" w:cs="Arial"/>
          <w:sz w:val="20"/>
          <w:szCs w:val="20"/>
          <w:lang w:val="en-AU"/>
        </w:rPr>
      </w:pPr>
      <w:r>
        <w:rPr>
          <w:rFonts w:ascii="Arial" w:hAnsi="Arial" w:cs="Arial"/>
          <w:sz w:val="20"/>
          <w:szCs w:val="20"/>
          <w:lang w:val="en-AU"/>
        </w:rPr>
        <w:t xml:space="preserve">The </w:t>
      </w:r>
      <w:r w:rsidR="007576B4">
        <w:rPr>
          <w:rFonts w:ascii="Arial" w:hAnsi="Arial" w:cs="Arial"/>
          <w:sz w:val="20"/>
          <w:szCs w:val="20"/>
          <w:lang w:val="en-AU"/>
        </w:rPr>
        <w:t>p</w:t>
      </w:r>
      <w:r>
        <w:rPr>
          <w:rFonts w:ascii="Arial" w:hAnsi="Arial" w:cs="Arial"/>
          <w:sz w:val="20"/>
          <w:szCs w:val="20"/>
          <w:lang w:val="en-AU"/>
        </w:rPr>
        <w:t>ractice consists of a sole practitioner with one part time administrator</w:t>
      </w:r>
      <w:r w:rsidR="007576B4">
        <w:rPr>
          <w:rFonts w:ascii="Arial" w:hAnsi="Arial" w:cs="Arial"/>
          <w:sz w:val="20"/>
          <w:szCs w:val="20"/>
          <w:lang w:val="en-AU"/>
        </w:rPr>
        <w:t xml:space="preserve"> (</w:t>
      </w:r>
      <w:r w:rsidR="007576B4">
        <w:rPr>
          <w:rFonts w:ascii="Arial" w:hAnsi="Arial" w:cs="Arial"/>
          <w:b/>
          <w:bCs/>
          <w:sz w:val="20"/>
          <w:szCs w:val="20"/>
          <w:lang w:val="en-AU"/>
        </w:rPr>
        <w:t>Practice</w:t>
      </w:r>
      <w:r w:rsidR="007576B4">
        <w:rPr>
          <w:rFonts w:ascii="Arial" w:hAnsi="Arial" w:cs="Arial"/>
          <w:sz w:val="20"/>
          <w:szCs w:val="20"/>
          <w:lang w:val="en-AU"/>
        </w:rPr>
        <w:t>)</w:t>
      </w:r>
      <w:r>
        <w:rPr>
          <w:rFonts w:ascii="Arial" w:hAnsi="Arial" w:cs="Arial"/>
          <w:sz w:val="20"/>
          <w:szCs w:val="20"/>
          <w:lang w:val="en-AU"/>
        </w:rPr>
        <w:t>.</w:t>
      </w:r>
      <w:r w:rsidR="00EE32DD">
        <w:rPr>
          <w:rFonts w:ascii="Arial" w:hAnsi="Arial" w:cs="Arial"/>
          <w:sz w:val="20"/>
          <w:szCs w:val="20"/>
          <w:lang w:val="en-AU"/>
        </w:rPr>
        <w:br/>
      </w:r>
    </w:p>
    <w:p w14:paraId="630A25A8" w14:textId="21ADF6B3" w:rsidR="00AE751F" w:rsidRPr="00AE751F" w:rsidRDefault="00AE751F">
      <w:pPr>
        <w:rPr>
          <w:rFonts w:ascii="Arial" w:hAnsi="Arial" w:cs="Arial"/>
          <w:sz w:val="20"/>
          <w:szCs w:val="20"/>
          <w:highlight w:val="yellow"/>
          <w:lang w:val="en-AU"/>
        </w:rPr>
      </w:pPr>
      <w:r w:rsidRPr="004274C6">
        <w:rPr>
          <w:rFonts w:ascii="Arial" w:hAnsi="Arial" w:cs="Arial"/>
          <w:sz w:val="20"/>
          <w:szCs w:val="20"/>
          <w:lang w:val="en-AU"/>
        </w:rPr>
        <w:t>[</w:t>
      </w:r>
      <w:r w:rsidRPr="004274C6">
        <w:rPr>
          <w:rFonts w:ascii="Arial" w:hAnsi="Arial" w:cs="Arial"/>
          <w:b/>
          <w:bCs/>
          <w:i/>
          <w:iCs/>
          <w:sz w:val="20"/>
          <w:szCs w:val="20"/>
          <w:highlight w:val="green"/>
          <w:lang w:val="en-AU"/>
        </w:rPr>
        <w:t>##Option 2:  where you operate your practice in a partnership with other practitioners</w:t>
      </w:r>
      <w:r w:rsidRPr="004274C6">
        <w:rPr>
          <w:rFonts w:ascii="Arial" w:hAnsi="Arial" w:cs="Arial"/>
          <w:sz w:val="20"/>
          <w:szCs w:val="20"/>
          <w:lang w:val="en-AU"/>
        </w:rPr>
        <w:t>]</w:t>
      </w:r>
    </w:p>
    <w:p w14:paraId="0A382CDA" w14:textId="094D9643" w:rsidR="006A0A6F" w:rsidRPr="00A84AD7" w:rsidRDefault="003B1E70" w:rsidP="004274C6">
      <w:pPr>
        <w:ind w:left="567"/>
        <w:rPr>
          <w:rFonts w:ascii="Arial" w:hAnsi="Arial" w:cs="Arial"/>
          <w:sz w:val="20"/>
          <w:szCs w:val="20"/>
          <w:lang w:val="en-AU"/>
        </w:rPr>
      </w:pPr>
      <w:r>
        <w:rPr>
          <w:rFonts w:ascii="Arial" w:hAnsi="Arial" w:cs="Arial"/>
          <w:sz w:val="20"/>
          <w:szCs w:val="20"/>
          <w:lang w:val="en-AU"/>
        </w:rPr>
        <w:t xml:space="preserve">The </w:t>
      </w:r>
      <w:r w:rsidR="007576B4">
        <w:rPr>
          <w:rFonts w:ascii="Arial" w:hAnsi="Arial" w:cs="Arial"/>
          <w:sz w:val="20"/>
          <w:szCs w:val="20"/>
          <w:lang w:val="en-AU"/>
        </w:rPr>
        <w:t>p</w:t>
      </w:r>
      <w:r>
        <w:rPr>
          <w:rFonts w:ascii="Arial" w:hAnsi="Arial" w:cs="Arial"/>
          <w:sz w:val="20"/>
          <w:szCs w:val="20"/>
          <w:lang w:val="en-AU"/>
        </w:rPr>
        <w:t>ractice consists of [</w:t>
      </w:r>
      <w:r w:rsidRPr="00D00245">
        <w:rPr>
          <w:rFonts w:ascii="Arial" w:hAnsi="Arial" w:cs="Arial"/>
          <w:b/>
          <w:bCs/>
          <w:i/>
          <w:iCs/>
          <w:sz w:val="20"/>
          <w:szCs w:val="20"/>
          <w:highlight w:val="yellow"/>
          <w:lang w:val="en-AU"/>
        </w:rPr>
        <w:t>##insert number of partners</w:t>
      </w:r>
      <w:r>
        <w:rPr>
          <w:rFonts w:ascii="Arial" w:hAnsi="Arial" w:cs="Arial"/>
          <w:sz w:val="20"/>
          <w:szCs w:val="20"/>
          <w:lang w:val="en-AU"/>
        </w:rPr>
        <w:t xml:space="preserve">] operating within a partnership structure with </w:t>
      </w:r>
      <w:r w:rsidRPr="00D00245">
        <w:rPr>
          <w:rFonts w:ascii="Arial" w:hAnsi="Arial" w:cs="Arial"/>
          <w:bCs/>
          <w:sz w:val="20"/>
          <w:szCs w:val="20"/>
          <w:lang w:val="en-AU"/>
        </w:rPr>
        <w:t>[</w:t>
      </w:r>
      <w:r w:rsidRPr="00D00245">
        <w:rPr>
          <w:rFonts w:ascii="Arial" w:hAnsi="Arial" w:cs="Arial"/>
          <w:b/>
          <w:i/>
          <w:iCs/>
          <w:sz w:val="20"/>
          <w:szCs w:val="20"/>
          <w:highlight w:val="yellow"/>
          <w:lang w:val="en-AU"/>
        </w:rPr>
        <w:t>## insert number of support staff</w:t>
      </w:r>
      <w:r>
        <w:rPr>
          <w:bCs/>
          <w:sz w:val="20"/>
          <w:szCs w:val="20"/>
          <w:lang w:val="en-AU"/>
        </w:rPr>
        <w:t>]</w:t>
      </w:r>
      <w:r>
        <w:rPr>
          <w:rFonts w:ascii="Arial" w:hAnsi="Arial" w:cs="Arial"/>
          <w:sz w:val="20"/>
          <w:szCs w:val="20"/>
          <w:lang w:val="en-AU"/>
        </w:rPr>
        <w:t xml:space="preserve"> support staff</w:t>
      </w:r>
      <w:r w:rsidR="007576B4">
        <w:rPr>
          <w:rFonts w:ascii="Arial" w:hAnsi="Arial" w:cs="Arial"/>
          <w:sz w:val="20"/>
          <w:szCs w:val="20"/>
          <w:lang w:val="en-AU"/>
        </w:rPr>
        <w:t xml:space="preserve"> (</w:t>
      </w:r>
      <w:r w:rsidR="007576B4">
        <w:rPr>
          <w:rFonts w:ascii="Arial" w:hAnsi="Arial" w:cs="Arial"/>
          <w:b/>
          <w:bCs/>
          <w:sz w:val="20"/>
          <w:szCs w:val="20"/>
          <w:lang w:val="en-AU"/>
        </w:rPr>
        <w:t>Practice</w:t>
      </w:r>
      <w:r w:rsidR="007576B4">
        <w:rPr>
          <w:rFonts w:ascii="Arial" w:hAnsi="Arial" w:cs="Arial"/>
          <w:sz w:val="20"/>
          <w:szCs w:val="20"/>
          <w:lang w:val="en-AU"/>
        </w:rPr>
        <w:t>)</w:t>
      </w:r>
      <w:r>
        <w:rPr>
          <w:rFonts w:ascii="Arial" w:hAnsi="Arial" w:cs="Arial"/>
          <w:sz w:val="20"/>
          <w:szCs w:val="20"/>
          <w:lang w:val="en-AU"/>
        </w:rPr>
        <w:t>.</w:t>
      </w:r>
    </w:p>
    <w:p w14:paraId="281D5AE6" w14:textId="12BAB297" w:rsidR="00136D41" w:rsidRPr="00AE751F" w:rsidRDefault="00AE751F">
      <w:pPr>
        <w:rPr>
          <w:rFonts w:ascii="Arial" w:hAnsi="Arial" w:cs="Arial"/>
          <w:sz w:val="20"/>
          <w:szCs w:val="20"/>
          <w:lang w:val="en-AU"/>
        </w:rPr>
      </w:pPr>
      <w:r>
        <w:rPr>
          <w:rFonts w:ascii="Arial" w:hAnsi="Arial" w:cs="Arial"/>
          <w:sz w:val="20"/>
          <w:szCs w:val="20"/>
          <w:lang w:val="en-AU"/>
        </w:rPr>
        <w:t>[</w:t>
      </w:r>
      <w:r w:rsidRPr="004274C6">
        <w:rPr>
          <w:rFonts w:ascii="Arial" w:hAnsi="Arial" w:cs="Arial"/>
          <w:b/>
          <w:bCs/>
          <w:i/>
          <w:iCs/>
          <w:sz w:val="20"/>
          <w:szCs w:val="20"/>
          <w:highlight w:val="green"/>
          <w:lang w:val="en-AU"/>
        </w:rPr>
        <w:t>##End of options</w:t>
      </w:r>
      <w:r>
        <w:rPr>
          <w:rFonts w:ascii="Arial" w:hAnsi="Arial" w:cs="Arial"/>
          <w:sz w:val="20"/>
          <w:szCs w:val="20"/>
          <w:lang w:val="en-AU"/>
        </w:rPr>
        <w:t>]</w:t>
      </w:r>
    </w:p>
    <w:p w14:paraId="6E4B7312" w14:textId="77777777" w:rsidR="00AE751F" w:rsidRPr="00A84AD7" w:rsidRDefault="00AE751F">
      <w:pPr>
        <w:rPr>
          <w:rFonts w:ascii="Arial" w:hAnsi="Arial" w:cs="Arial"/>
          <w:sz w:val="20"/>
          <w:szCs w:val="20"/>
          <w:lang w:val="en-AU"/>
        </w:rPr>
      </w:pPr>
    </w:p>
    <w:p w14:paraId="3F9C3361" w14:textId="6C51FA20" w:rsidR="00AE44AB" w:rsidRPr="00A84AD7" w:rsidRDefault="0006724F" w:rsidP="001C4DAE">
      <w:pPr>
        <w:ind w:left="567"/>
        <w:rPr>
          <w:rFonts w:ascii="Arial" w:hAnsi="Arial" w:cs="Arial"/>
          <w:sz w:val="20"/>
          <w:szCs w:val="20"/>
          <w:lang w:val="en-AU"/>
        </w:rPr>
      </w:pPr>
      <w:r>
        <w:rPr>
          <w:rFonts w:ascii="Arial" w:hAnsi="Arial" w:cs="Arial"/>
          <w:sz w:val="20"/>
          <w:szCs w:val="20"/>
          <w:lang w:val="en-AU"/>
        </w:rPr>
        <w:t>The Practice provides the following services</w:t>
      </w:r>
      <w:r w:rsidR="00AE44AB" w:rsidRPr="00A84AD7">
        <w:rPr>
          <w:rFonts w:ascii="Arial" w:hAnsi="Arial" w:cs="Arial"/>
          <w:sz w:val="20"/>
          <w:szCs w:val="20"/>
          <w:lang w:val="en-AU"/>
        </w:rPr>
        <w:t xml:space="preserve">: </w:t>
      </w:r>
    </w:p>
    <w:p w14:paraId="4819A14B" w14:textId="587E3857" w:rsidR="00176BB7" w:rsidRPr="00E85A49" w:rsidRDefault="0006724F" w:rsidP="001C4DAE">
      <w:pPr>
        <w:pStyle w:val="Default"/>
        <w:numPr>
          <w:ilvl w:val="0"/>
          <w:numId w:val="4"/>
        </w:numPr>
        <w:spacing w:before="120"/>
        <w:ind w:left="924" w:hanging="357"/>
        <w:rPr>
          <w:bCs/>
          <w:sz w:val="20"/>
          <w:szCs w:val="20"/>
          <w:lang w:val="en-AU"/>
        </w:rPr>
      </w:pPr>
      <w:r>
        <w:rPr>
          <w:sz w:val="20"/>
          <w:szCs w:val="20"/>
          <w:lang w:val="en-AU"/>
        </w:rPr>
        <w:t>[</w:t>
      </w:r>
      <w:r w:rsidRPr="004274C6">
        <w:rPr>
          <w:b/>
          <w:bCs/>
          <w:i/>
          <w:iCs/>
          <w:sz w:val="20"/>
          <w:szCs w:val="20"/>
          <w:highlight w:val="yellow"/>
          <w:lang w:val="en-AU"/>
        </w:rPr>
        <w:t>##sample wording only</w:t>
      </w:r>
      <w:r>
        <w:rPr>
          <w:sz w:val="20"/>
          <w:szCs w:val="20"/>
          <w:lang w:val="en-AU"/>
        </w:rPr>
        <w:t>]</w:t>
      </w:r>
      <w:r>
        <w:rPr>
          <w:b/>
          <w:bCs/>
          <w:i/>
          <w:iCs/>
          <w:sz w:val="20"/>
          <w:szCs w:val="20"/>
          <w:lang w:val="en-AU"/>
        </w:rPr>
        <w:t xml:space="preserve"> </w:t>
      </w:r>
      <w:r w:rsidR="00176BB7" w:rsidRPr="00A84AD7">
        <w:rPr>
          <w:sz w:val="20"/>
          <w:szCs w:val="20"/>
          <w:lang w:val="en-AU"/>
        </w:rPr>
        <w:t xml:space="preserve">tax engagement services which include the periodic preparation and </w:t>
      </w:r>
      <w:proofErr w:type="spellStart"/>
      <w:r w:rsidR="00615849" w:rsidRPr="00A84AD7">
        <w:rPr>
          <w:sz w:val="20"/>
          <w:szCs w:val="20"/>
          <w:lang w:val="en-AU"/>
        </w:rPr>
        <w:t>lodgment</w:t>
      </w:r>
      <w:proofErr w:type="spellEnd"/>
      <w:r w:rsidR="00176BB7" w:rsidRPr="00A84AD7">
        <w:rPr>
          <w:sz w:val="20"/>
          <w:szCs w:val="20"/>
          <w:lang w:val="en-AU"/>
        </w:rPr>
        <w:t xml:space="preserve"> of BAS and tax returns for individuals, family trusts, partnerships and small private </w:t>
      </w:r>
      <w:proofErr w:type="gramStart"/>
      <w:r w:rsidR="00176BB7" w:rsidRPr="00A84AD7">
        <w:rPr>
          <w:sz w:val="20"/>
          <w:szCs w:val="20"/>
          <w:lang w:val="en-AU"/>
        </w:rPr>
        <w:t>companies</w:t>
      </w:r>
      <w:r w:rsidR="00176BB7">
        <w:rPr>
          <w:bCs/>
          <w:sz w:val="20"/>
          <w:szCs w:val="20"/>
          <w:lang w:val="en-AU"/>
        </w:rPr>
        <w:t>;</w:t>
      </w:r>
      <w:proofErr w:type="gramEnd"/>
    </w:p>
    <w:p w14:paraId="12476BA8" w14:textId="3CBD53D2" w:rsidR="00176BB7" w:rsidRPr="00AB7E52" w:rsidRDefault="0006724F" w:rsidP="001C4DAE">
      <w:pPr>
        <w:pStyle w:val="Default"/>
        <w:numPr>
          <w:ilvl w:val="0"/>
          <w:numId w:val="4"/>
        </w:numPr>
        <w:spacing w:before="120"/>
        <w:ind w:left="924" w:hanging="357"/>
        <w:rPr>
          <w:bCs/>
          <w:sz w:val="20"/>
          <w:szCs w:val="20"/>
          <w:lang w:val="en-AU"/>
        </w:rPr>
      </w:pPr>
      <w:r w:rsidRPr="0006724F">
        <w:rPr>
          <w:bCs/>
          <w:sz w:val="20"/>
          <w:szCs w:val="20"/>
          <w:highlight w:val="yellow"/>
          <w:lang w:val="en-AU"/>
        </w:rPr>
        <w:t>[</w:t>
      </w:r>
      <w:r w:rsidRPr="0006724F">
        <w:rPr>
          <w:b/>
          <w:i/>
          <w:iCs/>
          <w:sz w:val="20"/>
          <w:szCs w:val="20"/>
          <w:highlight w:val="yellow"/>
          <w:lang w:val="en-AU"/>
        </w:rPr>
        <w:t xml:space="preserve">##please insert any </w:t>
      </w:r>
      <w:r>
        <w:rPr>
          <w:b/>
          <w:i/>
          <w:iCs/>
          <w:sz w:val="20"/>
          <w:szCs w:val="20"/>
          <w:highlight w:val="yellow"/>
          <w:lang w:val="en-AU"/>
        </w:rPr>
        <w:t xml:space="preserve">other </w:t>
      </w:r>
      <w:r w:rsidRPr="0006724F">
        <w:rPr>
          <w:b/>
          <w:i/>
          <w:iCs/>
          <w:sz w:val="20"/>
          <w:szCs w:val="20"/>
          <w:highlight w:val="yellow"/>
          <w:lang w:val="en-AU"/>
        </w:rPr>
        <w:t>services you provide and a brief description of these services</w:t>
      </w:r>
      <w:r w:rsidRPr="0006724F">
        <w:rPr>
          <w:bCs/>
          <w:sz w:val="20"/>
          <w:szCs w:val="20"/>
          <w:highlight w:val="yellow"/>
          <w:lang w:val="en-AU"/>
        </w:rPr>
        <w:t>]</w:t>
      </w:r>
      <w:r w:rsidRPr="0006724F">
        <w:rPr>
          <w:bCs/>
          <w:sz w:val="20"/>
          <w:szCs w:val="20"/>
          <w:lang w:val="en-AU"/>
        </w:rPr>
        <w:t>.</w:t>
      </w:r>
    </w:p>
    <w:p w14:paraId="4DF8F798" w14:textId="77777777" w:rsidR="00136D41" w:rsidRPr="00A84AD7" w:rsidRDefault="00136D41">
      <w:pPr>
        <w:rPr>
          <w:rFonts w:ascii="Arial" w:hAnsi="Arial" w:cs="Arial"/>
          <w:sz w:val="20"/>
          <w:szCs w:val="20"/>
          <w:lang w:val="en-AU"/>
        </w:rPr>
      </w:pPr>
    </w:p>
    <w:p w14:paraId="0F290F3B" w14:textId="38AA46B0" w:rsidR="00136D41" w:rsidRPr="00A84AD7" w:rsidRDefault="0006724F" w:rsidP="001C4DAE">
      <w:pPr>
        <w:ind w:left="567"/>
        <w:rPr>
          <w:rFonts w:ascii="Arial" w:hAnsi="Arial" w:cs="Arial"/>
          <w:sz w:val="20"/>
          <w:szCs w:val="20"/>
          <w:lang w:val="en-AU"/>
        </w:rPr>
      </w:pPr>
      <w:r>
        <w:rPr>
          <w:rFonts w:ascii="Arial" w:hAnsi="Arial" w:cs="Arial"/>
          <w:sz w:val="20"/>
          <w:szCs w:val="20"/>
          <w:lang w:val="en-AU"/>
        </w:rPr>
        <w:t xml:space="preserve">The </w:t>
      </w:r>
      <w:r w:rsidR="003B1E70">
        <w:rPr>
          <w:rFonts w:ascii="Arial" w:hAnsi="Arial" w:cs="Arial"/>
          <w:sz w:val="20"/>
          <w:szCs w:val="20"/>
          <w:lang w:val="en-AU"/>
        </w:rPr>
        <w:t>P</w:t>
      </w:r>
      <w:r w:rsidR="00136D41" w:rsidRPr="00A84AD7">
        <w:rPr>
          <w:rFonts w:ascii="Arial" w:hAnsi="Arial" w:cs="Arial"/>
          <w:sz w:val="20"/>
          <w:szCs w:val="20"/>
          <w:lang w:val="en-AU"/>
        </w:rPr>
        <w:t>ractice is conducted from one office and is a general practice consisting of the following types of clients:</w:t>
      </w:r>
    </w:p>
    <w:p w14:paraId="6B252141" w14:textId="77668F1F" w:rsidR="00AB7E52" w:rsidRPr="00E85A49" w:rsidRDefault="0006724F" w:rsidP="001C4DAE">
      <w:pPr>
        <w:pStyle w:val="Default"/>
        <w:numPr>
          <w:ilvl w:val="0"/>
          <w:numId w:val="4"/>
        </w:numPr>
        <w:spacing w:before="120"/>
        <w:ind w:left="924" w:hanging="357"/>
        <w:rPr>
          <w:bCs/>
          <w:sz w:val="20"/>
          <w:szCs w:val="20"/>
          <w:lang w:val="en-AU"/>
        </w:rPr>
      </w:pPr>
      <w:proofErr w:type="gramStart"/>
      <w:r>
        <w:rPr>
          <w:sz w:val="20"/>
          <w:szCs w:val="20"/>
          <w:lang w:val="en-AU"/>
        </w:rPr>
        <w:t>i</w:t>
      </w:r>
      <w:r w:rsidR="00AB7E52" w:rsidRPr="00A84AD7">
        <w:rPr>
          <w:sz w:val="20"/>
          <w:szCs w:val="20"/>
          <w:lang w:val="en-AU"/>
        </w:rPr>
        <w:t>ndividuals</w:t>
      </w:r>
      <w:r w:rsidR="00AB7E52">
        <w:rPr>
          <w:bCs/>
          <w:sz w:val="20"/>
          <w:szCs w:val="20"/>
          <w:lang w:val="en-AU"/>
        </w:rPr>
        <w:t>;</w:t>
      </w:r>
      <w:proofErr w:type="gramEnd"/>
    </w:p>
    <w:p w14:paraId="0A79A4CA" w14:textId="348D9984" w:rsidR="00AB7E52" w:rsidRPr="00E85A49" w:rsidRDefault="0006724F" w:rsidP="001C4DAE">
      <w:pPr>
        <w:pStyle w:val="Default"/>
        <w:numPr>
          <w:ilvl w:val="0"/>
          <w:numId w:val="4"/>
        </w:numPr>
        <w:spacing w:before="120"/>
        <w:ind w:left="924" w:hanging="357"/>
        <w:rPr>
          <w:bCs/>
          <w:sz w:val="20"/>
          <w:szCs w:val="20"/>
          <w:lang w:val="en-AU"/>
        </w:rPr>
      </w:pPr>
      <w:r>
        <w:rPr>
          <w:sz w:val="20"/>
          <w:szCs w:val="20"/>
          <w:lang w:val="en-AU"/>
        </w:rPr>
        <w:t>s</w:t>
      </w:r>
      <w:r w:rsidR="00AB7E52" w:rsidRPr="00A84AD7">
        <w:rPr>
          <w:sz w:val="20"/>
          <w:szCs w:val="20"/>
          <w:lang w:val="en-AU"/>
        </w:rPr>
        <w:t xml:space="preserve">mall personal services </w:t>
      </w:r>
      <w:proofErr w:type="gramStart"/>
      <w:r w:rsidR="00AB7E52" w:rsidRPr="00A84AD7">
        <w:rPr>
          <w:sz w:val="20"/>
          <w:szCs w:val="20"/>
          <w:lang w:val="en-AU"/>
        </w:rPr>
        <w:t>businesses</w:t>
      </w:r>
      <w:r w:rsidR="00AB7E52">
        <w:rPr>
          <w:bCs/>
          <w:sz w:val="20"/>
          <w:szCs w:val="20"/>
          <w:lang w:val="en-AU"/>
        </w:rPr>
        <w:t>;</w:t>
      </w:r>
      <w:proofErr w:type="gramEnd"/>
    </w:p>
    <w:p w14:paraId="77B39BB1" w14:textId="37471D2B" w:rsidR="00AB7E52" w:rsidRDefault="0006724F" w:rsidP="001C4DAE">
      <w:pPr>
        <w:pStyle w:val="Default"/>
        <w:numPr>
          <w:ilvl w:val="0"/>
          <w:numId w:val="4"/>
        </w:numPr>
        <w:spacing w:before="120"/>
        <w:ind w:left="924" w:hanging="357"/>
        <w:rPr>
          <w:bCs/>
          <w:sz w:val="20"/>
          <w:szCs w:val="20"/>
          <w:lang w:val="en-AU"/>
        </w:rPr>
      </w:pPr>
      <w:r>
        <w:rPr>
          <w:sz w:val="20"/>
          <w:szCs w:val="20"/>
          <w:lang w:val="en-AU"/>
        </w:rPr>
        <w:t>r</w:t>
      </w:r>
      <w:r w:rsidR="00AB7E52" w:rsidRPr="00A84AD7">
        <w:rPr>
          <w:sz w:val="20"/>
          <w:szCs w:val="20"/>
          <w:lang w:val="en-AU"/>
        </w:rPr>
        <w:t xml:space="preserve">etail </w:t>
      </w:r>
      <w:proofErr w:type="gramStart"/>
      <w:r w:rsidR="00AB7E52" w:rsidRPr="00A84AD7">
        <w:rPr>
          <w:sz w:val="20"/>
          <w:szCs w:val="20"/>
          <w:lang w:val="en-AU"/>
        </w:rPr>
        <w:t>businesses</w:t>
      </w:r>
      <w:r w:rsidR="00AB7E52">
        <w:rPr>
          <w:bCs/>
          <w:sz w:val="20"/>
          <w:szCs w:val="20"/>
          <w:lang w:val="en-AU"/>
        </w:rPr>
        <w:t>;</w:t>
      </w:r>
      <w:proofErr w:type="gramEnd"/>
    </w:p>
    <w:p w14:paraId="2681732B" w14:textId="270D677F" w:rsidR="00D47623" w:rsidRPr="00FC281A" w:rsidRDefault="00AB7E52" w:rsidP="00FC281A">
      <w:pPr>
        <w:pStyle w:val="Default"/>
        <w:numPr>
          <w:ilvl w:val="0"/>
          <w:numId w:val="4"/>
        </w:numPr>
        <w:spacing w:before="120"/>
        <w:ind w:left="924" w:hanging="357"/>
        <w:rPr>
          <w:sz w:val="20"/>
          <w:szCs w:val="20"/>
          <w:highlight w:val="yellow"/>
          <w:lang w:val="en-AU"/>
        </w:rPr>
      </w:pPr>
      <w:r w:rsidRPr="00CA3D20">
        <w:rPr>
          <w:sz w:val="20"/>
          <w:szCs w:val="20"/>
          <w:highlight w:val="yellow"/>
          <w:lang w:val="en-AU"/>
        </w:rPr>
        <w:t>[</w:t>
      </w:r>
      <w:r w:rsidR="0006724F">
        <w:rPr>
          <w:b/>
          <w:bCs/>
          <w:i/>
          <w:iCs/>
          <w:sz w:val="20"/>
          <w:szCs w:val="20"/>
          <w:highlight w:val="yellow"/>
          <w:lang w:val="en-AU"/>
        </w:rPr>
        <w:t>##please insert any other types of clients you may have, for example high net wealth individuals or SMSFs</w:t>
      </w:r>
      <w:r w:rsidRPr="00CA3D20">
        <w:rPr>
          <w:sz w:val="20"/>
          <w:szCs w:val="20"/>
          <w:highlight w:val="yellow"/>
          <w:lang w:val="en-AU"/>
        </w:rPr>
        <w:t>]</w:t>
      </w:r>
    </w:p>
    <w:p w14:paraId="1B6872A5" w14:textId="5C43CCC3" w:rsidR="004274C6" w:rsidRDefault="004274C6">
      <w:pPr>
        <w:rPr>
          <w:rFonts w:ascii="Arial" w:eastAsiaTheme="minorHAnsi" w:hAnsi="Arial" w:cs="Arial"/>
          <w:color w:val="000000"/>
          <w:lang w:val="en-AU"/>
        </w:rPr>
      </w:pPr>
      <w:r>
        <w:rPr>
          <w:lang w:val="en-AU"/>
        </w:rPr>
        <w:br w:type="page"/>
      </w:r>
    </w:p>
    <w:p w14:paraId="1102D77F" w14:textId="2C3D0A7C" w:rsidR="009D3B0F" w:rsidRDefault="009D3B0F" w:rsidP="00A77866">
      <w:pPr>
        <w:pStyle w:val="Heading1"/>
        <w:rPr>
          <w:lang w:val="en-AU"/>
        </w:rPr>
      </w:pPr>
      <w:bookmarkStart w:id="5" w:name="_Toc173704939"/>
      <w:r w:rsidRPr="00A84AD7">
        <w:rPr>
          <w:lang w:val="en-AU"/>
        </w:rPr>
        <w:lastRenderedPageBreak/>
        <w:t xml:space="preserve">Section 2: </w:t>
      </w:r>
      <w:r w:rsidR="004A672E">
        <w:rPr>
          <w:lang w:val="en-AU"/>
        </w:rPr>
        <w:t>Firm’s responsibilities for a System of Quality Management</w:t>
      </w:r>
      <w:r w:rsidR="00D47623">
        <w:rPr>
          <w:rStyle w:val="FootnoteReference"/>
          <w:lang w:val="en-AU"/>
        </w:rPr>
        <w:footnoteReference w:id="2"/>
      </w:r>
      <w:bookmarkEnd w:id="5"/>
    </w:p>
    <w:p w14:paraId="310054F4" w14:textId="77777777" w:rsidR="00E85A49" w:rsidRPr="00571825" w:rsidRDefault="00E85A49" w:rsidP="009D3B0F">
      <w:pPr>
        <w:rPr>
          <w:rFonts w:ascii="Arial" w:hAnsi="Arial" w:cs="Arial"/>
          <w:bCs/>
          <w:sz w:val="20"/>
          <w:szCs w:val="20"/>
          <w:lang w:val="en-AU"/>
        </w:rPr>
      </w:pPr>
    </w:p>
    <w:p w14:paraId="083518C8" w14:textId="016CC991" w:rsidR="009E1AAB" w:rsidRPr="00A84AD7" w:rsidRDefault="00B65C59" w:rsidP="00A77866">
      <w:pPr>
        <w:pStyle w:val="Heading2"/>
        <w:rPr>
          <w:lang w:val="en-AU"/>
        </w:rPr>
      </w:pPr>
      <w:bookmarkStart w:id="6" w:name="_Toc173704940"/>
      <w:r w:rsidRPr="00A84AD7">
        <w:rPr>
          <w:lang w:val="en-AU"/>
        </w:rPr>
        <w:t>2.1</w:t>
      </w:r>
      <w:r w:rsidRPr="00A84AD7">
        <w:rPr>
          <w:lang w:val="en-AU"/>
        </w:rPr>
        <w:tab/>
      </w:r>
      <w:r w:rsidR="009E1AAB" w:rsidRPr="00A84AD7">
        <w:rPr>
          <w:lang w:val="en-AU"/>
        </w:rPr>
        <w:t>Policy</w:t>
      </w:r>
      <w:bookmarkEnd w:id="6"/>
    </w:p>
    <w:p w14:paraId="780458E4" w14:textId="77777777" w:rsidR="009E1AAB" w:rsidRPr="00A84AD7" w:rsidRDefault="009E1AAB">
      <w:pPr>
        <w:rPr>
          <w:rFonts w:ascii="Arial" w:hAnsi="Arial" w:cs="Arial"/>
          <w:sz w:val="20"/>
          <w:szCs w:val="20"/>
          <w:lang w:val="en-AU"/>
        </w:rPr>
      </w:pPr>
    </w:p>
    <w:p w14:paraId="59D3116C" w14:textId="07C9425E" w:rsidR="009D3B0F" w:rsidRPr="00A84AD7" w:rsidRDefault="00E5566B" w:rsidP="0065256A">
      <w:pPr>
        <w:ind w:left="567"/>
        <w:rPr>
          <w:rFonts w:ascii="Arial" w:hAnsi="Arial" w:cs="Arial"/>
          <w:sz w:val="20"/>
          <w:szCs w:val="20"/>
          <w:lang w:val="en-AU"/>
        </w:rPr>
      </w:pPr>
      <w:r>
        <w:rPr>
          <w:rFonts w:ascii="Arial" w:hAnsi="Arial" w:cs="Arial"/>
          <w:sz w:val="20"/>
          <w:szCs w:val="20"/>
          <w:lang w:val="en-AU"/>
        </w:rPr>
        <w:t>[</w:t>
      </w:r>
      <w:r w:rsidRPr="0065256A">
        <w:rPr>
          <w:rFonts w:ascii="Arial" w:hAnsi="Arial" w:cs="Arial"/>
          <w:sz w:val="20"/>
          <w:szCs w:val="20"/>
          <w:highlight w:val="yellow"/>
          <w:lang w:val="en-AU"/>
        </w:rPr>
        <w:t xml:space="preserve">The </w:t>
      </w:r>
      <w:r w:rsidR="008852BF">
        <w:rPr>
          <w:rFonts w:ascii="Arial" w:hAnsi="Arial" w:cs="Arial"/>
          <w:sz w:val="20"/>
          <w:szCs w:val="20"/>
          <w:highlight w:val="yellow"/>
          <w:lang w:val="en-AU"/>
        </w:rPr>
        <w:t>sole practitioner</w:t>
      </w:r>
      <w:r w:rsidRPr="0065256A">
        <w:rPr>
          <w:rFonts w:ascii="Arial" w:hAnsi="Arial" w:cs="Arial"/>
          <w:sz w:val="20"/>
          <w:szCs w:val="20"/>
          <w:highlight w:val="yellow"/>
          <w:lang w:val="en-AU"/>
        </w:rPr>
        <w:t xml:space="preserve"> / the </w:t>
      </w:r>
      <w:r w:rsidR="008852BF" w:rsidRPr="0065256A">
        <w:rPr>
          <w:rFonts w:ascii="Arial" w:hAnsi="Arial" w:cs="Arial"/>
          <w:sz w:val="20"/>
          <w:szCs w:val="20"/>
          <w:highlight w:val="yellow"/>
          <w:lang w:val="en-AU"/>
        </w:rPr>
        <w:t>partners</w:t>
      </w:r>
      <w:r>
        <w:rPr>
          <w:rFonts w:ascii="Arial" w:hAnsi="Arial" w:cs="Arial"/>
          <w:sz w:val="20"/>
          <w:szCs w:val="20"/>
          <w:lang w:val="en-AU"/>
        </w:rPr>
        <w:t xml:space="preserve">] comprising the Practice </w:t>
      </w:r>
      <w:r w:rsidR="002F5E31" w:rsidRPr="00A84AD7">
        <w:rPr>
          <w:rFonts w:ascii="Arial" w:hAnsi="Arial" w:cs="Arial"/>
          <w:sz w:val="20"/>
          <w:szCs w:val="20"/>
          <w:lang w:val="en-AU"/>
        </w:rPr>
        <w:t>understand</w:t>
      </w:r>
      <w:r w:rsidR="00D47623" w:rsidRPr="0065256A">
        <w:rPr>
          <w:rFonts w:ascii="Arial" w:hAnsi="Arial" w:cs="Arial"/>
          <w:sz w:val="20"/>
          <w:szCs w:val="20"/>
          <w:highlight w:val="yellow"/>
          <w:lang w:val="en-AU"/>
        </w:rPr>
        <w:t>(</w:t>
      </w:r>
      <w:r w:rsidRPr="0065256A">
        <w:rPr>
          <w:rFonts w:ascii="Arial" w:hAnsi="Arial" w:cs="Arial"/>
          <w:sz w:val="20"/>
          <w:szCs w:val="20"/>
          <w:highlight w:val="yellow"/>
          <w:lang w:val="en-AU"/>
        </w:rPr>
        <w:t>s</w:t>
      </w:r>
      <w:r w:rsidR="00D47623" w:rsidRPr="0065256A">
        <w:rPr>
          <w:rFonts w:ascii="Arial" w:hAnsi="Arial" w:cs="Arial"/>
          <w:sz w:val="20"/>
          <w:szCs w:val="20"/>
          <w:highlight w:val="yellow"/>
          <w:lang w:val="en-AU"/>
        </w:rPr>
        <w:t>)</w:t>
      </w:r>
      <w:r w:rsidR="002F5E31" w:rsidRPr="00A84AD7">
        <w:rPr>
          <w:rFonts w:ascii="Arial" w:hAnsi="Arial" w:cs="Arial"/>
          <w:sz w:val="20"/>
          <w:szCs w:val="20"/>
          <w:lang w:val="en-AU"/>
        </w:rPr>
        <w:t xml:space="preserve"> </w:t>
      </w:r>
      <w:r>
        <w:rPr>
          <w:rFonts w:ascii="Arial" w:hAnsi="Arial" w:cs="Arial"/>
          <w:sz w:val="20"/>
          <w:szCs w:val="20"/>
          <w:lang w:val="en-AU"/>
        </w:rPr>
        <w:t xml:space="preserve">they bear </w:t>
      </w:r>
      <w:r w:rsidR="002F5E31" w:rsidRPr="00A84AD7">
        <w:rPr>
          <w:rFonts w:ascii="Arial" w:hAnsi="Arial" w:cs="Arial"/>
          <w:sz w:val="20"/>
          <w:szCs w:val="20"/>
          <w:lang w:val="en-AU"/>
        </w:rPr>
        <w:t xml:space="preserve">ultimate responsibility for the quality </w:t>
      </w:r>
      <w:r w:rsidR="00371121">
        <w:rPr>
          <w:rFonts w:ascii="Arial" w:hAnsi="Arial" w:cs="Arial"/>
          <w:sz w:val="20"/>
          <w:szCs w:val="20"/>
          <w:lang w:val="en-AU"/>
        </w:rPr>
        <w:t>management</w:t>
      </w:r>
      <w:r w:rsidR="00371121" w:rsidRPr="00A84AD7">
        <w:rPr>
          <w:rFonts w:ascii="Arial" w:hAnsi="Arial" w:cs="Arial"/>
          <w:sz w:val="20"/>
          <w:szCs w:val="20"/>
          <w:lang w:val="en-AU"/>
        </w:rPr>
        <w:t xml:space="preserve"> </w:t>
      </w:r>
      <w:r w:rsidR="002F5E31" w:rsidRPr="00A84AD7">
        <w:rPr>
          <w:rFonts w:ascii="Arial" w:hAnsi="Arial" w:cs="Arial"/>
          <w:sz w:val="20"/>
          <w:szCs w:val="20"/>
          <w:lang w:val="en-AU"/>
        </w:rPr>
        <w:t>system and related policies and procedures that are documented within th</w:t>
      </w:r>
      <w:r w:rsidR="00983274" w:rsidRPr="00A84AD7">
        <w:rPr>
          <w:rFonts w:ascii="Arial" w:hAnsi="Arial" w:cs="Arial"/>
          <w:sz w:val="20"/>
          <w:szCs w:val="20"/>
          <w:lang w:val="en-AU"/>
        </w:rPr>
        <w:t>is</w:t>
      </w:r>
      <w:r w:rsidR="002F5E31" w:rsidRPr="00A84AD7">
        <w:rPr>
          <w:rFonts w:ascii="Arial" w:hAnsi="Arial" w:cs="Arial"/>
          <w:sz w:val="20"/>
          <w:szCs w:val="20"/>
          <w:lang w:val="en-AU"/>
        </w:rPr>
        <w:t xml:space="preserve"> Manual.</w:t>
      </w:r>
    </w:p>
    <w:p w14:paraId="115039F9" w14:textId="77777777" w:rsidR="002F5E31" w:rsidRPr="00A84AD7" w:rsidRDefault="002F5E31" w:rsidP="0065256A">
      <w:pPr>
        <w:ind w:left="567"/>
        <w:rPr>
          <w:rFonts w:ascii="Arial" w:hAnsi="Arial" w:cs="Arial"/>
          <w:sz w:val="20"/>
          <w:szCs w:val="20"/>
          <w:lang w:val="en-AU"/>
        </w:rPr>
      </w:pPr>
    </w:p>
    <w:p w14:paraId="4DCCC1D9" w14:textId="2AC9FD93" w:rsidR="002F5E31" w:rsidRPr="00A84AD7" w:rsidRDefault="002F5E31" w:rsidP="0065256A">
      <w:pPr>
        <w:ind w:left="567"/>
        <w:rPr>
          <w:rFonts w:ascii="Arial" w:hAnsi="Arial" w:cs="Arial"/>
          <w:sz w:val="20"/>
          <w:szCs w:val="20"/>
          <w:lang w:val="en-AU"/>
        </w:rPr>
      </w:pPr>
      <w:r w:rsidRPr="00A84AD7">
        <w:rPr>
          <w:rFonts w:ascii="Arial" w:hAnsi="Arial" w:cs="Arial"/>
          <w:sz w:val="20"/>
          <w:szCs w:val="20"/>
          <w:lang w:val="en-AU"/>
        </w:rPr>
        <w:t>From time</w:t>
      </w:r>
      <w:r w:rsidR="000D5089">
        <w:rPr>
          <w:rFonts w:ascii="Arial" w:hAnsi="Arial" w:cs="Arial"/>
          <w:sz w:val="20"/>
          <w:szCs w:val="20"/>
          <w:lang w:val="en-AU"/>
        </w:rPr>
        <w:t xml:space="preserve"> </w:t>
      </w:r>
      <w:r w:rsidRPr="00A84AD7">
        <w:rPr>
          <w:rFonts w:ascii="Arial" w:hAnsi="Arial" w:cs="Arial"/>
          <w:sz w:val="20"/>
          <w:szCs w:val="20"/>
          <w:lang w:val="en-AU"/>
        </w:rPr>
        <w:t>to</w:t>
      </w:r>
      <w:r w:rsidR="000D5089">
        <w:rPr>
          <w:rFonts w:ascii="Arial" w:hAnsi="Arial" w:cs="Arial"/>
          <w:sz w:val="20"/>
          <w:szCs w:val="20"/>
          <w:lang w:val="en-AU"/>
        </w:rPr>
        <w:t xml:space="preserve"> </w:t>
      </w:r>
      <w:r w:rsidRPr="00A84AD7">
        <w:rPr>
          <w:rFonts w:ascii="Arial" w:hAnsi="Arial" w:cs="Arial"/>
          <w:sz w:val="20"/>
          <w:szCs w:val="20"/>
          <w:lang w:val="en-AU"/>
        </w:rPr>
        <w:t xml:space="preserve">time the contents of this Manual </w:t>
      </w:r>
      <w:r w:rsidR="00E5566B">
        <w:rPr>
          <w:rFonts w:ascii="Arial" w:hAnsi="Arial" w:cs="Arial"/>
          <w:sz w:val="20"/>
          <w:szCs w:val="20"/>
          <w:lang w:val="en-AU"/>
        </w:rPr>
        <w:t xml:space="preserve">are reviewed </w:t>
      </w:r>
      <w:r w:rsidRPr="00A84AD7">
        <w:rPr>
          <w:rFonts w:ascii="Arial" w:hAnsi="Arial" w:cs="Arial"/>
          <w:sz w:val="20"/>
          <w:szCs w:val="20"/>
          <w:lang w:val="en-AU"/>
        </w:rPr>
        <w:t xml:space="preserve">to ensure that it remains relevant to </w:t>
      </w:r>
      <w:r w:rsidR="00E5566B">
        <w:rPr>
          <w:rFonts w:ascii="Arial" w:hAnsi="Arial" w:cs="Arial"/>
          <w:sz w:val="20"/>
          <w:szCs w:val="20"/>
          <w:lang w:val="en-AU"/>
        </w:rPr>
        <w:t>the needs of the Practice and its clients</w:t>
      </w:r>
      <w:r w:rsidRPr="00A84AD7">
        <w:rPr>
          <w:rFonts w:ascii="Arial" w:hAnsi="Arial" w:cs="Arial"/>
          <w:sz w:val="20"/>
          <w:szCs w:val="20"/>
          <w:lang w:val="en-AU"/>
        </w:rPr>
        <w:t>.</w:t>
      </w:r>
    </w:p>
    <w:p w14:paraId="43358B1B" w14:textId="77777777" w:rsidR="00983274" w:rsidRPr="00A84AD7" w:rsidRDefault="00983274" w:rsidP="0065256A">
      <w:pPr>
        <w:ind w:left="567"/>
        <w:rPr>
          <w:rFonts w:ascii="Arial" w:hAnsi="Arial" w:cs="Arial"/>
          <w:sz w:val="20"/>
          <w:szCs w:val="20"/>
          <w:lang w:val="en-AU"/>
        </w:rPr>
      </w:pPr>
    </w:p>
    <w:p w14:paraId="78266C83" w14:textId="431EE813" w:rsidR="00983274" w:rsidRPr="00A84AD7" w:rsidRDefault="00983274" w:rsidP="0065256A">
      <w:pPr>
        <w:ind w:left="567"/>
        <w:rPr>
          <w:rFonts w:ascii="Arial" w:hAnsi="Arial" w:cs="Arial"/>
          <w:sz w:val="20"/>
          <w:szCs w:val="20"/>
          <w:lang w:val="en-AU"/>
        </w:rPr>
      </w:pPr>
      <w:r w:rsidRPr="00A84AD7">
        <w:rPr>
          <w:rFonts w:ascii="Arial" w:hAnsi="Arial" w:cs="Arial"/>
          <w:sz w:val="20"/>
          <w:szCs w:val="20"/>
          <w:lang w:val="en-AU"/>
        </w:rPr>
        <w:t xml:space="preserve">Although </w:t>
      </w:r>
      <w:r w:rsidR="008852BF">
        <w:rPr>
          <w:rFonts w:ascii="Arial" w:hAnsi="Arial" w:cs="Arial"/>
          <w:sz w:val="20"/>
          <w:szCs w:val="20"/>
          <w:lang w:val="en-AU"/>
        </w:rPr>
        <w:t xml:space="preserve">the Practice’s services consist entirely of </w:t>
      </w:r>
      <w:r w:rsidRPr="00A84AD7">
        <w:rPr>
          <w:rFonts w:ascii="Arial" w:hAnsi="Arial" w:cs="Arial"/>
          <w:sz w:val="20"/>
          <w:szCs w:val="20"/>
          <w:lang w:val="en-AU"/>
        </w:rPr>
        <w:t>professional services, all administrati</w:t>
      </w:r>
      <w:r w:rsidR="00AE73F6" w:rsidRPr="00A84AD7">
        <w:rPr>
          <w:rFonts w:ascii="Arial" w:hAnsi="Arial" w:cs="Arial"/>
          <w:sz w:val="20"/>
          <w:szCs w:val="20"/>
          <w:lang w:val="en-AU"/>
        </w:rPr>
        <w:t>on and support</w:t>
      </w:r>
      <w:r w:rsidRPr="00A84AD7">
        <w:rPr>
          <w:rFonts w:ascii="Arial" w:hAnsi="Arial" w:cs="Arial"/>
          <w:sz w:val="20"/>
          <w:szCs w:val="20"/>
          <w:lang w:val="en-AU"/>
        </w:rPr>
        <w:t xml:space="preserve"> staff are provided with a copy of this Manual on induction or when it is updated. </w:t>
      </w:r>
      <w:r w:rsidR="008852BF">
        <w:rPr>
          <w:rFonts w:ascii="Arial" w:hAnsi="Arial" w:cs="Arial"/>
          <w:sz w:val="20"/>
          <w:szCs w:val="20"/>
          <w:lang w:val="en-AU"/>
        </w:rPr>
        <w:t xml:space="preserve">The Practice’s </w:t>
      </w:r>
      <w:r w:rsidRPr="00A84AD7">
        <w:rPr>
          <w:rFonts w:ascii="Arial" w:hAnsi="Arial" w:cs="Arial"/>
          <w:sz w:val="20"/>
          <w:szCs w:val="20"/>
          <w:lang w:val="en-AU"/>
        </w:rPr>
        <w:t>administrati</w:t>
      </w:r>
      <w:r w:rsidR="00AE73F6" w:rsidRPr="00A84AD7">
        <w:rPr>
          <w:rFonts w:ascii="Arial" w:hAnsi="Arial" w:cs="Arial"/>
          <w:sz w:val="20"/>
          <w:szCs w:val="20"/>
          <w:lang w:val="en-AU"/>
        </w:rPr>
        <w:t>on and support</w:t>
      </w:r>
      <w:r w:rsidR="0096761E">
        <w:rPr>
          <w:rFonts w:ascii="Arial" w:hAnsi="Arial" w:cs="Arial"/>
          <w:sz w:val="20"/>
          <w:szCs w:val="20"/>
          <w:lang w:val="en-AU"/>
        </w:rPr>
        <w:t xml:space="preserve"> </w:t>
      </w:r>
      <w:r w:rsidRPr="00A84AD7">
        <w:rPr>
          <w:rFonts w:ascii="Arial" w:hAnsi="Arial" w:cs="Arial"/>
          <w:sz w:val="20"/>
          <w:szCs w:val="20"/>
          <w:lang w:val="en-AU"/>
        </w:rPr>
        <w:t>staff are expected to have a general understanding of the contents of this Manual although not all the requirements are applicable to their role.</w:t>
      </w:r>
    </w:p>
    <w:p w14:paraId="0A5DE5BA" w14:textId="2BDB6E18" w:rsidR="00F731D9" w:rsidRDefault="00F731D9">
      <w:pPr>
        <w:rPr>
          <w:rFonts w:ascii="Arial" w:hAnsi="Arial" w:cs="Arial"/>
          <w:b/>
          <w:sz w:val="20"/>
          <w:szCs w:val="20"/>
          <w:lang w:val="en-AU"/>
        </w:rPr>
      </w:pPr>
      <w:r>
        <w:rPr>
          <w:rFonts w:ascii="Arial" w:hAnsi="Arial" w:cs="Arial"/>
          <w:b/>
          <w:sz w:val="20"/>
          <w:szCs w:val="20"/>
          <w:lang w:val="en-AU"/>
        </w:rPr>
        <w:br w:type="page"/>
      </w:r>
    </w:p>
    <w:p w14:paraId="08FE83F5" w14:textId="1318A9BE" w:rsidR="00983274" w:rsidRDefault="00983274" w:rsidP="00A77866">
      <w:pPr>
        <w:pStyle w:val="Heading1"/>
        <w:rPr>
          <w:lang w:val="en-AU"/>
        </w:rPr>
      </w:pPr>
      <w:bookmarkStart w:id="7" w:name="_Toc173704941"/>
      <w:r w:rsidRPr="00E85A49">
        <w:rPr>
          <w:lang w:val="en-AU"/>
        </w:rPr>
        <w:lastRenderedPageBreak/>
        <w:t xml:space="preserve">Section 3: </w:t>
      </w:r>
      <w:r w:rsidR="00371121">
        <w:rPr>
          <w:lang w:val="en-AU"/>
        </w:rPr>
        <w:t>Professional Standards</w:t>
      </w:r>
      <w:bookmarkEnd w:id="7"/>
    </w:p>
    <w:p w14:paraId="3B4EC5E7" w14:textId="77777777" w:rsidR="00484E8C" w:rsidRPr="00E85A49" w:rsidRDefault="00484E8C" w:rsidP="00983274">
      <w:pPr>
        <w:rPr>
          <w:rFonts w:ascii="Arial" w:hAnsi="Arial" w:cs="Arial"/>
          <w:color w:val="000000"/>
          <w:sz w:val="20"/>
          <w:szCs w:val="20"/>
          <w:lang w:val="en-AU"/>
        </w:rPr>
      </w:pPr>
    </w:p>
    <w:p w14:paraId="05913AE7" w14:textId="328CEEEB" w:rsidR="009E1AAB" w:rsidRPr="00E85A49" w:rsidRDefault="00B65C59" w:rsidP="00A77866">
      <w:pPr>
        <w:pStyle w:val="Heading2"/>
        <w:rPr>
          <w:lang w:val="en-AU"/>
        </w:rPr>
      </w:pPr>
      <w:bookmarkStart w:id="8" w:name="_Toc173704942"/>
      <w:r w:rsidRPr="00E85A49">
        <w:rPr>
          <w:lang w:val="en-AU"/>
        </w:rPr>
        <w:t>3.1</w:t>
      </w:r>
      <w:r w:rsidRPr="00E85A49">
        <w:rPr>
          <w:lang w:val="en-AU"/>
        </w:rPr>
        <w:tab/>
      </w:r>
      <w:r w:rsidR="009E1AAB" w:rsidRPr="00E85A49">
        <w:rPr>
          <w:lang w:val="en-AU"/>
        </w:rPr>
        <w:t>Polic</w:t>
      </w:r>
      <w:r w:rsidR="00EB7C37" w:rsidRPr="00E85A49">
        <w:rPr>
          <w:lang w:val="en-AU"/>
        </w:rPr>
        <w:t>ies</w:t>
      </w:r>
      <w:r w:rsidR="004274C6">
        <w:rPr>
          <w:rStyle w:val="FootnoteReference"/>
          <w:lang w:val="en-AU"/>
        </w:rPr>
        <w:footnoteReference w:id="3"/>
      </w:r>
      <w:bookmarkEnd w:id="8"/>
    </w:p>
    <w:p w14:paraId="2F8D615F" w14:textId="77777777" w:rsidR="009E1AAB" w:rsidRPr="00E85A49" w:rsidRDefault="009E1AAB" w:rsidP="00983274">
      <w:pPr>
        <w:pStyle w:val="Default"/>
        <w:ind w:left="284" w:hanging="284"/>
        <w:rPr>
          <w:bCs/>
          <w:sz w:val="20"/>
          <w:szCs w:val="20"/>
          <w:lang w:val="en-AU"/>
        </w:rPr>
      </w:pPr>
    </w:p>
    <w:p w14:paraId="5DDD4EDB" w14:textId="4CF2C4AD" w:rsidR="00E27222" w:rsidRPr="00E85A49" w:rsidRDefault="008852BF" w:rsidP="001C4DAE">
      <w:pPr>
        <w:pStyle w:val="Default"/>
        <w:ind w:left="567"/>
        <w:rPr>
          <w:bCs/>
          <w:sz w:val="20"/>
          <w:szCs w:val="20"/>
          <w:lang w:val="en-AU"/>
        </w:rPr>
      </w:pPr>
      <w:r>
        <w:rPr>
          <w:bCs/>
          <w:sz w:val="20"/>
          <w:szCs w:val="20"/>
          <w:highlight w:val="yellow"/>
          <w:lang w:val="en-AU"/>
        </w:rPr>
        <w:t>[The sole practitioner / the partners]</w:t>
      </w:r>
      <w:r w:rsidRPr="0065256A">
        <w:rPr>
          <w:bCs/>
          <w:sz w:val="20"/>
          <w:szCs w:val="20"/>
          <w:lang w:val="en-AU"/>
        </w:rPr>
        <w:t xml:space="preserve"> </w:t>
      </w:r>
      <w:r w:rsidR="00C318AC" w:rsidRPr="00E85A49">
        <w:rPr>
          <w:bCs/>
          <w:sz w:val="20"/>
          <w:szCs w:val="20"/>
          <w:lang w:val="en-AU"/>
        </w:rPr>
        <w:t xml:space="preserve">will </w:t>
      </w:r>
      <w:r w:rsidR="00983274" w:rsidRPr="00E85A49">
        <w:rPr>
          <w:bCs/>
          <w:sz w:val="20"/>
          <w:szCs w:val="20"/>
          <w:lang w:val="en-AU"/>
        </w:rPr>
        <w:t xml:space="preserve">comply with all relevant ethical requirements in the conduct of </w:t>
      </w:r>
      <w:r>
        <w:rPr>
          <w:bCs/>
          <w:sz w:val="20"/>
          <w:szCs w:val="20"/>
          <w:lang w:val="en-AU"/>
        </w:rPr>
        <w:t>the P</w:t>
      </w:r>
      <w:r w:rsidR="00983274" w:rsidRPr="00E85A49">
        <w:rPr>
          <w:bCs/>
          <w:sz w:val="20"/>
          <w:szCs w:val="20"/>
          <w:lang w:val="en-AU"/>
        </w:rPr>
        <w:t>ractice, including:</w:t>
      </w:r>
    </w:p>
    <w:p w14:paraId="0E26FD21" w14:textId="18700ACD" w:rsidR="00983274" w:rsidRPr="00E85A49" w:rsidRDefault="000D5089" w:rsidP="001C4DAE">
      <w:pPr>
        <w:pStyle w:val="Default"/>
        <w:numPr>
          <w:ilvl w:val="0"/>
          <w:numId w:val="4"/>
        </w:numPr>
        <w:spacing w:before="120"/>
        <w:ind w:left="924" w:hanging="357"/>
        <w:rPr>
          <w:bCs/>
          <w:sz w:val="20"/>
          <w:szCs w:val="20"/>
          <w:lang w:val="en-AU"/>
        </w:rPr>
      </w:pPr>
      <w:r>
        <w:rPr>
          <w:bCs/>
          <w:sz w:val="20"/>
          <w:szCs w:val="20"/>
          <w:lang w:val="en-AU"/>
        </w:rPr>
        <w:t>a</w:t>
      </w:r>
      <w:r w:rsidR="00C318AC" w:rsidRPr="00E85A49">
        <w:rPr>
          <w:bCs/>
          <w:sz w:val="20"/>
          <w:szCs w:val="20"/>
          <w:lang w:val="en-AU"/>
        </w:rPr>
        <w:t xml:space="preserve">cting with </w:t>
      </w:r>
      <w:proofErr w:type="gramStart"/>
      <w:r w:rsidR="00C318AC" w:rsidRPr="00E85A49">
        <w:rPr>
          <w:bCs/>
          <w:sz w:val="20"/>
          <w:szCs w:val="20"/>
          <w:lang w:val="en-AU"/>
        </w:rPr>
        <w:t>integrity</w:t>
      </w:r>
      <w:r w:rsidR="00763F0B">
        <w:rPr>
          <w:bCs/>
          <w:sz w:val="20"/>
          <w:szCs w:val="20"/>
          <w:lang w:val="en-AU"/>
        </w:rPr>
        <w:t>;</w:t>
      </w:r>
      <w:proofErr w:type="gramEnd"/>
    </w:p>
    <w:p w14:paraId="08C99F1A" w14:textId="1D5B07CF" w:rsidR="00C318AC" w:rsidRPr="00E85A49" w:rsidRDefault="000D5089" w:rsidP="001C4DAE">
      <w:pPr>
        <w:pStyle w:val="Default"/>
        <w:numPr>
          <w:ilvl w:val="0"/>
          <w:numId w:val="4"/>
        </w:numPr>
        <w:spacing w:before="120"/>
        <w:ind w:left="924" w:hanging="357"/>
        <w:rPr>
          <w:bCs/>
          <w:sz w:val="20"/>
          <w:szCs w:val="20"/>
          <w:lang w:val="en-AU"/>
        </w:rPr>
      </w:pPr>
      <w:r>
        <w:rPr>
          <w:bCs/>
          <w:sz w:val="20"/>
          <w:szCs w:val="20"/>
          <w:lang w:val="en-AU"/>
        </w:rPr>
        <w:t>m</w:t>
      </w:r>
      <w:r w:rsidR="00C318AC" w:rsidRPr="00E85A49">
        <w:rPr>
          <w:bCs/>
          <w:sz w:val="20"/>
          <w:szCs w:val="20"/>
          <w:lang w:val="en-AU"/>
        </w:rPr>
        <w:t xml:space="preserve">aintaining </w:t>
      </w:r>
      <w:proofErr w:type="gramStart"/>
      <w:r w:rsidR="00C318AC" w:rsidRPr="00E85A49">
        <w:rPr>
          <w:bCs/>
          <w:sz w:val="20"/>
          <w:szCs w:val="20"/>
          <w:lang w:val="en-AU"/>
        </w:rPr>
        <w:t>objectivity</w:t>
      </w:r>
      <w:r w:rsidR="00763F0B">
        <w:rPr>
          <w:bCs/>
          <w:sz w:val="20"/>
          <w:szCs w:val="20"/>
          <w:lang w:val="en-AU"/>
        </w:rPr>
        <w:t>;</w:t>
      </w:r>
      <w:proofErr w:type="gramEnd"/>
    </w:p>
    <w:p w14:paraId="39E96031" w14:textId="48473F8E" w:rsidR="00C318AC" w:rsidRPr="00E85A49" w:rsidRDefault="000D5089" w:rsidP="001C4DAE">
      <w:pPr>
        <w:pStyle w:val="Default"/>
        <w:numPr>
          <w:ilvl w:val="0"/>
          <w:numId w:val="4"/>
        </w:numPr>
        <w:spacing w:before="120"/>
        <w:ind w:left="924" w:hanging="357"/>
        <w:rPr>
          <w:bCs/>
          <w:sz w:val="20"/>
          <w:szCs w:val="20"/>
          <w:lang w:val="en-AU"/>
        </w:rPr>
      </w:pPr>
      <w:r>
        <w:rPr>
          <w:bCs/>
          <w:sz w:val="20"/>
          <w:szCs w:val="20"/>
          <w:lang w:val="en-AU"/>
        </w:rPr>
        <w:t>e</w:t>
      </w:r>
      <w:r w:rsidR="00C318AC" w:rsidRPr="00E85A49">
        <w:rPr>
          <w:bCs/>
          <w:sz w:val="20"/>
          <w:szCs w:val="20"/>
          <w:lang w:val="en-AU"/>
        </w:rPr>
        <w:t xml:space="preserve">xercising professional competence and due </w:t>
      </w:r>
      <w:proofErr w:type="gramStart"/>
      <w:r w:rsidR="00C318AC" w:rsidRPr="00E85A49">
        <w:rPr>
          <w:bCs/>
          <w:sz w:val="20"/>
          <w:szCs w:val="20"/>
          <w:lang w:val="en-AU"/>
        </w:rPr>
        <w:t>care</w:t>
      </w:r>
      <w:r w:rsidR="00763F0B">
        <w:rPr>
          <w:bCs/>
          <w:sz w:val="20"/>
          <w:szCs w:val="20"/>
          <w:lang w:val="en-AU"/>
        </w:rPr>
        <w:t>;</w:t>
      </w:r>
      <w:proofErr w:type="gramEnd"/>
    </w:p>
    <w:p w14:paraId="491C1709" w14:textId="2AA955C0" w:rsidR="00C318AC" w:rsidRPr="00E85A49" w:rsidRDefault="000D5089" w:rsidP="001C4DAE">
      <w:pPr>
        <w:pStyle w:val="Default"/>
        <w:numPr>
          <w:ilvl w:val="0"/>
          <w:numId w:val="4"/>
        </w:numPr>
        <w:spacing w:before="120"/>
        <w:ind w:left="924" w:hanging="357"/>
        <w:rPr>
          <w:bCs/>
          <w:sz w:val="20"/>
          <w:szCs w:val="20"/>
          <w:lang w:val="en-AU"/>
        </w:rPr>
      </w:pPr>
      <w:r>
        <w:rPr>
          <w:bCs/>
          <w:sz w:val="20"/>
          <w:szCs w:val="20"/>
          <w:lang w:val="en-AU"/>
        </w:rPr>
        <w:t>r</w:t>
      </w:r>
      <w:r w:rsidR="00C318AC" w:rsidRPr="00E85A49">
        <w:rPr>
          <w:bCs/>
          <w:sz w:val="20"/>
          <w:szCs w:val="20"/>
          <w:lang w:val="en-AU"/>
        </w:rPr>
        <w:t>especting and maintaining confidentiality</w:t>
      </w:r>
      <w:r w:rsidR="006C6147">
        <w:rPr>
          <w:bCs/>
          <w:sz w:val="20"/>
          <w:szCs w:val="20"/>
          <w:lang w:val="en-AU"/>
        </w:rPr>
        <w:t xml:space="preserve"> </w:t>
      </w:r>
      <w:r w:rsidR="006C6147" w:rsidRPr="00C13FD4">
        <w:rPr>
          <w:bCs/>
          <w:color w:val="auto"/>
          <w:sz w:val="20"/>
          <w:szCs w:val="20"/>
          <w:lang w:val="en-AU"/>
        </w:rPr>
        <w:t>for all clients</w:t>
      </w:r>
      <w:r w:rsidR="0048057B" w:rsidRPr="00C13FD4">
        <w:rPr>
          <w:bCs/>
          <w:color w:val="auto"/>
          <w:sz w:val="20"/>
          <w:szCs w:val="20"/>
          <w:lang w:val="en-AU"/>
        </w:rPr>
        <w:t>,</w:t>
      </w:r>
      <w:r w:rsidR="006C6147" w:rsidRPr="00C13FD4">
        <w:rPr>
          <w:bCs/>
          <w:color w:val="auto"/>
          <w:sz w:val="20"/>
          <w:szCs w:val="20"/>
          <w:lang w:val="en-AU"/>
        </w:rPr>
        <w:t xml:space="preserve"> including government</w:t>
      </w:r>
      <w:r w:rsidR="00FC281A" w:rsidRPr="00C13FD4">
        <w:rPr>
          <w:bCs/>
          <w:color w:val="auto"/>
          <w:sz w:val="20"/>
          <w:szCs w:val="20"/>
          <w:lang w:val="en-AU"/>
        </w:rPr>
        <w:t xml:space="preserve"> clients</w:t>
      </w:r>
      <w:r w:rsidR="00763F0B">
        <w:rPr>
          <w:bCs/>
          <w:sz w:val="20"/>
          <w:szCs w:val="20"/>
          <w:lang w:val="en-AU"/>
        </w:rPr>
        <w:t>;</w:t>
      </w:r>
      <w:r>
        <w:rPr>
          <w:bCs/>
          <w:sz w:val="20"/>
          <w:szCs w:val="20"/>
          <w:lang w:val="en-AU"/>
        </w:rPr>
        <w:t xml:space="preserve"> and</w:t>
      </w:r>
    </w:p>
    <w:p w14:paraId="55AC88F0" w14:textId="4BFDA0C0" w:rsidR="00C318AC" w:rsidRDefault="000D5089" w:rsidP="001C4DAE">
      <w:pPr>
        <w:pStyle w:val="Default"/>
        <w:numPr>
          <w:ilvl w:val="0"/>
          <w:numId w:val="4"/>
        </w:numPr>
        <w:spacing w:before="120"/>
        <w:ind w:left="924" w:hanging="357"/>
        <w:rPr>
          <w:bCs/>
          <w:sz w:val="20"/>
          <w:szCs w:val="20"/>
          <w:lang w:val="en-AU"/>
        </w:rPr>
      </w:pPr>
      <w:r>
        <w:rPr>
          <w:bCs/>
          <w:sz w:val="20"/>
          <w:szCs w:val="20"/>
          <w:lang w:val="en-AU"/>
        </w:rPr>
        <w:t>e</w:t>
      </w:r>
      <w:r w:rsidR="00264D9C" w:rsidRPr="00E85A49">
        <w:rPr>
          <w:bCs/>
          <w:sz w:val="20"/>
          <w:szCs w:val="20"/>
          <w:lang w:val="en-AU"/>
        </w:rPr>
        <w:t xml:space="preserve">nsuring </w:t>
      </w:r>
      <w:r w:rsidR="00F5518C">
        <w:rPr>
          <w:bCs/>
          <w:sz w:val="20"/>
          <w:szCs w:val="20"/>
          <w:lang w:val="en-AU"/>
        </w:rPr>
        <w:t>[</w:t>
      </w:r>
      <w:r w:rsidR="00264D9C" w:rsidRPr="00C13FD4">
        <w:rPr>
          <w:bCs/>
          <w:sz w:val="20"/>
          <w:szCs w:val="20"/>
          <w:highlight w:val="yellow"/>
          <w:lang w:val="en-AU"/>
        </w:rPr>
        <w:t>my</w:t>
      </w:r>
      <w:r w:rsidR="0072296C" w:rsidRPr="00C13FD4">
        <w:rPr>
          <w:bCs/>
          <w:sz w:val="20"/>
          <w:szCs w:val="20"/>
          <w:highlight w:val="yellow"/>
          <w:lang w:val="en-AU"/>
        </w:rPr>
        <w:t>/our</w:t>
      </w:r>
      <w:r w:rsidR="00F5518C">
        <w:rPr>
          <w:bCs/>
          <w:sz w:val="20"/>
          <w:szCs w:val="20"/>
          <w:lang w:val="en-AU"/>
        </w:rPr>
        <w:t>]</w:t>
      </w:r>
      <w:r w:rsidR="00264D9C" w:rsidRPr="00E85A49">
        <w:rPr>
          <w:bCs/>
          <w:sz w:val="20"/>
          <w:szCs w:val="20"/>
          <w:lang w:val="en-AU"/>
        </w:rPr>
        <w:t xml:space="preserve"> professional behaviour is compliant with relevant laws and regulations and does not discredit the profession</w:t>
      </w:r>
      <w:r w:rsidR="0072296C" w:rsidRPr="00E85A49">
        <w:rPr>
          <w:bCs/>
          <w:sz w:val="20"/>
          <w:szCs w:val="20"/>
          <w:lang w:val="en-AU"/>
        </w:rPr>
        <w:t xml:space="preserve"> or the IPA.</w:t>
      </w:r>
    </w:p>
    <w:p w14:paraId="3B250319" w14:textId="77777777" w:rsidR="00484E8C" w:rsidRPr="00E85A49" w:rsidRDefault="00484E8C" w:rsidP="00484E8C">
      <w:pPr>
        <w:pStyle w:val="Default"/>
        <w:spacing w:before="120"/>
        <w:rPr>
          <w:bCs/>
          <w:sz w:val="20"/>
          <w:szCs w:val="20"/>
          <w:lang w:val="en-AU"/>
        </w:rPr>
      </w:pPr>
    </w:p>
    <w:p w14:paraId="59244267" w14:textId="17C82E1E" w:rsidR="00264D9C" w:rsidRPr="00E85A49" w:rsidRDefault="00B65C59" w:rsidP="00A77866">
      <w:pPr>
        <w:pStyle w:val="Heading2"/>
        <w:rPr>
          <w:lang w:val="en-AU"/>
        </w:rPr>
      </w:pPr>
      <w:bookmarkStart w:id="9" w:name="_Toc173704943"/>
      <w:r w:rsidRPr="00E85A49">
        <w:rPr>
          <w:lang w:val="en-AU"/>
        </w:rPr>
        <w:t>3.1.1</w:t>
      </w:r>
      <w:r w:rsidRPr="00E85A49">
        <w:rPr>
          <w:lang w:val="en-AU"/>
        </w:rPr>
        <w:tab/>
      </w:r>
      <w:r w:rsidR="00264D9C" w:rsidRPr="00E85A49">
        <w:rPr>
          <w:lang w:val="en-AU"/>
        </w:rPr>
        <w:t>Independence</w:t>
      </w:r>
      <w:bookmarkEnd w:id="9"/>
    </w:p>
    <w:p w14:paraId="5F144428" w14:textId="77777777" w:rsidR="00264D9C" w:rsidRPr="00E85A49" w:rsidRDefault="00264D9C" w:rsidP="00264D9C">
      <w:pPr>
        <w:pStyle w:val="Default"/>
        <w:rPr>
          <w:bCs/>
          <w:sz w:val="20"/>
          <w:szCs w:val="20"/>
          <w:lang w:val="en-AU"/>
        </w:rPr>
      </w:pPr>
    </w:p>
    <w:p w14:paraId="27878B19" w14:textId="26F29563" w:rsidR="00264D9C" w:rsidRDefault="008852BF" w:rsidP="0065256A">
      <w:pPr>
        <w:pStyle w:val="Default"/>
        <w:ind w:left="567"/>
        <w:rPr>
          <w:bCs/>
          <w:sz w:val="20"/>
          <w:szCs w:val="20"/>
          <w:lang w:val="en-AU"/>
        </w:rPr>
      </w:pPr>
      <w:r>
        <w:rPr>
          <w:bCs/>
          <w:sz w:val="20"/>
          <w:szCs w:val="20"/>
          <w:highlight w:val="yellow"/>
          <w:lang w:val="en-AU"/>
        </w:rPr>
        <w:t>[The sole practitioner / the partners]</w:t>
      </w:r>
      <w:r w:rsidR="00264D9C" w:rsidRPr="00E85A49">
        <w:rPr>
          <w:bCs/>
          <w:sz w:val="20"/>
          <w:szCs w:val="20"/>
          <w:lang w:val="en-AU"/>
        </w:rPr>
        <w:t xml:space="preserve"> </w:t>
      </w:r>
      <w:r>
        <w:rPr>
          <w:bCs/>
          <w:sz w:val="20"/>
          <w:szCs w:val="20"/>
          <w:lang w:val="en-AU"/>
        </w:rPr>
        <w:t xml:space="preserve">of the Practice </w:t>
      </w:r>
      <w:r w:rsidR="00264D9C" w:rsidRPr="00E85A49">
        <w:rPr>
          <w:bCs/>
          <w:sz w:val="20"/>
          <w:szCs w:val="20"/>
          <w:lang w:val="en-AU"/>
        </w:rPr>
        <w:t xml:space="preserve">recognise the importance of maintaining </w:t>
      </w:r>
      <w:r w:rsidR="00206759" w:rsidRPr="00E85A49">
        <w:rPr>
          <w:bCs/>
          <w:sz w:val="20"/>
          <w:szCs w:val="20"/>
          <w:lang w:val="en-AU"/>
        </w:rPr>
        <w:t>independence</w:t>
      </w:r>
      <w:r>
        <w:rPr>
          <w:bCs/>
          <w:sz w:val="20"/>
          <w:szCs w:val="20"/>
          <w:lang w:val="en-AU"/>
        </w:rPr>
        <w:t xml:space="preserve"> and in identifying and mitigating the occurrence of conflicts of interests</w:t>
      </w:r>
      <w:r w:rsidR="00206759" w:rsidRPr="00E85A49">
        <w:rPr>
          <w:bCs/>
          <w:sz w:val="20"/>
          <w:szCs w:val="20"/>
          <w:lang w:val="en-AU"/>
        </w:rPr>
        <w:t xml:space="preserve">. </w:t>
      </w:r>
      <w:r>
        <w:rPr>
          <w:bCs/>
          <w:sz w:val="20"/>
          <w:szCs w:val="20"/>
          <w:lang w:val="en-AU"/>
        </w:rPr>
        <w:t xml:space="preserve">The Practice </w:t>
      </w:r>
      <w:r w:rsidR="0072296C" w:rsidRPr="00E85A49">
        <w:rPr>
          <w:bCs/>
          <w:sz w:val="20"/>
          <w:szCs w:val="20"/>
          <w:lang w:val="en-AU"/>
        </w:rPr>
        <w:t>recognise</w:t>
      </w:r>
      <w:r>
        <w:rPr>
          <w:bCs/>
          <w:sz w:val="20"/>
          <w:szCs w:val="20"/>
          <w:lang w:val="en-AU"/>
        </w:rPr>
        <w:t>s</w:t>
      </w:r>
      <w:r w:rsidR="0072296C" w:rsidRPr="00E85A49">
        <w:rPr>
          <w:bCs/>
          <w:sz w:val="20"/>
          <w:szCs w:val="20"/>
          <w:lang w:val="en-AU"/>
        </w:rPr>
        <w:t xml:space="preserve"> that </w:t>
      </w:r>
      <w:r w:rsidR="00206759" w:rsidRPr="00E85A49">
        <w:rPr>
          <w:bCs/>
          <w:sz w:val="20"/>
          <w:szCs w:val="20"/>
          <w:lang w:val="en-AU"/>
        </w:rPr>
        <w:t>potential conflicts of interest can arise from time</w:t>
      </w:r>
      <w:r w:rsidR="000D5089">
        <w:rPr>
          <w:bCs/>
          <w:sz w:val="20"/>
          <w:szCs w:val="20"/>
          <w:lang w:val="en-AU"/>
        </w:rPr>
        <w:t xml:space="preserve"> </w:t>
      </w:r>
      <w:r w:rsidR="00206759" w:rsidRPr="00E85A49">
        <w:rPr>
          <w:bCs/>
          <w:sz w:val="20"/>
          <w:szCs w:val="20"/>
          <w:lang w:val="en-AU"/>
        </w:rPr>
        <w:t>to</w:t>
      </w:r>
      <w:r w:rsidR="000D5089">
        <w:rPr>
          <w:bCs/>
          <w:sz w:val="20"/>
          <w:szCs w:val="20"/>
          <w:lang w:val="en-AU"/>
        </w:rPr>
        <w:t xml:space="preserve"> </w:t>
      </w:r>
      <w:r w:rsidR="00206759" w:rsidRPr="00E85A49">
        <w:rPr>
          <w:bCs/>
          <w:sz w:val="20"/>
          <w:szCs w:val="20"/>
          <w:lang w:val="en-AU"/>
        </w:rPr>
        <w:t>time</w:t>
      </w:r>
      <w:r w:rsidR="0072296C" w:rsidRPr="00E85A49">
        <w:rPr>
          <w:bCs/>
          <w:sz w:val="20"/>
          <w:szCs w:val="20"/>
          <w:lang w:val="en-AU"/>
        </w:rPr>
        <w:t>,</w:t>
      </w:r>
      <w:r w:rsidR="00206759" w:rsidRPr="00E85A49">
        <w:rPr>
          <w:bCs/>
          <w:sz w:val="20"/>
          <w:szCs w:val="20"/>
          <w:lang w:val="en-AU"/>
        </w:rPr>
        <w:t xml:space="preserve"> particularly when personal and/or business relationships </w:t>
      </w:r>
      <w:r w:rsidR="00C52EA3" w:rsidRPr="00E85A49">
        <w:rPr>
          <w:bCs/>
          <w:sz w:val="20"/>
          <w:szCs w:val="20"/>
          <w:lang w:val="en-AU"/>
        </w:rPr>
        <w:t>change</w:t>
      </w:r>
      <w:r w:rsidR="00206759" w:rsidRPr="00E85A49">
        <w:rPr>
          <w:bCs/>
          <w:sz w:val="20"/>
          <w:szCs w:val="20"/>
          <w:lang w:val="en-AU"/>
        </w:rPr>
        <w:t xml:space="preserve">. In such circumstances </w:t>
      </w:r>
      <w:r>
        <w:rPr>
          <w:bCs/>
          <w:sz w:val="20"/>
          <w:szCs w:val="20"/>
          <w:lang w:val="en-AU"/>
        </w:rPr>
        <w:t xml:space="preserve">the Practice </w:t>
      </w:r>
      <w:r w:rsidR="00206759" w:rsidRPr="00E85A49">
        <w:rPr>
          <w:bCs/>
          <w:sz w:val="20"/>
          <w:szCs w:val="20"/>
          <w:lang w:val="en-AU"/>
        </w:rPr>
        <w:t>understand</w:t>
      </w:r>
      <w:r>
        <w:rPr>
          <w:bCs/>
          <w:sz w:val="20"/>
          <w:szCs w:val="20"/>
          <w:lang w:val="en-AU"/>
        </w:rPr>
        <w:t>s</w:t>
      </w:r>
      <w:r w:rsidR="00206759" w:rsidRPr="00E85A49">
        <w:rPr>
          <w:bCs/>
          <w:sz w:val="20"/>
          <w:szCs w:val="20"/>
          <w:lang w:val="en-AU"/>
        </w:rPr>
        <w:t xml:space="preserve"> that </w:t>
      </w:r>
      <w:r>
        <w:rPr>
          <w:bCs/>
          <w:sz w:val="20"/>
          <w:szCs w:val="20"/>
          <w:lang w:val="en-AU"/>
        </w:rPr>
        <w:t>it</w:t>
      </w:r>
      <w:r w:rsidR="00206759" w:rsidRPr="00E85A49">
        <w:rPr>
          <w:bCs/>
          <w:sz w:val="20"/>
          <w:szCs w:val="20"/>
          <w:lang w:val="en-AU"/>
        </w:rPr>
        <w:t xml:space="preserve"> will need to re-assess </w:t>
      </w:r>
      <w:r>
        <w:rPr>
          <w:bCs/>
          <w:sz w:val="20"/>
          <w:szCs w:val="20"/>
          <w:lang w:val="en-AU"/>
        </w:rPr>
        <w:t xml:space="preserve">its </w:t>
      </w:r>
      <w:r w:rsidR="00206759" w:rsidRPr="00E85A49">
        <w:rPr>
          <w:bCs/>
          <w:sz w:val="20"/>
          <w:szCs w:val="20"/>
          <w:lang w:val="en-AU"/>
        </w:rPr>
        <w:t>ability to continue to provide services to either or both parties that have previously been clients</w:t>
      </w:r>
      <w:r>
        <w:rPr>
          <w:bCs/>
          <w:sz w:val="20"/>
          <w:szCs w:val="20"/>
          <w:lang w:val="en-AU"/>
        </w:rPr>
        <w:t xml:space="preserve"> of the Practice</w:t>
      </w:r>
      <w:r w:rsidR="00206759" w:rsidRPr="00E85A49">
        <w:rPr>
          <w:bCs/>
          <w:sz w:val="20"/>
          <w:szCs w:val="20"/>
          <w:lang w:val="en-AU"/>
        </w:rPr>
        <w:t>.</w:t>
      </w:r>
      <w:r w:rsidR="0072296C" w:rsidRPr="00E85A49">
        <w:rPr>
          <w:bCs/>
          <w:sz w:val="20"/>
          <w:szCs w:val="20"/>
          <w:lang w:val="en-AU"/>
        </w:rPr>
        <w:t xml:space="preserve">  All potential and actual conflicts of interest need to be identified, assessed, </w:t>
      </w:r>
      <w:proofErr w:type="gramStart"/>
      <w:r w:rsidR="0072296C" w:rsidRPr="00E85A49">
        <w:rPr>
          <w:bCs/>
          <w:sz w:val="20"/>
          <w:szCs w:val="20"/>
          <w:lang w:val="en-AU"/>
        </w:rPr>
        <w:t>documented</w:t>
      </w:r>
      <w:proofErr w:type="gramEnd"/>
      <w:r w:rsidR="0072296C" w:rsidRPr="00E85A49">
        <w:rPr>
          <w:bCs/>
          <w:sz w:val="20"/>
          <w:szCs w:val="20"/>
          <w:lang w:val="en-AU"/>
        </w:rPr>
        <w:t xml:space="preserve"> and disclosed.  Potential conflicts of interest can be managed but must be disclosed to the client(s) and their agreement to continue with the engagement should be obtained in writing.</w:t>
      </w:r>
    </w:p>
    <w:p w14:paraId="63FFE595" w14:textId="77777777" w:rsidR="00484E8C" w:rsidRPr="00E85A49" w:rsidRDefault="00484E8C" w:rsidP="00264D9C">
      <w:pPr>
        <w:pStyle w:val="Default"/>
        <w:rPr>
          <w:bCs/>
          <w:sz w:val="20"/>
          <w:szCs w:val="20"/>
          <w:lang w:val="en-AU"/>
        </w:rPr>
      </w:pPr>
    </w:p>
    <w:p w14:paraId="3517DE53" w14:textId="35E9DF9F" w:rsidR="00264D9C" w:rsidRPr="00E85A49" w:rsidRDefault="00B65C59" w:rsidP="00A77866">
      <w:pPr>
        <w:pStyle w:val="Heading2"/>
        <w:rPr>
          <w:lang w:val="en-AU"/>
        </w:rPr>
      </w:pPr>
      <w:bookmarkStart w:id="10" w:name="_Toc173704944"/>
      <w:r w:rsidRPr="00E85A49">
        <w:rPr>
          <w:lang w:val="en-AU"/>
        </w:rPr>
        <w:t>3.2</w:t>
      </w:r>
      <w:r w:rsidRPr="00E85A49">
        <w:rPr>
          <w:lang w:val="en-AU"/>
        </w:rPr>
        <w:tab/>
      </w:r>
      <w:r w:rsidR="00264D9C" w:rsidRPr="00E85A49">
        <w:rPr>
          <w:lang w:val="en-AU"/>
        </w:rPr>
        <w:t>Procedure</w:t>
      </w:r>
      <w:r w:rsidR="00EB7C37" w:rsidRPr="00E85A49">
        <w:rPr>
          <w:lang w:val="en-AU"/>
        </w:rPr>
        <w:t>s</w:t>
      </w:r>
      <w:bookmarkEnd w:id="10"/>
    </w:p>
    <w:p w14:paraId="6FB8DE02" w14:textId="77777777" w:rsidR="00264D9C" w:rsidRPr="00E85A49" w:rsidRDefault="00264D9C" w:rsidP="00264D9C">
      <w:pPr>
        <w:pStyle w:val="Default"/>
        <w:rPr>
          <w:bCs/>
          <w:sz w:val="20"/>
          <w:szCs w:val="20"/>
          <w:lang w:val="en-AU"/>
        </w:rPr>
      </w:pPr>
    </w:p>
    <w:p w14:paraId="2229D3FC" w14:textId="5AB5522F" w:rsidR="00264D9C" w:rsidRDefault="00264D9C" w:rsidP="0065256A">
      <w:pPr>
        <w:pStyle w:val="Default"/>
        <w:ind w:left="567"/>
        <w:rPr>
          <w:bCs/>
          <w:sz w:val="20"/>
          <w:szCs w:val="20"/>
          <w:lang w:val="en-AU"/>
        </w:rPr>
      </w:pPr>
      <w:r w:rsidRPr="00E85A49">
        <w:rPr>
          <w:bCs/>
          <w:sz w:val="20"/>
          <w:szCs w:val="20"/>
          <w:lang w:val="en-AU"/>
        </w:rPr>
        <w:t xml:space="preserve">When faced with any compliance threats </w:t>
      </w:r>
      <w:r w:rsidR="008852BF">
        <w:rPr>
          <w:bCs/>
          <w:sz w:val="20"/>
          <w:szCs w:val="20"/>
          <w:lang w:val="en-AU"/>
        </w:rPr>
        <w:t>the Practice</w:t>
      </w:r>
      <w:r w:rsidRPr="00E85A49">
        <w:rPr>
          <w:bCs/>
          <w:sz w:val="20"/>
          <w:szCs w:val="20"/>
          <w:lang w:val="en-AU"/>
        </w:rPr>
        <w:t xml:space="preserve"> will refer to </w:t>
      </w:r>
      <w:r w:rsidR="006A1642">
        <w:rPr>
          <w:bCs/>
          <w:sz w:val="20"/>
          <w:szCs w:val="20"/>
          <w:lang w:val="en-AU"/>
        </w:rPr>
        <w:t>the Code and the TASA Code</w:t>
      </w:r>
      <w:r w:rsidRPr="00E85A49">
        <w:rPr>
          <w:bCs/>
          <w:sz w:val="20"/>
          <w:szCs w:val="20"/>
          <w:lang w:val="en-AU"/>
        </w:rPr>
        <w:t xml:space="preserve"> to determine if it is possible to put in place any safeguards. If further guidance and support is </w:t>
      </w:r>
      <w:proofErr w:type="gramStart"/>
      <w:r w:rsidRPr="00E85A49">
        <w:rPr>
          <w:bCs/>
          <w:sz w:val="20"/>
          <w:szCs w:val="20"/>
          <w:lang w:val="en-AU"/>
        </w:rPr>
        <w:t>required</w:t>
      </w:r>
      <w:proofErr w:type="gramEnd"/>
      <w:r w:rsidRPr="00E85A49">
        <w:rPr>
          <w:bCs/>
          <w:sz w:val="20"/>
          <w:szCs w:val="20"/>
          <w:lang w:val="en-AU"/>
        </w:rPr>
        <w:t xml:space="preserve"> </w:t>
      </w:r>
      <w:r w:rsidR="001A27A3">
        <w:rPr>
          <w:bCs/>
          <w:sz w:val="20"/>
          <w:szCs w:val="20"/>
          <w:lang w:val="en-AU"/>
        </w:rPr>
        <w:t>the Practice</w:t>
      </w:r>
      <w:r w:rsidRPr="00E85A49">
        <w:rPr>
          <w:bCs/>
          <w:sz w:val="20"/>
          <w:szCs w:val="20"/>
          <w:lang w:val="en-AU"/>
        </w:rPr>
        <w:t xml:space="preserve"> will consult the IPA.</w:t>
      </w:r>
    </w:p>
    <w:p w14:paraId="7BD3D40E" w14:textId="77777777" w:rsidR="00484E8C" w:rsidRPr="00E85A49" w:rsidRDefault="00484E8C" w:rsidP="00264D9C">
      <w:pPr>
        <w:pStyle w:val="Default"/>
        <w:rPr>
          <w:bCs/>
          <w:sz w:val="20"/>
          <w:szCs w:val="20"/>
          <w:lang w:val="en-AU"/>
        </w:rPr>
      </w:pPr>
    </w:p>
    <w:p w14:paraId="67EA43E3" w14:textId="7AFF5A65" w:rsidR="00E06536" w:rsidRPr="00E85A49" w:rsidRDefault="00E06536" w:rsidP="00A77866">
      <w:pPr>
        <w:pStyle w:val="Heading2"/>
        <w:rPr>
          <w:lang w:val="en-AU"/>
        </w:rPr>
      </w:pPr>
      <w:bookmarkStart w:id="11" w:name="_Toc173704945"/>
      <w:r w:rsidRPr="00E85A49">
        <w:rPr>
          <w:lang w:val="en-AU"/>
        </w:rPr>
        <w:t>3.</w:t>
      </w:r>
      <w:r>
        <w:rPr>
          <w:lang w:val="en-AU"/>
        </w:rPr>
        <w:t>2</w:t>
      </w:r>
      <w:r w:rsidRPr="00E85A49">
        <w:rPr>
          <w:lang w:val="en-AU"/>
        </w:rPr>
        <w:t>.1</w:t>
      </w:r>
      <w:r w:rsidRPr="00E85A49">
        <w:rPr>
          <w:lang w:val="en-AU"/>
        </w:rPr>
        <w:tab/>
        <w:t>Independence</w:t>
      </w:r>
      <w:bookmarkEnd w:id="11"/>
    </w:p>
    <w:p w14:paraId="33625A4A" w14:textId="77777777" w:rsidR="00206759" w:rsidRPr="00E85A49" w:rsidRDefault="00206759" w:rsidP="00264D9C">
      <w:pPr>
        <w:pStyle w:val="Default"/>
        <w:rPr>
          <w:bCs/>
          <w:sz w:val="20"/>
          <w:szCs w:val="20"/>
          <w:lang w:val="en-AU"/>
        </w:rPr>
      </w:pPr>
    </w:p>
    <w:p w14:paraId="5F2E9203" w14:textId="7D7EBB62" w:rsidR="00206759" w:rsidRPr="00E85A49" w:rsidRDefault="00666B43" w:rsidP="0065256A">
      <w:pPr>
        <w:ind w:left="567"/>
        <w:rPr>
          <w:rFonts w:ascii="Arial" w:eastAsia="Times New Roman" w:hAnsi="Arial" w:cs="Arial"/>
          <w:sz w:val="20"/>
          <w:szCs w:val="20"/>
          <w:lang w:val="en-AU"/>
        </w:rPr>
      </w:pPr>
      <w:r w:rsidRPr="00E85A49">
        <w:rPr>
          <w:rFonts w:ascii="Arial" w:hAnsi="Arial" w:cs="Arial"/>
          <w:bCs/>
          <w:sz w:val="20"/>
          <w:szCs w:val="20"/>
          <w:lang w:val="en-AU"/>
        </w:rPr>
        <w:t xml:space="preserve">In addition to the above stated policy, </w:t>
      </w:r>
      <w:r w:rsidR="001A27A3">
        <w:rPr>
          <w:rFonts w:ascii="Arial" w:hAnsi="Arial" w:cs="Arial"/>
          <w:bCs/>
          <w:sz w:val="20"/>
          <w:szCs w:val="20"/>
          <w:lang w:val="en-AU"/>
        </w:rPr>
        <w:t>the Practice</w:t>
      </w:r>
      <w:r w:rsidRPr="00E85A49">
        <w:rPr>
          <w:rFonts w:ascii="Arial" w:hAnsi="Arial" w:cs="Arial"/>
          <w:bCs/>
          <w:sz w:val="20"/>
          <w:szCs w:val="20"/>
          <w:lang w:val="en-AU"/>
        </w:rPr>
        <w:t xml:space="preserve"> </w:t>
      </w:r>
      <w:r w:rsidR="00253BDD" w:rsidRPr="00E85A49">
        <w:rPr>
          <w:rFonts w:ascii="Arial" w:hAnsi="Arial" w:cs="Arial"/>
          <w:bCs/>
          <w:sz w:val="20"/>
          <w:szCs w:val="20"/>
          <w:lang w:val="en-AU"/>
        </w:rPr>
        <w:t>use</w:t>
      </w:r>
      <w:r w:rsidR="001A27A3">
        <w:rPr>
          <w:rFonts w:ascii="Arial" w:hAnsi="Arial" w:cs="Arial"/>
          <w:bCs/>
          <w:sz w:val="20"/>
          <w:szCs w:val="20"/>
          <w:lang w:val="en-AU"/>
        </w:rPr>
        <w:t>s</w:t>
      </w:r>
      <w:r w:rsidR="00253BDD" w:rsidRPr="00E85A49">
        <w:rPr>
          <w:rFonts w:ascii="Arial" w:hAnsi="Arial" w:cs="Arial"/>
          <w:bCs/>
          <w:sz w:val="20"/>
          <w:szCs w:val="20"/>
          <w:lang w:val="en-AU"/>
        </w:rPr>
        <w:t xml:space="preserve"> an Independence and Declaration Checklist</w:t>
      </w:r>
      <w:r w:rsidRPr="00E85A49">
        <w:rPr>
          <w:rFonts w:ascii="Arial" w:hAnsi="Arial" w:cs="Arial"/>
          <w:bCs/>
          <w:sz w:val="20"/>
          <w:szCs w:val="20"/>
          <w:lang w:val="en-AU"/>
        </w:rPr>
        <w:t xml:space="preserve"> (</w:t>
      </w:r>
      <w:r w:rsidR="00733613" w:rsidRPr="00E85A49">
        <w:rPr>
          <w:rFonts w:ascii="Arial" w:hAnsi="Arial" w:cs="Arial"/>
          <w:sz w:val="20"/>
          <w:szCs w:val="20"/>
          <w:lang w:val="en-AU"/>
        </w:rPr>
        <w:t>refer</w:t>
      </w:r>
      <w:r w:rsidR="00253BDD" w:rsidRPr="00E85A49">
        <w:rPr>
          <w:rFonts w:ascii="Arial" w:hAnsi="Arial" w:cs="Arial"/>
          <w:sz w:val="20"/>
          <w:szCs w:val="20"/>
          <w:lang w:val="en-AU"/>
        </w:rPr>
        <w:t xml:space="preserve"> </w:t>
      </w:r>
      <w:r w:rsidR="00253BDD" w:rsidRPr="00A76090">
        <w:rPr>
          <w:rFonts w:ascii="Arial" w:eastAsia="Times New Roman" w:hAnsi="Arial" w:cs="Arial"/>
          <w:b/>
          <w:bCs/>
          <w:sz w:val="20"/>
          <w:szCs w:val="20"/>
          <w:lang w:val="en-AU"/>
        </w:rPr>
        <w:t>Appendix A1</w:t>
      </w:r>
      <w:r w:rsidRPr="00E85A49">
        <w:rPr>
          <w:rFonts w:ascii="Arial" w:hAnsi="Arial" w:cs="Arial"/>
          <w:bCs/>
          <w:sz w:val="20"/>
          <w:szCs w:val="20"/>
          <w:lang w:val="en-AU"/>
        </w:rPr>
        <w:t>) to guide and assist my</w:t>
      </w:r>
      <w:r w:rsidR="006817FE" w:rsidRPr="00E85A49">
        <w:rPr>
          <w:rFonts w:ascii="Arial" w:hAnsi="Arial" w:cs="Arial"/>
          <w:bCs/>
          <w:sz w:val="20"/>
          <w:szCs w:val="20"/>
          <w:lang w:val="en-AU"/>
        </w:rPr>
        <w:t>/our</w:t>
      </w:r>
      <w:r w:rsidRPr="00E85A49">
        <w:rPr>
          <w:rFonts w:ascii="Arial" w:hAnsi="Arial" w:cs="Arial"/>
          <w:bCs/>
          <w:sz w:val="20"/>
          <w:szCs w:val="20"/>
          <w:lang w:val="en-AU"/>
        </w:rPr>
        <w:t xml:space="preserve"> approach to considering any potential independence issues that may arise from time-to-time.</w:t>
      </w:r>
    </w:p>
    <w:p w14:paraId="17F9BCEC" w14:textId="097D5B32" w:rsidR="00206759" w:rsidRPr="00EB7E9B" w:rsidRDefault="00D21213" w:rsidP="00A77866">
      <w:pPr>
        <w:pStyle w:val="Heading1"/>
        <w:rPr>
          <w:lang w:val="en-AU"/>
        </w:rPr>
      </w:pPr>
      <w:r w:rsidRPr="006125A3">
        <w:rPr>
          <w:rFonts w:cstheme="minorHAnsi"/>
          <w:bCs/>
          <w:lang w:val="en-AU"/>
        </w:rPr>
        <w:br w:type="page"/>
      </w:r>
      <w:bookmarkStart w:id="12" w:name="_Toc173704946"/>
      <w:r w:rsidR="00206759" w:rsidRPr="00EB7E9B">
        <w:rPr>
          <w:lang w:val="en-AU"/>
        </w:rPr>
        <w:lastRenderedPageBreak/>
        <w:t xml:space="preserve">Section 4: Acceptance and </w:t>
      </w:r>
      <w:r w:rsidR="00A30EE5">
        <w:rPr>
          <w:lang w:val="en-AU"/>
        </w:rPr>
        <w:t>c</w:t>
      </w:r>
      <w:r w:rsidR="00206759" w:rsidRPr="00EB7E9B">
        <w:rPr>
          <w:lang w:val="en-AU"/>
        </w:rPr>
        <w:t xml:space="preserve">ontinuance of Client </w:t>
      </w:r>
      <w:r w:rsidR="00A30EE5">
        <w:rPr>
          <w:lang w:val="en-AU"/>
        </w:rPr>
        <w:t>r</w:t>
      </w:r>
      <w:r w:rsidR="00206759" w:rsidRPr="00EB7E9B">
        <w:rPr>
          <w:lang w:val="en-AU"/>
        </w:rPr>
        <w:t>elationships</w:t>
      </w:r>
      <w:r w:rsidR="000E2826">
        <w:rPr>
          <w:rStyle w:val="FootnoteReference"/>
          <w:lang w:val="en-AU"/>
        </w:rPr>
        <w:footnoteReference w:id="4"/>
      </w:r>
      <w:bookmarkEnd w:id="12"/>
    </w:p>
    <w:p w14:paraId="62D16035" w14:textId="77777777" w:rsidR="00D21213" w:rsidRPr="00EB7E9B" w:rsidRDefault="00D21213" w:rsidP="00983274">
      <w:pPr>
        <w:pStyle w:val="Default"/>
        <w:ind w:left="284" w:hanging="284"/>
        <w:rPr>
          <w:bCs/>
          <w:sz w:val="20"/>
          <w:szCs w:val="20"/>
          <w:lang w:val="en-AU"/>
        </w:rPr>
      </w:pPr>
    </w:p>
    <w:p w14:paraId="1564AD1E" w14:textId="2E109CC6" w:rsidR="00206759" w:rsidRPr="00EB7E9B" w:rsidRDefault="00B65C59" w:rsidP="00A77866">
      <w:pPr>
        <w:pStyle w:val="Heading2"/>
        <w:rPr>
          <w:lang w:val="en-AU"/>
        </w:rPr>
      </w:pPr>
      <w:bookmarkStart w:id="13" w:name="_Toc173704947"/>
      <w:r w:rsidRPr="00EB7E9B">
        <w:rPr>
          <w:lang w:val="en-AU"/>
        </w:rPr>
        <w:t>4.1</w:t>
      </w:r>
      <w:r w:rsidRPr="00EB7E9B">
        <w:rPr>
          <w:lang w:val="en-AU"/>
        </w:rPr>
        <w:tab/>
      </w:r>
      <w:r w:rsidR="00206759" w:rsidRPr="00EB7E9B">
        <w:rPr>
          <w:lang w:val="en-AU"/>
        </w:rPr>
        <w:t>Policy</w:t>
      </w:r>
      <w:bookmarkEnd w:id="13"/>
    </w:p>
    <w:p w14:paraId="525225E6" w14:textId="77777777" w:rsidR="00206759" w:rsidRPr="00EB7E9B" w:rsidRDefault="00206759" w:rsidP="00983274">
      <w:pPr>
        <w:pStyle w:val="Default"/>
        <w:ind w:left="284" w:hanging="284"/>
        <w:rPr>
          <w:bCs/>
          <w:sz w:val="20"/>
          <w:szCs w:val="20"/>
          <w:lang w:val="en-AU"/>
        </w:rPr>
      </w:pPr>
    </w:p>
    <w:p w14:paraId="64A3C88B" w14:textId="21525BD7" w:rsidR="00E52E5D" w:rsidRPr="00EB7E9B" w:rsidRDefault="001A27A3" w:rsidP="0065256A">
      <w:pPr>
        <w:pStyle w:val="Default"/>
        <w:ind w:left="851" w:hanging="284"/>
        <w:rPr>
          <w:bCs/>
          <w:sz w:val="20"/>
          <w:szCs w:val="20"/>
          <w:lang w:val="en-AU"/>
        </w:rPr>
      </w:pPr>
      <w:r>
        <w:rPr>
          <w:bCs/>
          <w:sz w:val="20"/>
          <w:szCs w:val="20"/>
          <w:lang w:val="en-AU"/>
        </w:rPr>
        <w:t>The Practice</w:t>
      </w:r>
      <w:r w:rsidR="00F02423" w:rsidRPr="00EB7E9B">
        <w:rPr>
          <w:bCs/>
          <w:sz w:val="20"/>
          <w:szCs w:val="20"/>
          <w:lang w:val="en-AU"/>
        </w:rPr>
        <w:t xml:space="preserve"> will only accept or continue </w:t>
      </w:r>
      <w:r w:rsidR="00E52E5D" w:rsidRPr="00EB7E9B">
        <w:rPr>
          <w:bCs/>
          <w:sz w:val="20"/>
          <w:szCs w:val="20"/>
          <w:lang w:val="en-AU"/>
        </w:rPr>
        <w:t xml:space="preserve">to provide services where </w:t>
      </w:r>
      <w:r>
        <w:rPr>
          <w:bCs/>
          <w:sz w:val="20"/>
          <w:szCs w:val="20"/>
          <w:lang w:val="en-AU"/>
        </w:rPr>
        <w:t>the Practice</w:t>
      </w:r>
      <w:r w:rsidR="00E52E5D" w:rsidRPr="00EB7E9B">
        <w:rPr>
          <w:bCs/>
          <w:sz w:val="20"/>
          <w:szCs w:val="20"/>
          <w:lang w:val="en-AU"/>
        </w:rPr>
        <w:t>:</w:t>
      </w:r>
    </w:p>
    <w:p w14:paraId="7A515C40" w14:textId="6F99FBC7" w:rsidR="00E52E5D" w:rsidRPr="00EB7E9B" w:rsidRDefault="00E52E5D" w:rsidP="0065256A">
      <w:pPr>
        <w:pStyle w:val="Default"/>
        <w:numPr>
          <w:ilvl w:val="0"/>
          <w:numId w:val="5"/>
        </w:numPr>
        <w:spacing w:before="120"/>
        <w:ind w:left="924" w:hanging="357"/>
        <w:rPr>
          <w:bCs/>
          <w:sz w:val="20"/>
          <w:szCs w:val="20"/>
          <w:lang w:val="en-AU"/>
        </w:rPr>
      </w:pPr>
      <w:r w:rsidRPr="00EB7E9B">
        <w:rPr>
          <w:bCs/>
          <w:sz w:val="20"/>
          <w:szCs w:val="20"/>
          <w:lang w:val="en-AU"/>
        </w:rPr>
        <w:t>ha</w:t>
      </w:r>
      <w:r w:rsidR="001A27A3">
        <w:rPr>
          <w:bCs/>
          <w:sz w:val="20"/>
          <w:szCs w:val="20"/>
          <w:lang w:val="en-AU"/>
        </w:rPr>
        <w:t>s</w:t>
      </w:r>
      <w:r w:rsidRPr="00EB7E9B">
        <w:rPr>
          <w:bCs/>
          <w:sz w:val="20"/>
          <w:szCs w:val="20"/>
          <w:lang w:val="en-AU"/>
        </w:rPr>
        <w:t xml:space="preserve"> the competence, capabilities</w:t>
      </w:r>
      <w:r w:rsidR="00CC281D" w:rsidRPr="00EB7E9B">
        <w:rPr>
          <w:bCs/>
          <w:sz w:val="20"/>
          <w:szCs w:val="20"/>
          <w:lang w:val="en-AU"/>
        </w:rPr>
        <w:t>, resources</w:t>
      </w:r>
      <w:r w:rsidRPr="00EB7E9B">
        <w:rPr>
          <w:bCs/>
          <w:sz w:val="20"/>
          <w:szCs w:val="20"/>
          <w:lang w:val="en-AU"/>
        </w:rPr>
        <w:t xml:space="preserve"> and time to </w:t>
      </w:r>
      <w:r w:rsidR="00D7063F" w:rsidRPr="00EB7E9B">
        <w:rPr>
          <w:bCs/>
          <w:sz w:val="20"/>
          <w:szCs w:val="20"/>
          <w:lang w:val="en-AU"/>
        </w:rPr>
        <w:t xml:space="preserve">adequately </w:t>
      </w:r>
      <w:r w:rsidR="00024CC7" w:rsidRPr="00EB7E9B">
        <w:rPr>
          <w:bCs/>
          <w:sz w:val="20"/>
          <w:szCs w:val="20"/>
          <w:lang w:val="en-AU"/>
        </w:rPr>
        <w:t xml:space="preserve">perform the </w:t>
      </w:r>
      <w:proofErr w:type="gramStart"/>
      <w:r w:rsidR="00024CC7" w:rsidRPr="00EB7E9B">
        <w:rPr>
          <w:bCs/>
          <w:sz w:val="20"/>
          <w:szCs w:val="20"/>
          <w:lang w:val="en-AU"/>
        </w:rPr>
        <w:t>engagement</w:t>
      </w:r>
      <w:r w:rsidR="00763F0B">
        <w:rPr>
          <w:bCs/>
          <w:sz w:val="20"/>
          <w:szCs w:val="20"/>
          <w:lang w:val="en-AU"/>
        </w:rPr>
        <w:t>;</w:t>
      </w:r>
      <w:proofErr w:type="gramEnd"/>
    </w:p>
    <w:p w14:paraId="0C5381D7" w14:textId="015CF5BC" w:rsidR="00E52E5D" w:rsidRPr="00EB7E9B" w:rsidRDefault="00E52E5D" w:rsidP="0065256A">
      <w:pPr>
        <w:pStyle w:val="Default"/>
        <w:numPr>
          <w:ilvl w:val="0"/>
          <w:numId w:val="5"/>
        </w:numPr>
        <w:spacing w:before="120"/>
        <w:ind w:left="924" w:hanging="357"/>
        <w:rPr>
          <w:bCs/>
          <w:sz w:val="20"/>
          <w:szCs w:val="20"/>
          <w:lang w:val="en-AU"/>
        </w:rPr>
      </w:pPr>
      <w:r w:rsidRPr="00EB7E9B">
        <w:rPr>
          <w:bCs/>
          <w:sz w:val="20"/>
          <w:szCs w:val="20"/>
          <w:lang w:val="en-AU"/>
        </w:rPr>
        <w:t>ha</w:t>
      </w:r>
      <w:r w:rsidR="001A27A3">
        <w:rPr>
          <w:bCs/>
          <w:sz w:val="20"/>
          <w:szCs w:val="20"/>
          <w:lang w:val="en-AU"/>
        </w:rPr>
        <w:t>s</w:t>
      </w:r>
      <w:r w:rsidRPr="00EB7E9B">
        <w:rPr>
          <w:bCs/>
          <w:sz w:val="20"/>
          <w:szCs w:val="20"/>
          <w:lang w:val="en-AU"/>
        </w:rPr>
        <w:t xml:space="preserve"> considered the integrity of the client and have concluded that there is no information </w:t>
      </w:r>
      <w:r w:rsidR="00D7063F" w:rsidRPr="00EB7E9B">
        <w:rPr>
          <w:bCs/>
          <w:sz w:val="20"/>
          <w:szCs w:val="20"/>
          <w:lang w:val="en-AU"/>
        </w:rPr>
        <w:t xml:space="preserve">to indicate </w:t>
      </w:r>
      <w:r w:rsidRPr="00EB7E9B">
        <w:rPr>
          <w:bCs/>
          <w:sz w:val="20"/>
          <w:szCs w:val="20"/>
          <w:lang w:val="en-AU"/>
        </w:rPr>
        <w:t>that the client lacks integrity</w:t>
      </w:r>
      <w:r w:rsidR="00763F0B">
        <w:rPr>
          <w:bCs/>
          <w:sz w:val="20"/>
          <w:szCs w:val="20"/>
          <w:lang w:val="en-AU"/>
        </w:rPr>
        <w:t>;</w:t>
      </w:r>
      <w:r w:rsidR="005F158E">
        <w:rPr>
          <w:bCs/>
          <w:sz w:val="20"/>
          <w:szCs w:val="20"/>
          <w:lang w:val="en-AU"/>
        </w:rPr>
        <w:t xml:space="preserve"> and</w:t>
      </w:r>
    </w:p>
    <w:p w14:paraId="77C08420" w14:textId="5EBB9520" w:rsidR="00E31F18" w:rsidRDefault="00E31F18" w:rsidP="0065256A">
      <w:pPr>
        <w:pStyle w:val="Default"/>
        <w:numPr>
          <w:ilvl w:val="0"/>
          <w:numId w:val="5"/>
        </w:numPr>
        <w:spacing w:before="120"/>
        <w:ind w:left="924" w:hanging="357"/>
        <w:rPr>
          <w:bCs/>
          <w:sz w:val="20"/>
          <w:szCs w:val="20"/>
          <w:lang w:val="en-AU"/>
        </w:rPr>
      </w:pPr>
      <w:r w:rsidRPr="00EB7E9B">
        <w:rPr>
          <w:bCs/>
          <w:sz w:val="20"/>
          <w:szCs w:val="20"/>
          <w:lang w:val="en-AU"/>
        </w:rPr>
        <w:t xml:space="preserve">can comply with all relevant </w:t>
      </w:r>
      <w:r w:rsidR="00D7063F" w:rsidRPr="00EB7E9B">
        <w:rPr>
          <w:bCs/>
          <w:sz w:val="20"/>
          <w:szCs w:val="20"/>
          <w:lang w:val="en-AU"/>
        </w:rPr>
        <w:t xml:space="preserve">professional and </w:t>
      </w:r>
      <w:r w:rsidRPr="00EB7E9B">
        <w:rPr>
          <w:bCs/>
          <w:sz w:val="20"/>
          <w:szCs w:val="20"/>
          <w:lang w:val="en-AU"/>
        </w:rPr>
        <w:t>ethical requirements</w:t>
      </w:r>
      <w:r w:rsidR="00727C4D" w:rsidRPr="00EB7E9B">
        <w:rPr>
          <w:bCs/>
          <w:sz w:val="20"/>
          <w:szCs w:val="20"/>
          <w:lang w:val="en-AU"/>
        </w:rPr>
        <w:t>.</w:t>
      </w:r>
    </w:p>
    <w:p w14:paraId="2DD937F4" w14:textId="791EA89E" w:rsidR="003439E5" w:rsidRPr="00C13FD4" w:rsidRDefault="0074791C" w:rsidP="003439E5">
      <w:pPr>
        <w:pStyle w:val="Default"/>
        <w:spacing w:before="120"/>
        <w:ind w:left="567"/>
        <w:rPr>
          <w:bCs/>
          <w:color w:val="auto"/>
          <w:sz w:val="20"/>
          <w:szCs w:val="20"/>
          <w:lang w:val="en-AU"/>
        </w:rPr>
      </w:pPr>
      <w:r w:rsidRPr="00C13FD4">
        <w:rPr>
          <w:bCs/>
          <w:color w:val="auto"/>
          <w:sz w:val="20"/>
          <w:szCs w:val="20"/>
          <w:lang w:val="en-AU"/>
        </w:rPr>
        <w:t>T</w:t>
      </w:r>
      <w:r w:rsidR="003439E5" w:rsidRPr="00C13FD4">
        <w:rPr>
          <w:bCs/>
          <w:color w:val="auto"/>
          <w:sz w:val="20"/>
          <w:szCs w:val="20"/>
          <w:lang w:val="en-AU"/>
        </w:rPr>
        <w:t xml:space="preserve">he Practice will disclose in writing to </w:t>
      </w:r>
      <w:r w:rsidR="003439E5" w:rsidRPr="00C13FD4">
        <w:rPr>
          <w:rFonts w:eastAsia="Times New Roman"/>
          <w:color w:val="auto"/>
          <w:sz w:val="20"/>
          <w:szCs w:val="20"/>
          <w:lang w:val="en-AU"/>
        </w:rPr>
        <w:t xml:space="preserve">clients and prospective clients any matter </w:t>
      </w:r>
      <w:r w:rsidR="0020703A" w:rsidRPr="00C13FD4">
        <w:rPr>
          <w:rFonts w:eastAsia="Times New Roman"/>
          <w:color w:val="auto"/>
          <w:sz w:val="20"/>
          <w:szCs w:val="20"/>
          <w:lang w:val="en-AU"/>
        </w:rPr>
        <w:t>the practice considers</w:t>
      </w:r>
      <w:r w:rsidR="003439E5" w:rsidRPr="00C13FD4">
        <w:rPr>
          <w:rFonts w:eastAsia="Times New Roman"/>
          <w:color w:val="auto"/>
          <w:sz w:val="20"/>
          <w:szCs w:val="20"/>
          <w:lang w:val="en-AU"/>
        </w:rPr>
        <w:t xml:space="preserve"> could </w:t>
      </w:r>
      <w:r w:rsidR="003439E5" w:rsidRPr="00C13FD4">
        <w:rPr>
          <w:rFonts w:eastAsia="Times New Roman"/>
          <w:i/>
          <w:iCs/>
          <w:color w:val="auto"/>
          <w:sz w:val="20"/>
          <w:szCs w:val="20"/>
          <w:lang w:val="en-AU"/>
        </w:rPr>
        <w:t>significantly</w:t>
      </w:r>
      <w:r w:rsidR="003439E5" w:rsidRPr="00C13FD4">
        <w:rPr>
          <w:rFonts w:eastAsia="Times New Roman"/>
          <w:color w:val="auto"/>
          <w:sz w:val="20"/>
          <w:szCs w:val="20"/>
          <w:lang w:val="en-AU"/>
        </w:rPr>
        <w:t xml:space="preserve"> influence the decision of the clients </w:t>
      </w:r>
      <w:r w:rsidR="0048057B" w:rsidRPr="00C13FD4">
        <w:rPr>
          <w:rFonts w:eastAsia="Times New Roman"/>
          <w:color w:val="auto"/>
          <w:sz w:val="20"/>
          <w:szCs w:val="20"/>
          <w:lang w:val="en-AU"/>
        </w:rPr>
        <w:t>or</w:t>
      </w:r>
      <w:r w:rsidR="003439E5" w:rsidRPr="00C13FD4">
        <w:rPr>
          <w:rFonts w:eastAsia="Times New Roman"/>
          <w:color w:val="auto"/>
          <w:sz w:val="20"/>
          <w:szCs w:val="20"/>
          <w:lang w:val="en-AU"/>
        </w:rPr>
        <w:t xml:space="preserve"> prospective clients to engage </w:t>
      </w:r>
      <w:r w:rsidR="00A5059B" w:rsidRPr="00C13FD4">
        <w:rPr>
          <w:rFonts w:eastAsia="Times New Roman"/>
          <w:color w:val="auto"/>
          <w:sz w:val="20"/>
          <w:szCs w:val="20"/>
          <w:lang w:val="en-AU"/>
        </w:rPr>
        <w:t>the</w:t>
      </w:r>
      <w:r w:rsidR="003439E5" w:rsidRPr="00C13FD4">
        <w:rPr>
          <w:rFonts w:eastAsia="Times New Roman"/>
          <w:color w:val="auto"/>
          <w:sz w:val="20"/>
          <w:szCs w:val="20"/>
          <w:lang w:val="en-AU"/>
        </w:rPr>
        <w:t xml:space="preserve"> Practice</w:t>
      </w:r>
      <w:r w:rsidR="004167E1" w:rsidRPr="00C13FD4">
        <w:rPr>
          <w:rFonts w:eastAsia="Times New Roman"/>
          <w:color w:val="auto"/>
          <w:sz w:val="20"/>
          <w:szCs w:val="20"/>
          <w:lang w:val="en-AU"/>
        </w:rPr>
        <w:t xml:space="preserve">. This disclosure will be </w:t>
      </w:r>
      <w:r w:rsidR="0048057B" w:rsidRPr="00C13FD4">
        <w:rPr>
          <w:rFonts w:eastAsia="Times New Roman"/>
          <w:color w:val="auto"/>
          <w:sz w:val="20"/>
          <w:szCs w:val="20"/>
          <w:lang w:val="en-AU"/>
        </w:rPr>
        <w:t>made</w:t>
      </w:r>
      <w:r w:rsidR="003439E5" w:rsidRPr="00C13FD4">
        <w:rPr>
          <w:rFonts w:eastAsia="Times New Roman"/>
          <w:color w:val="auto"/>
          <w:sz w:val="20"/>
          <w:szCs w:val="20"/>
          <w:lang w:val="en-AU"/>
        </w:rPr>
        <w:t xml:space="preserve"> within 30 days of the Practice becoming aware of </w:t>
      </w:r>
      <w:r w:rsidR="004D0E7F" w:rsidRPr="00C13FD4">
        <w:rPr>
          <w:rFonts w:eastAsia="Times New Roman"/>
          <w:color w:val="auto"/>
          <w:sz w:val="20"/>
          <w:szCs w:val="20"/>
          <w:lang w:val="en-AU"/>
        </w:rPr>
        <w:t>such a</w:t>
      </w:r>
      <w:r w:rsidR="003439E5" w:rsidRPr="00C13FD4">
        <w:rPr>
          <w:rFonts w:eastAsia="Times New Roman"/>
          <w:color w:val="auto"/>
          <w:sz w:val="20"/>
          <w:szCs w:val="20"/>
          <w:lang w:val="en-AU"/>
        </w:rPr>
        <w:t xml:space="preserve"> matter</w:t>
      </w:r>
      <w:r w:rsidR="00A5059B" w:rsidRPr="00C13FD4">
        <w:rPr>
          <w:rFonts w:eastAsia="Times New Roman"/>
          <w:color w:val="auto"/>
          <w:sz w:val="20"/>
          <w:szCs w:val="20"/>
          <w:lang w:val="en-AU"/>
        </w:rPr>
        <w:t>.</w:t>
      </w:r>
    </w:p>
    <w:p w14:paraId="7D11B04A" w14:textId="6CE904AC" w:rsidR="003439E5" w:rsidRPr="00C13FD4" w:rsidRDefault="0074791C" w:rsidP="0074791C">
      <w:pPr>
        <w:pStyle w:val="Default"/>
        <w:spacing w:before="120"/>
        <w:ind w:left="567"/>
        <w:rPr>
          <w:bCs/>
          <w:color w:val="auto"/>
          <w:sz w:val="20"/>
          <w:szCs w:val="20"/>
          <w:lang w:val="en-AU"/>
        </w:rPr>
      </w:pPr>
      <w:r w:rsidRPr="00C13FD4">
        <w:rPr>
          <w:bCs/>
          <w:color w:val="auto"/>
          <w:sz w:val="20"/>
          <w:szCs w:val="20"/>
          <w:lang w:val="en-AU"/>
        </w:rPr>
        <w:t xml:space="preserve">The Practice will inform </w:t>
      </w:r>
      <w:r w:rsidRPr="00C13FD4">
        <w:rPr>
          <w:rFonts w:eastAsia="Times New Roman"/>
          <w:color w:val="auto"/>
          <w:sz w:val="20"/>
          <w:szCs w:val="20"/>
          <w:lang w:val="en-AU"/>
        </w:rPr>
        <w:t xml:space="preserve">clients and prospective clients that the Tax Practitioners Board </w:t>
      </w:r>
      <w:r w:rsidR="00A5059B" w:rsidRPr="00C13FD4">
        <w:rPr>
          <w:rFonts w:eastAsia="Times New Roman"/>
          <w:color w:val="auto"/>
          <w:sz w:val="20"/>
          <w:szCs w:val="20"/>
          <w:lang w:val="en-AU"/>
        </w:rPr>
        <w:t xml:space="preserve">(TPB) </w:t>
      </w:r>
      <w:r w:rsidRPr="00C13FD4">
        <w:rPr>
          <w:rFonts w:eastAsia="Times New Roman"/>
          <w:color w:val="auto"/>
          <w:sz w:val="20"/>
          <w:szCs w:val="20"/>
          <w:lang w:val="en-AU"/>
        </w:rPr>
        <w:t xml:space="preserve">maintains a </w:t>
      </w:r>
      <w:r w:rsidR="00FC281A" w:rsidRPr="00C13FD4">
        <w:rPr>
          <w:rFonts w:eastAsia="Times New Roman"/>
          <w:color w:val="auto"/>
          <w:sz w:val="20"/>
          <w:szCs w:val="20"/>
          <w:lang w:val="en-AU"/>
        </w:rPr>
        <w:t xml:space="preserve">public </w:t>
      </w:r>
      <w:r w:rsidRPr="00C13FD4">
        <w:rPr>
          <w:rFonts w:eastAsia="Times New Roman"/>
          <w:color w:val="auto"/>
          <w:sz w:val="20"/>
          <w:szCs w:val="20"/>
          <w:lang w:val="en-AU"/>
        </w:rPr>
        <w:t>register of tax agents and BAS agents</w:t>
      </w:r>
      <w:r w:rsidR="004167E1" w:rsidRPr="00C13FD4">
        <w:rPr>
          <w:rFonts w:eastAsia="Times New Roman"/>
          <w:color w:val="auto"/>
          <w:sz w:val="20"/>
          <w:szCs w:val="20"/>
          <w:lang w:val="en-AU"/>
        </w:rPr>
        <w:t>,</w:t>
      </w:r>
      <w:r w:rsidRPr="00C13FD4">
        <w:rPr>
          <w:rFonts w:eastAsia="Times New Roman"/>
          <w:color w:val="auto"/>
          <w:sz w:val="20"/>
          <w:szCs w:val="20"/>
          <w:lang w:val="en-AU"/>
        </w:rPr>
        <w:t xml:space="preserve"> which can be </w:t>
      </w:r>
      <w:r w:rsidR="0048057B" w:rsidRPr="00C13FD4">
        <w:rPr>
          <w:rFonts w:eastAsia="Times New Roman"/>
          <w:color w:val="auto"/>
          <w:sz w:val="20"/>
          <w:szCs w:val="20"/>
          <w:lang w:val="en-AU"/>
        </w:rPr>
        <w:t>used</w:t>
      </w:r>
      <w:r w:rsidRPr="00C13FD4">
        <w:rPr>
          <w:rFonts w:eastAsia="Times New Roman"/>
          <w:color w:val="auto"/>
          <w:sz w:val="20"/>
          <w:szCs w:val="20"/>
          <w:lang w:val="en-AU"/>
        </w:rPr>
        <w:t xml:space="preserve"> </w:t>
      </w:r>
      <w:r w:rsidR="004D0E7F" w:rsidRPr="00C13FD4">
        <w:rPr>
          <w:rFonts w:eastAsia="Times New Roman"/>
          <w:color w:val="auto"/>
          <w:sz w:val="20"/>
          <w:szCs w:val="20"/>
          <w:lang w:val="en-AU"/>
        </w:rPr>
        <w:t>to determine registration.</w:t>
      </w:r>
    </w:p>
    <w:p w14:paraId="7AA8BB2A" w14:textId="77777777" w:rsidR="00F02423" w:rsidRPr="00EB7E9B" w:rsidRDefault="00F02423" w:rsidP="00983274">
      <w:pPr>
        <w:pStyle w:val="Default"/>
        <w:ind w:left="284" w:hanging="284"/>
        <w:rPr>
          <w:bCs/>
          <w:sz w:val="20"/>
          <w:szCs w:val="20"/>
          <w:lang w:val="en-AU"/>
        </w:rPr>
      </w:pPr>
    </w:p>
    <w:p w14:paraId="36E34581" w14:textId="1F71025D" w:rsidR="006F72D8" w:rsidRDefault="00B65C59" w:rsidP="00571825">
      <w:pPr>
        <w:pStyle w:val="Heading2"/>
        <w:rPr>
          <w:lang w:val="en-AU"/>
        </w:rPr>
      </w:pPr>
      <w:bookmarkStart w:id="14" w:name="_Toc173704948"/>
      <w:r w:rsidRPr="00EB7E9B">
        <w:rPr>
          <w:lang w:val="en-AU"/>
        </w:rPr>
        <w:t>4.2</w:t>
      </w:r>
      <w:r w:rsidRPr="00EB7E9B">
        <w:rPr>
          <w:lang w:val="en-AU"/>
        </w:rPr>
        <w:tab/>
      </w:r>
      <w:r w:rsidR="00206759" w:rsidRPr="00EB7E9B">
        <w:rPr>
          <w:lang w:val="en-AU"/>
        </w:rPr>
        <w:t>Procedure</w:t>
      </w:r>
      <w:r w:rsidR="00E52E5D" w:rsidRPr="00EB7E9B">
        <w:rPr>
          <w:lang w:val="en-AU"/>
        </w:rPr>
        <w:t>s</w:t>
      </w:r>
      <w:bookmarkEnd w:id="14"/>
    </w:p>
    <w:p w14:paraId="4D74655A" w14:textId="77777777" w:rsidR="00571825" w:rsidRPr="00571825" w:rsidRDefault="00571825" w:rsidP="00571825">
      <w:pPr>
        <w:rPr>
          <w:lang w:val="en-AU"/>
        </w:rPr>
      </w:pPr>
    </w:p>
    <w:p w14:paraId="482D7A4E" w14:textId="699CAF35" w:rsidR="00AF71AF" w:rsidRDefault="00B65C59" w:rsidP="00571825">
      <w:pPr>
        <w:pStyle w:val="Heading2"/>
        <w:rPr>
          <w:lang w:val="en-AU"/>
        </w:rPr>
      </w:pPr>
      <w:bookmarkStart w:id="15" w:name="_Toc173704949"/>
      <w:r w:rsidRPr="00EB7E9B">
        <w:rPr>
          <w:lang w:val="en-AU"/>
        </w:rPr>
        <w:t>4.2.1</w:t>
      </w:r>
      <w:r w:rsidRPr="00EB7E9B">
        <w:rPr>
          <w:lang w:val="en-AU"/>
        </w:rPr>
        <w:tab/>
      </w:r>
      <w:r w:rsidR="00AF71AF" w:rsidRPr="00EB7E9B">
        <w:rPr>
          <w:lang w:val="en-AU"/>
        </w:rPr>
        <w:t>New Clients</w:t>
      </w:r>
      <w:bookmarkEnd w:id="15"/>
    </w:p>
    <w:p w14:paraId="3AFA776B" w14:textId="77777777" w:rsidR="00571825" w:rsidRPr="00571825" w:rsidRDefault="00571825" w:rsidP="00571825">
      <w:pPr>
        <w:rPr>
          <w:lang w:val="en-AU"/>
        </w:rPr>
      </w:pPr>
    </w:p>
    <w:p w14:paraId="29919A1C" w14:textId="4A9070E9" w:rsidR="00AF71AF" w:rsidRPr="00EB7E9B" w:rsidRDefault="00B65C59" w:rsidP="00A77866">
      <w:pPr>
        <w:pStyle w:val="Heading2"/>
        <w:rPr>
          <w:lang w:val="en-AU"/>
        </w:rPr>
      </w:pPr>
      <w:bookmarkStart w:id="16" w:name="_Toc173704950"/>
      <w:r w:rsidRPr="00EB7E9B">
        <w:rPr>
          <w:lang w:val="en-AU"/>
        </w:rPr>
        <w:t>4.2.1.1</w:t>
      </w:r>
      <w:r w:rsidRPr="00EB7E9B">
        <w:rPr>
          <w:lang w:val="en-AU"/>
        </w:rPr>
        <w:tab/>
      </w:r>
      <w:r w:rsidR="00AF71AF" w:rsidRPr="00EB7E9B">
        <w:rPr>
          <w:lang w:val="en-AU"/>
        </w:rPr>
        <w:t>Assessing competence, capabilities, and resources</w:t>
      </w:r>
      <w:bookmarkEnd w:id="16"/>
    </w:p>
    <w:p w14:paraId="7EA33AED" w14:textId="77777777" w:rsidR="00AF71AF" w:rsidRPr="00EB7E9B" w:rsidRDefault="00AF71AF" w:rsidP="00983274">
      <w:pPr>
        <w:pStyle w:val="Default"/>
        <w:ind w:left="284" w:hanging="284"/>
        <w:rPr>
          <w:bCs/>
          <w:sz w:val="20"/>
          <w:szCs w:val="20"/>
          <w:lang w:val="en-AU"/>
        </w:rPr>
      </w:pPr>
    </w:p>
    <w:p w14:paraId="197654EB" w14:textId="77E8F811" w:rsidR="006F72D8" w:rsidRPr="00EB7E9B" w:rsidRDefault="001A27A3" w:rsidP="0065256A">
      <w:pPr>
        <w:pStyle w:val="Default"/>
        <w:ind w:left="851" w:hanging="284"/>
        <w:rPr>
          <w:bCs/>
          <w:sz w:val="20"/>
          <w:szCs w:val="20"/>
          <w:lang w:val="en-AU"/>
        </w:rPr>
      </w:pPr>
      <w:r>
        <w:rPr>
          <w:bCs/>
          <w:sz w:val="20"/>
          <w:szCs w:val="20"/>
          <w:lang w:val="en-AU"/>
        </w:rPr>
        <w:t>The Practice</w:t>
      </w:r>
      <w:r w:rsidR="00AF71AF" w:rsidRPr="00EB7E9B">
        <w:rPr>
          <w:bCs/>
          <w:sz w:val="20"/>
          <w:szCs w:val="20"/>
          <w:lang w:val="en-AU"/>
        </w:rPr>
        <w:t xml:space="preserve"> </w:t>
      </w:r>
      <w:r w:rsidR="00024CC7" w:rsidRPr="00EB7E9B">
        <w:rPr>
          <w:bCs/>
          <w:sz w:val="20"/>
          <w:szCs w:val="20"/>
          <w:lang w:val="en-AU"/>
        </w:rPr>
        <w:t>assess</w:t>
      </w:r>
      <w:r>
        <w:rPr>
          <w:bCs/>
          <w:sz w:val="20"/>
          <w:szCs w:val="20"/>
          <w:lang w:val="en-AU"/>
        </w:rPr>
        <w:t>es</w:t>
      </w:r>
      <w:r w:rsidR="00024CC7" w:rsidRPr="00EB7E9B">
        <w:rPr>
          <w:bCs/>
          <w:sz w:val="20"/>
          <w:szCs w:val="20"/>
          <w:lang w:val="en-AU"/>
        </w:rPr>
        <w:t xml:space="preserve"> </w:t>
      </w:r>
      <w:r>
        <w:rPr>
          <w:bCs/>
          <w:sz w:val="20"/>
          <w:szCs w:val="20"/>
          <w:lang w:val="en-AU"/>
        </w:rPr>
        <w:t>its</w:t>
      </w:r>
      <w:r w:rsidR="00024CC7" w:rsidRPr="00EB7E9B">
        <w:rPr>
          <w:bCs/>
          <w:sz w:val="20"/>
          <w:szCs w:val="20"/>
          <w:lang w:val="en-AU"/>
        </w:rPr>
        <w:t xml:space="preserve"> ability to undertake engagement</w:t>
      </w:r>
      <w:r w:rsidR="008344E7" w:rsidRPr="00EB7E9B">
        <w:rPr>
          <w:bCs/>
          <w:sz w:val="20"/>
          <w:szCs w:val="20"/>
          <w:lang w:val="en-AU"/>
        </w:rPr>
        <w:t>s</w:t>
      </w:r>
      <w:r w:rsidR="00024CC7" w:rsidRPr="00EB7E9B">
        <w:rPr>
          <w:bCs/>
          <w:sz w:val="20"/>
          <w:szCs w:val="20"/>
          <w:lang w:val="en-AU"/>
        </w:rPr>
        <w:t xml:space="preserve"> </w:t>
      </w:r>
      <w:r w:rsidR="00AF71AF" w:rsidRPr="00EB7E9B">
        <w:rPr>
          <w:bCs/>
          <w:sz w:val="20"/>
          <w:szCs w:val="20"/>
          <w:lang w:val="en-AU"/>
        </w:rPr>
        <w:t>by</w:t>
      </w:r>
      <w:r w:rsidR="00024CC7" w:rsidRPr="00EB7E9B">
        <w:rPr>
          <w:bCs/>
          <w:sz w:val="20"/>
          <w:szCs w:val="20"/>
          <w:lang w:val="en-AU"/>
        </w:rPr>
        <w:t>:</w:t>
      </w:r>
    </w:p>
    <w:p w14:paraId="07CAB006" w14:textId="439075A8" w:rsidR="00024CC7" w:rsidRPr="00EB7E9B" w:rsidRDefault="0056474C" w:rsidP="0065256A">
      <w:pPr>
        <w:pStyle w:val="Default"/>
        <w:numPr>
          <w:ilvl w:val="0"/>
          <w:numId w:val="6"/>
        </w:numPr>
        <w:spacing w:before="120"/>
        <w:ind w:left="924" w:hanging="357"/>
        <w:rPr>
          <w:bCs/>
          <w:sz w:val="20"/>
          <w:szCs w:val="20"/>
          <w:lang w:val="en-AU"/>
        </w:rPr>
      </w:pPr>
      <w:r w:rsidRPr="00EB7E9B">
        <w:rPr>
          <w:bCs/>
          <w:sz w:val="20"/>
          <w:szCs w:val="20"/>
          <w:lang w:val="en-AU"/>
        </w:rPr>
        <w:t>i</w:t>
      </w:r>
      <w:r w:rsidR="00024CC7" w:rsidRPr="00EB7E9B">
        <w:rPr>
          <w:bCs/>
          <w:sz w:val="20"/>
          <w:szCs w:val="20"/>
          <w:lang w:val="en-AU"/>
        </w:rPr>
        <w:t>nterview</w:t>
      </w:r>
      <w:r w:rsidR="00AF71AF" w:rsidRPr="00EB7E9B">
        <w:rPr>
          <w:bCs/>
          <w:sz w:val="20"/>
          <w:szCs w:val="20"/>
          <w:lang w:val="en-AU"/>
        </w:rPr>
        <w:t>ing</w:t>
      </w:r>
      <w:r w:rsidR="00024CC7" w:rsidRPr="00EB7E9B">
        <w:rPr>
          <w:bCs/>
          <w:sz w:val="20"/>
          <w:szCs w:val="20"/>
          <w:lang w:val="en-AU"/>
        </w:rPr>
        <w:t xml:space="preserve"> all clients to ensure a clear understanding of the engagement </w:t>
      </w:r>
      <w:proofErr w:type="gramStart"/>
      <w:r w:rsidR="00024CC7" w:rsidRPr="00EB7E9B">
        <w:rPr>
          <w:bCs/>
          <w:sz w:val="20"/>
          <w:szCs w:val="20"/>
          <w:lang w:val="en-AU"/>
        </w:rPr>
        <w:t>required</w:t>
      </w:r>
      <w:r w:rsidR="00763F0B">
        <w:rPr>
          <w:bCs/>
          <w:sz w:val="20"/>
          <w:szCs w:val="20"/>
          <w:lang w:val="en-AU"/>
        </w:rPr>
        <w:t>;</w:t>
      </w:r>
      <w:proofErr w:type="gramEnd"/>
    </w:p>
    <w:p w14:paraId="0A8AD35B" w14:textId="67C8FA3B" w:rsidR="00024CC7" w:rsidRPr="00EB7E9B" w:rsidRDefault="0056474C" w:rsidP="0065256A">
      <w:pPr>
        <w:pStyle w:val="Default"/>
        <w:numPr>
          <w:ilvl w:val="0"/>
          <w:numId w:val="6"/>
        </w:numPr>
        <w:spacing w:before="120"/>
        <w:ind w:left="924" w:hanging="357"/>
        <w:rPr>
          <w:bCs/>
          <w:sz w:val="20"/>
          <w:szCs w:val="20"/>
          <w:lang w:val="en-AU"/>
        </w:rPr>
      </w:pPr>
      <w:r w:rsidRPr="00EB7E9B">
        <w:rPr>
          <w:bCs/>
          <w:sz w:val="20"/>
          <w:szCs w:val="20"/>
          <w:lang w:val="en-AU"/>
        </w:rPr>
        <w:t>c</w:t>
      </w:r>
      <w:r w:rsidR="00AF71AF" w:rsidRPr="00EB7E9B">
        <w:rPr>
          <w:bCs/>
          <w:sz w:val="20"/>
          <w:szCs w:val="20"/>
          <w:lang w:val="en-AU"/>
        </w:rPr>
        <w:t>onsidering</w:t>
      </w:r>
      <w:r w:rsidR="00024CC7" w:rsidRPr="00EB7E9B">
        <w:rPr>
          <w:bCs/>
          <w:sz w:val="20"/>
          <w:szCs w:val="20"/>
          <w:lang w:val="en-AU"/>
        </w:rPr>
        <w:t xml:space="preserve"> if </w:t>
      </w:r>
      <w:r w:rsidR="001A27A3">
        <w:rPr>
          <w:bCs/>
          <w:sz w:val="20"/>
          <w:szCs w:val="20"/>
          <w:lang w:val="en-AU"/>
        </w:rPr>
        <w:t>the Practice</w:t>
      </w:r>
      <w:r w:rsidR="008344E7" w:rsidRPr="00EB7E9B">
        <w:rPr>
          <w:bCs/>
          <w:sz w:val="20"/>
          <w:szCs w:val="20"/>
          <w:lang w:val="en-AU"/>
        </w:rPr>
        <w:t xml:space="preserve"> (</w:t>
      </w:r>
      <w:r w:rsidR="00FB57FC">
        <w:rPr>
          <w:bCs/>
          <w:sz w:val="20"/>
          <w:szCs w:val="20"/>
          <w:lang w:val="en-AU"/>
        </w:rPr>
        <w:t>through</w:t>
      </w:r>
      <w:r w:rsidR="001A27A3">
        <w:rPr>
          <w:bCs/>
          <w:sz w:val="20"/>
          <w:szCs w:val="20"/>
          <w:lang w:val="en-AU"/>
        </w:rPr>
        <w:t xml:space="preserve"> [</w:t>
      </w:r>
      <w:r w:rsidR="001A27A3" w:rsidRPr="0065256A">
        <w:rPr>
          <w:bCs/>
          <w:sz w:val="20"/>
          <w:szCs w:val="20"/>
          <w:highlight w:val="yellow"/>
          <w:lang w:val="en-AU"/>
        </w:rPr>
        <w:t>its sole practitioner / the partners</w:t>
      </w:r>
      <w:r w:rsidR="001A27A3">
        <w:rPr>
          <w:bCs/>
          <w:sz w:val="20"/>
          <w:szCs w:val="20"/>
          <w:lang w:val="en-AU"/>
        </w:rPr>
        <w:t>]</w:t>
      </w:r>
      <w:r w:rsidR="008344E7" w:rsidRPr="00EB7E9B">
        <w:rPr>
          <w:bCs/>
          <w:sz w:val="20"/>
          <w:szCs w:val="20"/>
          <w:lang w:val="en-AU"/>
        </w:rPr>
        <w:t>) have</w:t>
      </w:r>
      <w:r w:rsidR="00024CC7" w:rsidRPr="00EB7E9B">
        <w:rPr>
          <w:bCs/>
          <w:sz w:val="20"/>
          <w:szCs w:val="20"/>
          <w:lang w:val="en-AU"/>
        </w:rPr>
        <w:t xml:space="preserve"> sufficient knowledge</w:t>
      </w:r>
      <w:r w:rsidR="008344E7" w:rsidRPr="00EB7E9B">
        <w:rPr>
          <w:bCs/>
          <w:sz w:val="20"/>
          <w:szCs w:val="20"/>
          <w:lang w:val="en-AU"/>
        </w:rPr>
        <w:t>,</w:t>
      </w:r>
      <w:r w:rsidR="00024CC7" w:rsidRPr="00EB7E9B">
        <w:rPr>
          <w:bCs/>
          <w:sz w:val="20"/>
          <w:szCs w:val="20"/>
          <w:lang w:val="en-AU"/>
        </w:rPr>
        <w:t xml:space="preserve"> </w:t>
      </w:r>
      <w:r w:rsidR="00B65C59" w:rsidRPr="00EB7E9B">
        <w:rPr>
          <w:bCs/>
          <w:sz w:val="20"/>
          <w:szCs w:val="20"/>
          <w:lang w:val="en-AU"/>
        </w:rPr>
        <w:t xml:space="preserve">competence and capabilities to manage all </w:t>
      </w:r>
      <w:r w:rsidR="00024CC7" w:rsidRPr="00EB7E9B">
        <w:rPr>
          <w:bCs/>
          <w:sz w:val="20"/>
          <w:szCs w:val="20"/>
          <w:lang w:val="en-AU"/>
        </w:rPr>
        <w:t xml:space="preserve">issues relating to the </w:t>
      </w:r>
      <w:proofErr w:type="gramStart"/>
      <w:r w:rsidR="00024CC7" w:rsidRPr="00EB7E9B">
        <w:rPr>
          <w:bCs/>
          <w:sz w:val="20"/>
          <w:szCs w:val="20"/>
          <w:lang w:val="en-AU"/>
        </w:rPr>
        <w:t>engagement</w:t>
      </w:r>
      <w:r w:rsidR="00763F0B">
        <w:rPr>
          <w:bCs/>
          <w:sz w:val="20"/>
          <w:szCs w:val="20"/>
          <w:lang w:val="en-AU"/>
        </w:rPr>
        <w:t>;</w:t>
      </w:r>
      <w:proofErr w:type="gramEnd"/>
    </w:p>
    <w:p w14:paraId="71A73A5E" w14:textId="194AD7B9" w:rsidR="00024CC7" w:rsidRPr="00EB7E9B" w:rsidRDefault="0056474C" w:rsidP="0065256A">
      <w:pPr>
        <w:pStyle w:val="Default"/>
        <w:numPr>
          <w:ilvl w:val="0"/>
          <w:numId w:val="6"/>
        </w:numPr>
        <w:spacing w:before="120"/>
        <w:ind w:left="924" w:hanging="357"/>
        <w:rPr>
          <w:bCs/>
          <w:sz w:val="20"/>
          <w:szCs w:val="20"/>
          <w:lang w:val="en-AU"/>
        </w:rPr>
      </w:pPr>
      <w:r w:rsidRPr="00EB7E9B">
        <w:rPr>
          <w:bCs/>
          <w:sz w:val="20"/>
          <w:szCs w:val="20"/>
          <w:lang w:val="en-AU"/>
        </w:rPr>
        <w:t>d</w:t>
      </w:r>
      <w:r w:rsidR="00AF71AF" w:rsidRPr="00EB7E9B">
        <w:rPr>
          <w:bCs/>
          <w:sz w:val="20"/>
          <w:szCs w:val="20"/>
          <w:lang w:val="en-AU"/>
        </w:rPr>
        <w:t>etermining</w:t>
      </w:r>
      <w:r w:rsidR="00024CC7" w:rsidRPr="00EB7E9B">
        <w:rPr>
          <w:bCs/>
          <w:sz w:val="20"/>
          <w:szCs w:val="20"/>
          <w:lang w:val="en-AU"/>
        </w:rPr>
        <w:t xml:space="preserve"> if there are any issues that require any specific skills or knowledge in order to provide a quality service to</w:t>
      </w:r>
      <w:r w:rsidR="008344E7" w:rsidRPr="00EB7E9B">
        <w:rPr>
          <w:bCs/>
          <w:sz w:val="20"/>
          <w:szCs w:val="20"/>
          <w:lang w:val="en-AU"/>
        </w:rPr>
        <w:t xml:space="preserve"> the</w:t>
      </w:r>
      <w:r w:rsidR="00024CC7" w:rsidRPr="00EB7E9B">
        <w:rPr>
          <w:bCs/>
          <w:sz w:val="20"/>
          <w:szCs w:val="20"/>
          <w:lang w:val="en-AU"/>
        </w:rPr>
        <w:t xml:space="preserve"> </w:t>
      </w:r>
      <w:proofErr w:type="gramStart"/>
      <w:r w:rsidR="00024CC7" w:rsidRPr="00EB7E9B">
        <w:rPr>
          <w:bCs/>
          <w:sz w:val="20"/>
          <w:szCs w:val="20"/>
          <w:lang w:val="en-AU"/>
        </w:rPr>
        <w:t>client</w:t>
      </w:r>
      <w:r w:rsidR="00763F0B">
        <w:rPr>
          <w:bCs/>
          <w:sz w:val="20"/>
          <w:szCs w:val="20"/>
          <w:lang w:val="en-AU"/>
        </w:rPr>
        <w:t>;</w:t>
      </w:r>
      <w:proofErr w:type="gramEnd"/>
    </w:p>
    <w:p w14:paraId="00529D93" w14:textId="1179CB9B" w:rsidR="00024CC7" w:rsidRPr="00EB7E9B" w:rsidRDefault="0056474C" w:rsidP="0065256A">
      <w:pPr>
        <w:pStyle w:val="Default"/>
        <w:numPr>
          <w:ilvl w:val="0"/>
          <w:numId w:val="6"/>
        </w:numPr>
        <w:spacing w:before="120"/>
        <w:ind w:left="924" w:hanging="357"/>
        <w:rPr>
          <w:bCs/>
          <w:sz w:val="20"/>
          <w:szCs w:val="20"/>
          <w:lang w:val="en-AU"/>
        </w:rPr>
      </w:pPr>
      <w:r w:rsidRPr="00EB7E9B">
        <w:rPr>
          <w:bCs/>
          <w:sz w:val="20"/>
          <w:szCs w:val="20"/>
          <w:lang w:val="en-AU"/>
        </w:rPr>
        <w:t>c</w:t>
      </w:r>
      <w:r w:rsidR="00AF71AF" w:rsidRPr="00EB7E9B">
        <w:rPr>
          <w:bCs/>
          <w:sz w:val="20"/>
          <w:szCs w:val="20"/>
          <w:lang w:val="en-AU"/>
        </w:rPr>
        <w:t>onsidering</w:t>
      </w:r>
      <w:r w:rsidR="00024CC7" w:rsidRPr="00EB7E9B">
        <w:rPr>
          <w:bCs/>
          <w:sz w:val="20"/>
          <w:szCs w:val="20"/>
          <w:lang w:val="en-AU"/>
        </w:rPr>
        <w:t xml:space="preserve"> if </w:t>
      </w:r>
      <w:r w:rsidR="0087280B" w:rsidRPr="00EB7E9B">
        <w:rPr>
          <w:bCs/>
          <w:sz w:val="20"/>
          <w:szCs w:val="20"/>
          <w:lang w:val="en-AU"/>
        </w:rPr>
        <w:t xml:space="preserve">there are sufficient </w:t>
      </w:r>
      <w:r w:rsidR="00024CC7" w:rsidRPr="00EB7E9B">
        <w:rPr>
          <w:bCs/>
          <w:sz w:val="20"/>
          <w:szCs w:val="20"/>
          <w:lang w:val="en-AU"/>
        </w:rPr>
        <w:t xml:space="preserve">resources and time to undertake the engagement in a timely manner and to meet </w:t>
      </w:r>
      <w:proofErr w:type="spellStart"/>
      <w:r w:rsidR="00172E63" w:rsidRPr="00EB7E9B">
        <w:rPr>
          <w:bCs/>
          <w:sz w:val="20"/>
          <w:szCs w:val="20"/>
          <w:lang w:val="en-AU"/>
        </w:rPr>
        <w:t>lodgment</w:t>
      </w:r>
      <w:proofErr w:type="spellEnd"/>
      <w:r w:rsidR="00024CC7" w:rsidRPr="00EB7E9B">
        <w:rPr>
          <w:bCs/>
          <w:sz w:val="20"/>
          <w:szCs w:val="20"/>
          <w:lang w:val="en-AU"/>
        </w:rPr>
        <w:t xml:space="preserve"> deadlines</w:t>
      </w:r>
      <w:r w:rsidR="0087280B" w:rsidRPr="00EB7E9B">
        <w:rPr>
          <w:bCs/>
          <w:sz w:val="20"/>
          <w:szCs w:val="20"/>
          <w:lang w:val="en-AU"/>
        </w:rPr>
        <w:t xml:space="preserve"> (for tax engagements).</w:t>
      </w:r>
    </w:p>
    <w:p w14:paraId="5FD2E423" w14:textId="174AB0A6" w:rsidR="00024CC7" w:rsidRPr="00EB7E9B" w:rsidRDefault="00024CC7" w:rsidP="00024CC7">
      <w:pPr>
        <w:pStyle w:val="Default"/>
        <w:rPr>
          <w:bCs/>
          <w:sz w:val="20"/>
          <w:szCs w:val="20"/>
          <w:lang w:val="en-AU"/>
        </w:rPr>
      </w:pPr>
    </w:p>
    <w:p w14:paraId="27678069" w14:textId="13374592" w:rsidR="00024CC7" w:rsidRPr="00EB7E9B" w:rsidRDefault="001A27A3" w:rsidP="0065256A">
      <w:pPr>
        <w:pStyle w:val="Default"/>
        <w:ind w:left="567"/>
        <w:rPr>
          <w:bCs/>
          <w:sz w:val="20"/>
          <w:szCs w:val="20"/>
          <w:lang w:val="en-AU"/>
        </w:rPr>
      </w:pPr>
      <w:r>
        <w:rPr>
          <w:bCs/>
          <w:sz w:val="20"/>
          <w:szCs w:val="20"/>
          <w:lang w:val="en-AU"/>
        </w:rPr>
        <w:t>The Practice</w:t>
      </w:r>
      <w:r w:rsidR="00024CC7" w:rsidRPr="00EB7E9B">
        <w:rPr>
          <w:bCs/>
          <w:sz w:val="20"/>
          <w:szCs w:val="20"/>
          <w:lang w:val="en-AU"/>
        </w:rPr>
        <w:t xml:space="preserve"> use</w:t>
      </w:r>
      <w:r>
        <w:rPr>
          <w:bCs/>
          <w:sz w:val="20"/>
          <w:szCs w:val="20"/>
          <w:lang w:val="en-AU"/>
        </w:rPr>
        <w:t>s</w:t>
      </w:r>
      <w:r w:rsidR="00024CC7" w:rsidRPr="00EB7E9B">
        <w:rPr>
          <w:bCs/>
          <w:sz w:val="20"/>
          <w:szCs w:val="20"/>
          <w:lang w:val="en-AU"/>
        </w:rPr>
        <w:t xml:space="preserve"> </w:t>
      </w:r>
      <w:r w:rsidR="009E6625" w:rsidRPr="00EB7E9B">
        <w:rPr>
          <w:bCs/>
          <w:sz w:val="20"/>
          <w:szCs w:val="20"/>
          <w:lang w:val="en-AU"/>
        </w:rPr>
        <w:t xml:space="preserve">a Client Screening Form to assist </w:t>
      </w:r>
      <w:r w:rsidR="00AF71AF" w:rsidRPr="00EB7E9B">
        <w:rPr>
          <w:bCs/>
          <w:sz w:val="20"/>
          <w:szCs w:val="20"/>
          <w:lang w:val="en-AU"/>
        </w:rPr>
        <w:t>with the above assessment</w:t>
      </w:r>
      <w:r w:rsidR="009E6625" w:rsidRPr="00EB7E9B">
        <w:rPr>
          <w:bCs/>
          <w:sz w:val="20"/>
          <w:szCs w:val="20"/>
          <w:lang w:val="en-AU"/>
        </w:rPr>
        <w:t xml:space="preserve"> (refer </w:t>
      </w:r>
      <w:r w:rsidR="009E6625" w:rsidRPr="00AF31B1">
        <w:rPr>
          <w:b/>
          <w:sz w:val="20"/>
          <w:szCs w:val="20"/>
          <w:lang w:val="en-AU"/>
        </w:rPr>
        <w:t>Appendix A2</w:t>
      </w:r>
      <w:r w:rsidR="009E6625" w:rsidRPr="00EB7E9B">
        <w:rPr>
          <w:bCs/>
          <w:sz w:val="20"/>
          <w:szCs w:val="20"/>
          <w:lang w:val="en-AU"/>
        </w:rPr>
        <w:t>).</w:t>
      </w:r>
      <w:r w:rsidR="00DE22E1" w:rsidRPr="00EB7E9B">
        <w:rPr>
          <w:bCs/>
          <w:sz w:val="20"/>
          <w:szCs w:val="20"/>
          <w:lang w:val="en-AU"/>
        </w:rPr>
        <w:t xml:space="preserve"> Once a client has been accepted a New Client Form (refer </w:t>
      </w:r>
      <w:r w:rsidR="00DE22E1" w:rsidRPr="00AF31B1">
        <w:rPr>
          <w:b/>
          <w:sz w:val="20"/>
          <w:szCs w:val="20"/>
          <w:lang w:val="en-AU"/>
        </w:rPr>
        <w:t>Appendix A3</w:t>
      </w:r>
      <w:r w:rsidR="00DE22E1" w:rsidRPr="00EB7E9B">
        <w:rPr>
          <w:bCs/>
          <w:sz w:val="20"/>
          <w:szCs w:val="20"/>
          <w:lang w:val="en-AU"/>
        </w:rPr>
        <w:t>) is completed.</w:t>
      </w:r>
    </w:p>
    <w:p w14:paraId="0596FB0C" w14:textId="3B908E9C" w:rsidR="00864235" w:rsidRDefault="00864235">
      <w:pPr>
        <w:rPr>
          <w:rFonts w:ascii="Arial" w:eastAsiaTheme="minorHAnsi" w:hAnsi="Arial" w:cs="Arial"/>
          <w:bCs/>
          <w:color w:val="000000"/>
          <w:sz w:val="20"/>
          <w:szCs w:val="20"/>
          <w:u w:val="single"/>
          <w:lang w:val="en-AU"/>
        </w:rPr>
      </w:pPr>
    </w:p>
    <w:p w14:paraId="00BB1490" w14:textId="356F3026" w:rsidR="00AF71AF" w:rsidRPr="00EB7E9B" w:rsidRDefault="00B65C59" w:rsidP="00A77866">
      <w:pPr>
        <w:pStyle w:val="Heading2"/>
        <w:rPr>
          <w:lang w:val="en-AU"/>
        </w:rPr>
      </w:pPr>
      <w:bookmarkStart w:id="17" w:name="_Toc173704951"/>
      <w:r w:rsidRPr="00EB7E9B">
        <w:rPr>
          <w:lang w:val="en-AU"/>
        </w:rPr>
        <w:t>4.2.1.2</w:t>
      </w:r>
      <w:r w:rsidRPr="00EB7E9B">
        <w:rPr>
          <w:lang w:val="en-AU"/>
        </w:rPr>
        <w:tab/>
      </w:r>
      <w:r w:rsidR="00AF71AF" w:rsidRPr="00EB7E9B">
        <w:rPr>
          <w:lang w:val="en-AU"/>
        </w:rPr>
        <w:t>Assess</w:t>
      </w:r>
      <w:r w:rsidR="00C851BA" w:rsidRPr="00EB7E9B">
        <w:rPr>
          <w:lang w:val="en-AU"/>
        </w:rPr>
        <w:t xml:space="preserve">ing </w:t>
      </w:r>
      <w:r w:rsidR="00AF71AF" w:rsidRPr="00EB7E9B">
        <w:rPr>
          <w:lang w:val="en-AU"/>
        </w:rPr>
        <w:t>client integrity</w:t>
      </w:r>
      <w:bookmarkEnd w:id="17"/>
    </w:p>
    <w:p w14:paraId="2AAA0C3B" w14:textId="4AAE47FE" w:rsidR="00AF71AF" w:rsidRPr="00EB7E9B" w:rsidRDefault="00AF71AF" w:rsidP="00AF71AF">
      <w:pPr>
        <w:pStyle w:val="Default"/>
        <w:rPr>
          <w:bCs/>
          <w:sz w:val="20"/>
          <w:szCs w:val="20"/>
          <w:lang w:val="en-AU"/>
        </w:rPr>
      </w:pPr>
    </w:p>
    <w:p w14:paraId="1B0CBA83" w14:textId="719988AD" w:rsidR="00F47D2F" w:rsidRPr="00EB7E9B" w:rsidRDefault="00F47D2F" w:rsidP="0065256A">
      <w:pPr>
        <w:pStyle w:val="Default"/>
        <w:ind w:left="567"/>
        <w:rPr>
          <w:bCs/>
          <w:sz w:val="20"/>
          <w:szCs w:val="20"/>
          <w:lang w:val="en-AU"/>
        </w:rPr>
      </w:pPr>
      <w:r w:rsidRPr="00EB7E9B">
        <w:rPr>
          <w:bCs/>
          <w:sz w:val="20"/>
          <w:szCs w:val="20"/>
          <w:lang w:val="en-AU"/>
        </w:rPr>
        <w:t xml:space="preserve">Matters that </w:t>
      </w:r>
      <w:r w:rsidR="001A27A3">
        <w:rPr>
          <w:bCs/>
          <w:sz w:val="20"/>
          <w:szCs w:val="20"/>
          <w:lang w:val="en-AU"/>
        </w:rPr>
        <w:t>the Practice</w:t>
      </w:r>
      <w:r w:rsidRPr="00EB7E9B">
        <w:rPr>
          <w:bCs/>
          <w:sz w:val="20"/>
          <w:szCs w:val="20"/>
          <w:lang w:val="en-AU"/>
        </w:rPr>
        <w:t xml:space="preserve"> consider</w:t>
      </w:r>
      <w:r w:rsidR="001A27A3">
        <w:rPr>
          <w:bCs/>
          <w:sz w:val="20"/>
          <w:szCs w:val="20"/>
          <w:lang w:val="en-AU"/>
        </w:rPr>
        <w:t>s</w:t>
      </w:r>
      <w:r w:rsidRPr="00EB7E9B">
        <w:rPr>
          <w:bCs/>
          <w:sz w:val="20"/>
          <w:szCs w:val="20"/>
          <w:lang w:val="en-AU"/>
        </w:rPr>
        <w:t xml:space="preserve"> prior to accepting a client engagement include:</w:t>
      </w:r>
    </w:p>
    <w:p w14:paraId="02A8F772" w14:textId="1B897327" w:rsidR="007560BB" w:rsidRPr="00EB7E9B" w:rsidRDefault="0056474C" w:rsidP="0065256A">
      <w:pPr>
        <w:pStyle w:val="Default"/>
        <w:numPr>
          <w:ilvl w:val="0"/>
          <w:numId w:val="8"/>
        </w:numPr>
        <w:spacing w:before="120"/>
        <w:ind w:left="924" w:hanging="357"/>
        <w:rPr>
          <w:bCs/>
          <w:sz w:val="20"/>
          <w:szCs w:val="20"/>
          <w:lang w:val="en-AU"/>
        </w:rPr>
      </w:pPr>
      <w:r w:rsidRPr="00EB7E9B">
        <w:rPr>
          <w:bCs/>
          <w:sz w:val="20"/>
          <w:szCs w:val="20"/>
          <w:lang w:val="en-AU"/>
        </w:rPr>
        <w:t xml:space="preserve">the identity of the client </w:t>
      </w:r>
      <w:r w:rsidR="007560BB" w:rsidRPr="00EB7E9B">
        <w:rPr>
          <w:bCs/>
          <w:sz w:val="20"/>
          <w:szCs w:val="20"/>
          <w:lang w:val="en-AU"/>
        </w:rPr>
        <w:t xml:space="preserve">ensuring this can be verified by legal </w:t>
      </w:r>
      <w:proofErr w:type="gramStart"/>
      <w:r w:rsidR="007560BB" w:rsidRPr="00EB7E9B">
        <w:rPr>
          <w:bCs/>
          <w:sz w:val="20"/>
          <w:szCs w:val="20"/>
          <w:lang w:val="en-AU"/>
        </w:rPr>
        <w:t>documentation</w:t>
      </w:r>
      <w:r w:rsidR="00572983">
        <w:rPr>
          <w:bCs/>
          <w:sz w:val="20"/>
          <w:szCs w:val="20"/>
          <w:lang w:val="en-AU"/>
        </w:rPr>
        <w:t>;</w:t>
      </w:r>
      <w:proofErr w:type="gramEnd"/>
    </w:p>
    <w:p w14:paraId="7BAE598A" w14:textId="0313562B" w:rsidR="00F47D2F" w:rsidRPr="00EB7E9B" w:rsidRDefault="0056474C" w:rsidP="0065256A">
      <w:pPr>
        <w:pStyle w:val="Default"/>
        <w:numPr>
          <w:ilvl w:val="0"/>
          <w:numId w:val="8"/>
        </w:numPr>
        <w:spacing w:before="120"/>
        <w:ind w:left="924" w:hanging="357"/>
        <w:rPr>
          <w:bCs/>
          <w:sz w:val="20"/>
          <w:szCs w:val="20"/>
          <w:lang w:val="en-AU"/>
        </w:rPr>
      </w:pPr>
      <w:r w:rsidRPr="00EB7E9B">
        <w:rPr>
          <w:bCs/>
          <w:sz w:val="20"/>
          <w:szCs w:val="20"/>
          <w:lang w:val="en-AU"/>
        </w:rPr>
        <w:t xml:space="preserve">where relevant, the business reputation of the client’s principal owners, key management and any </w:t>
      </w:r>
      <w:r w:rsidR="00291EA1" w:rsidRPr="00EB7E9B">
        <w:rPr>
          <w:bCs/>
          <w:sz w:val="20"/>
          <w:szCs w:val="20"/>
          <w:lang w:val="en-AU"/>
        </w:rPr>
        <w:t xml:space="preserve">known </w:t>
      </w:r>
      <w:r w:rsidRPr="00EB7E9B">
        <w:rPr>
          <w:bCs/>
          <w:sz w:val="20"/>
          <w:szCs w:val="20"/>
          <w:lang w:val="en-AU"/>
        </w:rPr>
        <w:t xml:space="preserve">related </w:t>
      </w:r>
      <w:proofErr w:type="gramStart"/>
      <w:r w:rsidRPr="00EB7E9B">
        <w:rPr>
          <w:bCs/>
          <w:sz w:val="20"/>
          <w:szCs w:val="20"/>
          <w:lang w:val="en-AU"/>
        </w:rPr>
        <w:t>parties</w:t>
      </w:r>
      <w:r w:rsidR="00572983">
        <w:rPr>
          <w:bCs/>
          <w:sz w:val="20"/>
          <w:szCs w:val="20"/>
          <w:lang w:val="en-AU"/>
        </w:rPr>
        <w:t>;</w:t>
      </w:r>
      <w:proofErr w:type="gramEnd"/>
    </w:p>
    <w:p w14:paraId="741B841C" w14:textId="4ABB4C31" w:rsidR="0056474C" w:rsidRPr="00EB7E9B" w:rsidRDefault="0056474C" w:rsidP="0065256A">
      <w:pPr>
        <w:pStyle w:val="Default"/>
        <w:numPr>
          <w:ilvl w:val="0"/>
          <w:numId w:val="8"/>
        </w:numPr>
        <w:spacing w:before="120"/>
        <w:ind w:left="924" w:hanging="357"/>
        <w:rPr>
          <w:bCs/>
          <w:sz w:val="20"/>
          <w:szCs w:val="20"/>
          <w:lang w:val="en-AU"/>
        </w:rPr>
      </w:pPr>
      <w:r w:rsidRPr="00EB7E9B">
        <w:rPr>
          <w:bCs/>
          <w:sz w:val="20"/>
          <w:szCs w:val="20"/>
          <w:lang w:val="en-AU"/>
        </w:rPr>
        <w:t xml:space="preserve">the nature of the client’s </w:t>
      </w:r>
      <w:r w:rsidR="00FC281A">
        <w:rPr>
          <w:bCs/>
          <w:sz w:val="20"/>
          <w:szCs w:val="20"/>
          <w:lang w:val="en-AU"/>
        </w:rPr>
        <w:t xml:space="preserve">business </w:t>
      </w:r>
      <w:r w:rsidRPr="00EB7E9B">
        <w:rPr>
          <w:bCs/>
          <w:sz w:val="20"/>
          <w:szCs w:val="20"/>
          <w:lang w:val="en-AU"/>
        </w:rPr>
        <w:t xml:space="preserve">operations, including its business </w:t>
      </w:r>
      <w:proofErr w:type="gramStart"/>
      <w:r w:rsidRPr="00EB7E9B">
        <w:rPr>
          <w:bCs/>
          <w:sz w:val="20"/>
          <w:szCs w:val="20"/>
          <w:lang w:val="en-AU"/>
        </w:rPr>
        <w:t>practices</w:t>
      </w:r>
      <w:r w:rsidR="00572983">
        <w:rPr>
          <w:bCs/>
          <w:sz w:val="20"/>
          <w:szCs w:val="20"/>
          <w:lang w:val="en-AU"/>
        </w:rPr>
        <w:t>;</w:t>
      </w:r>
      <w:proofErr w:type="gramEnd"/>
    </w:p>
    <w:p w14:paraId="0F59BB5C" w14:textId="4506021C" w:rsidR="0056474C" w:rsidRPr="00EB7E9B" w:rsidRDefault="0056474C" w:rsidP="0065256A">
      <w:pPr>
        <w:pStyle w:val="Default"/>
        <w:numPr>
          <w:ilvl w:val="0"/>
          <w:numId w:val="8"/>
        </w:numPr>
        <w:spacing w:before="120"/>
        <w:ind w:left="924" w:hanging="357"/>
        <w:rPr>
          <w:bCs/>
          <w:sz w:val="20"/>
          <w:szCs w:val="20"/>
          <w:lang w:val="en-AU"/>
        </w:rPr>
      </w:pPr>
      <w:r w:rsidRPr="00EB7E9B">
        <w:rPr>
          <w:bCs/>
          <w:sz w:val="20"/>
          <w:szCs w:val="20"/>
          <w:lang w:val="en-AU"/>
        </w:rPr>
        <w:t xml:space="preserve">the attitude of the client towards </w:t>
      </w:r>
      <w:r w:rsidR="00FC281A">
        <w:rPr>
          <w:bCs/>
          <w:sz w:val="20"/>
          <w:szCs w:val="20"/>
          <w:lang w:val="en-AU"/>
        </w:rPr>
        <w:t>regulatory</w:t>
      </w:r>
      <w:r w:rsidRPr="00EB7E9B">
        <w:rPr>
          <w:bCs/>
          <w:sz w:val="20"/>
          <w:szCs w:val="20"/>
          <w:lang w:val="en-AU"/>
        </w:rPr>
        <w:t xml:space="preserve"> </w:t>
      </w:r>
      <w:proofErr w:type="gramStart"/>
      <w:r w:rsidRPr="00EB7E9B">
        <w:rPr>
          <w:bCs/>
          <w:sz w:val="20"/>
          <w:szCs w:val="20"/>
          <w:lang w:val="en-AU"/>
        </w:rPr>
        <w:t>compliance</w:t>
      </w:r>
      <w:r w:rsidR="00572983">
        <w:rPr>
          <w:bCs/>
          <w:sz w:val="20"/>
          <w:szCs w:val="20"/>
          <w:lang w:val="en-AU"/>
        </w:rPr>
        <w:t>;</w:t>
      </w:r>
      <w:proofErr w:type="gramEnd"/>
    </w:p>
    <w:p w14:paraId="51D4C0E4" w14:textId="7320915A" w:rsidR="0056474C" w:rsidRPr="00EB7E9B" w:rsidRDefault="0056474C" w:rsidP="0065256A">
      <w:pPr>
        <w:pStyle w:val="Default"/>
        <w:numPr>
          <w:ilvl w:val="0"/>
          <w:numId w:val="8"/>
        </w:numPr>
        <w:spacing w:before="120"/>
        <w:ind w:left="924" w:hanging="357"/>
        <w:rPr>
          <w:bCs/>
          <w:sz w:val="20"/>
          <w:szCs w:val="20"/>
          <w:lang w:val="en-AU"/>
        </w:rPr>
      </w:pPr>
      <w:r w:rsidRPr="00EB7E9B">
        <w:rPr>
          <w:bCs/>
          <w:sz w:val="20"/>
          <w:szCs w:val="20"/>
          <w:lang w:val="en-AU"/>
        </w:rPr>
        <w:t xml:space="preserve">whether the client displays an aggressive approach to keeping my fees as low as </w:t>
      </w:r>
      <w:proofErr w:type="gramStart"/>
      <w:r w:rsidRPr="00EB7E9B">
        <w:rPr>
          <w:bCs/>
          <w:sz w:val="20"/>
          <w:szCs w:val="20"/>
          <w:lang w:val="en-AU"/>
        </w:rPr>
        <w:t>possible</w:t>
      </w:r>
      <w:r w:rsidR="00572983">
        <w:rPr>
          <w:bCs/>
          <w:sz w:val="20"/>
          <w:szCs w:val="20"/>
          <w:lang w:val="en-AU"/>
        </w:rPr>
        <w:t>;</w:t>
      </w:r>
      <w:proofErr w:type="gramEnd"/>
    </w:p>
    <w:p w14:paraId="7C876CBF" w14:textId="608EDCF9" w:rsidR="0056474C" w:rsidRPr="00EB7E9B" w:rsidRDefault="0056474C" w:rsidP="0065256A">
      <w:pPr>
        <w:pStyle w:val="Default"/>
        <w:numPr>
          <w:ilvl w:val="0"/>
          <w:numId w:val="8"/>
        </w:numPr>
        <w:spacing w:before="120"/>
        <w:ind w:left="924" w:hanging="357"/>
        <w:rPr>
          <w:bCs/>
          <w:sz w:val="20"/>
          <w:szCs w:val="20"/>
          <w:lang w:val="en-AU"/>
        </w:rPr>
      </w:pPr>
      <w:r w:rsidRPr="00EB7E9B">
        <w:rPr>
          <w:bCs/>
          <w:sz w:val="20"/>
          <w:szCs w:val="20"/>
          <w:lang w:val="en-AU"/>
        </w:rPr>
        <w:t>signs of inappropriate limits to the scope of the engagement including the client’s inability to provide appropriate documentation</w:t>
      </w:r>
      <w:r w:rsidR="00BC4EF2">
        <w:rPr>
          <w:bCs/>
          <w:sz w:val="20"/>
          <w:szCs w:val="20"/>
          <w:lang w:val="en-AU"/>
        </w:rPr>
        <w:t xml:space="preserve"> or </w:t>
      </w:r>
      <w:r w:rsidRPr="00EB7E9B">
        <w:rPr>
          <w:bCs/>
          <w:sz w:val="20"/>
          <w:szCs w:val="20"/>
          <w:lang w:val="en-AU"/>
        </w:rPr>
        <w:t xml:space="preserve">supporting evidence </w:t>
      </w:r>
      <w:r w:rsidR="00BC4EF2">
        <w:rPr>
          <w:bCs/>
          <w:sz w:val="20"/>
          <w:szCs w:val="20"/>
          <w:lang w:val="en-AU"/>
        </w:rPr>
        <w:t>required for</w:t>
      </w:r>
      <w:r w:rsidRPr="00EB7E9B">
        <w:rPr>
          <w:bCs/>
          <w:sz w:val="20"/>
          <w:szCs w:val="20"/>
          <w:lang w:val="en-AU"/>
        </w:rPr>
        <w:t xml:space="preserve"> </w:t>
      </w:r>
      <w:r w:rsidR="00984688" w:rsidRPr="00EB7E9B">
        <w:rPr>
          <w:bCs/>
          <w:sz w:val="20"/>
          <w:szCs w:val="20"/>
          <w:lang w:val="en-AU"/>
        </w:rPr>
        <w:t xml:space="preserve">the </w:t>
      </w:r>
      <w:r w:rsidRPr="00EB7E9B">
        <w:rPr>
          <w:bCs/>
          <w:sz w:val="20"/>
          <w:szCs w:val="20"/>
          <w:lang w:val="en-AU"/>
        </w:rPr>
        <w:t>prepar</w:t>
      </w:r>
      <w:r w:rsidR="00984688" w:rsidRPr="00EB7E9B">
        <w:rPr>
          <w:bCs/>
          <w:sz w:val="20"/>
          <w:szCs w:val="20"/>
          <w:lang w:val="en-AU"/>
        </w:rPr>
        <w:t>ation</w:t>
      </w:r>
      <w:r w:rsidRPr="00EB7E9B">
        <w:rPr>
          <w:bCs/>
          <w:sz w:val="20"/>
          <w:szCs w:val="20"/>
          <w:lang w:val="en-AU"/>
        </w:rPr>
        <w:t xml:space="preserve"> and </w:t>
      </w:r>
      <w:proofErr w:type="spellStart"/>
      <w:r w:rsidR="00172E63" w:rsidRPr="00EB7E9B">
        <w:rPr>
          <w:bCs/>
          <w:sz w:val="20"/>
          <w:szCs w:val="20"/>
          <w:lang w:val="en-AU"/>
        </w:rPr>
        <w:t>lodgment</w:t>
      </w:r>
      <w:proofErr w:type="spellEnd"/>
      <w:r w:rsidR="00984688" w:rsidRPr="00EB7E9B">
        <w:rPr>
          <w:bCs/>
          <w:sz w:val="20"/>
          <w:szCs w:val="20"/>
          <w:lang w:val="en-AU"/>
        </w:rPr>
        <w:t xml:space="preserve"> of</w:t>
      </w:r>
      <w:r w:rsidRPr="00EB7E9B">
        <w:rPr>
          <w:bCs/>
          <w:sz w:val="20"/>
          <w:szCs w:val="20"/>
          <w:lang w:val="en-AU"/>
        </w:rPr>
        <w:t xml:space="preserve"> BAS/tax returns accurately and </w:t>
      </w:r>
      <w:r w:rsidR="00291EA1" w:rsidRPr="00EB7E9B">
        <w:rPr>
          <w:bCs/>
          <w:sz w:val="20"/>
          <w:szCs w:val="20"/>
          <w:lang w:val="en-AU"/>
        </w:rPr>
        <w:t xml:space="preserve">in compliance with </w:t>
      </w:r>
      <w:proofErr w:type="spellStart"/>
      <w:r w:rsidR="00172E63" w:rsidRPr="00EB7E9B">
        <w:rPr>
          <w:bCs/>
          <w:sz w:val="20"/>
          <w:szCs w:val="20"/>
          <w:lang w:val="en-AU"/>
        </w:rPr>
        <w:t>lodgment</w:t>
      </w:r>
      <w:proofErr w:type="spellEnd"/>
      <w:r w:rsidR="00291EA1" w:rsidRPr="00EB7E9B">
        <w:rPr>
          <w:bCs/>
          <w:sz w:val="20"/>
          <w:szCs w:val="20"/>
          <w:lang w:val="en-AU"/>
        </w:rPr>
        <w:t xml:space="preserve"> </w:t>
      </w:r>
      <w:proofErr w:type="gramStart"/>
      <w:r w:rsidR="00291EA1" w:rsidRPr="00EB7E9B">
        <w:rPr>
          <w:bCs/>
          <w:sz w:val="20"/>
          <w:szCs w:val="20"/>
          <w:lang w:val="en-AU"/>
        </w:rPr>
        <w:t>requirements</w:t>
      </w:r>
      <w:r w:rsidR="00572983">
        <w:rPr>
          <w:bCs/>
          <w:sz w:val="20"/>
          <w:szCs w:val="20"/>
          <w:lang w:val="en-AU"/>
        </w:rPr>
        <w:t>;</w:t>
      </w:r>
      <w:proofErr w:type="gramEnd"/>
    </w:p>
    <w:p w14:paraId="1C0141BE" w14:textId="58C05964" w:rsidR="00291EA1" w:rsidRPr="00EB7E9B" w:rsidRDefault="00291EA1" w:rsidP="0065256A">
      <w:pPr>
        <w:pStyle w:val="Default"/>
        <w:numPr>
          <w:ilvl w:val="0"/>
          <w:numId w:val="8"/>
        </w:numPr>
        <w:spacing w:before="120"/>
        <w:ind w:left="924" w:hanging="357"/>
        <w:rPr>
          <w:bCs/>
          <w:sz w:val="20"/>
          <w:szCs w:val="20"/>
          <w:lang w:val="en-AU"/>
        </w:rPr>
      </w:pPr>
      <w:r w:rsidRPr="00EB7E9B">
        <w:rPr>
          <w:bCs/>
          <w:sz w:val="20"/>
          <w:szCs w:val="20"/>
          <w:lang w:val="en-AU"/>
        </w:rPr>
        <w:t xml:space="preserve">the client’s reasons for seeking to appoint </w:t>
      </w:r>
      <w:r w:rsidR="002A321F" w:rsidRPr="00C13FD4">
        <w:rPr>
          <w:bCs/>
          <w:sz w:val="20"/>
          <w:szCs w:val="20"/>
          <w:highlight w:val="yellow"/>
          <w:lang w:val="en-AU"/>
        </w:rPr>
        <w:t>[</w:t>
      </w:r>
      <w:r w:rsidRPr="00C13FD4">
        <w:rPr>
          <w:bCs/>
          <w:sz w:val="20"/>
          <w:szCs w:val="20"/>
          <w:highlight w:val="yellow"/>
          <w:lang w:val="en-AU"/>
        </w:rPr>
        <w:t>me</w:t>
      </w:r>
      <w:r w:rsidR="00984688" w:rsidRPr="00C13FD4">
        <w:rPr>
          <w:bCs/>
          <w:sz w:val="20"/>
          <w:szCs w:val="20"/>
          <w:highlight w:val="yellow"/>
          <w:lang w:val="en-AU"/>
        </w:rPr>
        <w:t>/us</w:t>
      </w:r>
      <w:r w:rsidR="002A321F" w:rsidRPr="00C13FD4">
        <w:rPr>
          <w:bCs/>
          <w:sz w:val="20"/>
          <w:szCs w:val="20"/>
          <w:highlight w:val="yellow"/>
          <w:lang w:val="en-AU"/>
        </w:rPr>
        <w:t>]</w:t>
      </w:r>
      <w:r w:rsidRPr="00EB7E9B">
        <w:rPr>
          <w:bCs/>
          <w:sz w:val="20"/>
          <w:szCs w:val="20"/>
          <w:lang w:val="en-AU"/>
        </w:rPr>
        <w:t xml:space="preserve"> and for leaving their previous </w:t>
      </w:r>
      <w:proofErr w:type="gramStart"/>
      <w:r w:rsidRPr="00EB7E9B">
        <w:rPr>
          <w:bCs/>
          <w:sz w:val="20"/>
          <w:szCs w:val="20"/>
          <w:lang w:val="en-AU"/>
        </w:rPr>
        <w:t>accountant</w:t>
      </w:r>
      <w:r w:rsidR="00572983">
        <w:rPr>
          <w:bCs/>
          <w:sz w:val="20"/>
          <w:szCs w:val="20"/>
          <w:lang w:val="en-AU"/>
        </w:rPr>
        <w:t>;</w:t>
      </w:r>
      <w:proofErr w:type="gramEnd"/>
    </w:p>
    <w:p w14:paraId="76127607" w14:textId="7213F2FC" w:rsidR="00727C4D" w:rsidRPr="00EB7E9B" w:rsidRDefault="00727C4D" w:rsidP="0065256A">
      <w:pPr>
        <w:pStyle w:val="Default"/>
        <w:numPr>
          <w:ilvl w:val="0"/>
          <w:numId w:val="8"/>
        </w:numPr>
        <w:spacing w:before="120"/>
        <w:ind w:left="924" w:hanging="357"/>
        <w:rPr>
          <w:bCs/>
          <w:sz w:val="20"/>
          <w:szCs w:val="20"/>
          <w:lang w:val="en-AU"/>
        </w:rPr>
      </w:pPr>
      <w:r w:rsidRPr="00EB7E9B">
        <w:rPr>
          <w:bCs/>
          <w:sz w:val="20"/>
          <w:szCs w:val="20"/>
          <w:lang w:val="en-AU"/>
        </w:rPr>
        <w:t>whether acceptance of the client would create any threats to my</w:t>
      </w:r>
      <w:r w:rsidR="00984688" w:rsidRPr="00EB7E9B">
        <w:rPr>
          <w:bCs/>
          <w:sz w:val="20"/>
          <w:szCs w:val="20"/>
          <w:lang w:val="en-AU"/>
        </w:rPr>
        <w:t>/our</w:t>
      </w:r>
      <w:r w:rsidRPr="00EB7E9B">
        <w:rPr>
          <w:bCs/>
          <w:sz w:val="20"/>
          <w:szCs w:val="20"/>
          <w:lang w:val="en-AU"/>
        </w:rPr>
        <w:t xml:space="preserve"> independence that cannot be reduced to an acceptable level by putting adequate safeguards in place</w:t>
      </w:r>
      <w:r w:rsidR="00572983">
        <w:rPr>
          <w:bCs/>
          <w:sz w:val="20"/>
          <w:szCs w:val="20"/>
          <w:lang w:val="en-AU"/>
        </w:rPr>
        <w:t>;</w:t>
      </w:r>
      <w:r w:rsidR="005F158E">
        <w:rPr>
          <w:bCs/>
          <w:sz w:val="20"/>
          <w:szCs w:val="20"/>
          <w:lang w:val="en-AU"/>
        </w:rPr>
        <w:t xml:space="preserve"> and</w:t>
      </w:r>
    </w:p>
    <w:p w14:paraId="0383E5C5" w14:textId="703A96BD" w:rsidR="00727C4D" w:rsidRDefault="00727C4D" w:rsidP="0065256A">
      <w:pPr>
        <w:pStyle w:val="Default"/>
        <w:numPr>
          <w:ilvl w:val="0"/>
          <w:numId w:val="8"/>
        </w:numPr>
        <w:spacing w:before="120"/>
        <w:ind w:left="924" w:hanging="357"/>
        <w:rPr>
          <w:bCs/>
          <w:sz w:val="20"/>
          <w:szCs w:val="20"/>
          <w:lang w:val="en-AU"/>
        </w:rPr>
      </w:pPr>
      <w:r w:rsidRPr="00EB7E9B">
        <w:rPr>
          <w:bCs/>
          <w:sz w:val="20"/>
          <w:szCs w:val="20"/>
          <w:lang w:val="en-AU"/>
        </w:rPr>
        <w:t xml:space="preserve">whether acceptance of the client would create any threats to the </w:t>
      </w:r>
      <w:r w:rsidR="00984688" w:rsidRPr="00EB7E9B">
        <w:rPr>
          <w:bCs/>
          <w:sz w:val="20"/>
          <w:szCs w:val="20"/>
          <w:lang w:val="en-AU"/>
        </w:rPr>
        <w:t xml:space="preserve">professional and </w:t>
      </w:r>
      <w:r w:rsidRPr="00EB7E9B">
        <w:rPr>
          <w:bCs/>
          <w:sz w:val="20"/>
          <w:szCs w:val="20"/>
          <w:lang w:val="en-AU"/>
        </w:rPr>
        <w:t xml:space="preserve">ethical requirements of </w:t>
      </w:r>
      <w:r w:rsidR="00FC2519">
        <w:rPr>
          <w:bCs/>
          <w:sz w:val="20"/>
          <w:szCs w:val="20"/>
          <w:lang w:val="en-AU"/>
        </w:rPr>
        <w:t>the Code</w:t>
      </w:r>
      <w:r w:rsidR="00D12A3F" w:rsidRPr="00EB7E9B">
        <w:rPr>
          <w:bCs/>
          <w:sz w:val="20"/>
          <w:szCs w:val="20"/>
          <w:lang w:val="en-AU"/>
        </w:rPr>
        <w:t xml:space="preserve"> </w:t>
      </w:r>
      <w:r w:rsidRPr="00EB7E9B">
        <w:rPr>
          <w:bCs/>
          <w:sz w:val="20"/>
          <w:szCs w:val="20"/>
          <w:lang w:val="en-AU"/>
        </w:rPr>
        <w:t>that cannot be reduced to an acceptable level by putting adequate safeguards in place</w:t>
      </w:r>
      <w:r w:rsidR="000939D3">
        <w:rPr>
          <w:bCs/>
          <w:sz w:val="20"/>
          <w:szCs w:val="20"/>
          <w:lang w:val="en-AU"/>
        </w:rPr>
        <w:t>; and</w:t>
      </w:r>
    </w:p>
    <w:p w14:paraId="0E3559B5" w14:textId="24CACE93" w:rsidR="00BC4EF2" w:rsidRDefault="00BC4EF2" w:rsidP="00BC4EF2">
      <w:pPr>
        <w:pStyle w:val="Default"/>
        <w:numPr>
          <w:ilvl w:val="0"/>
          <w:numId w:val="8"/>
        </w:numPr>
        <w:spacing w:before="120"/>
        <w:ind w:left="924" w:hanging="357"/>
        <w:rPr>
          <w:bCs/>
          <w:sz w:val="20"/>
          <w:szCs w:val="20"/>
          <w:lang w:val="en-AU"/>
        </w:rPr>
      </w:pPr>
      <w:r w:rsidRPr="00EB7E9B">
        <w:rPr>
          <w:bCs/>
          <w:sz w:val="20"/>
          <w:szCs w:val="20"/>
          <w:lang w:val="en-AU"/>
        </w:rPr>
        <w:t xml:space="preserve">signs of client involvement in money laundering or </w:t>
      </w:r>
      <w:r>
        <w:rPr>
          <w:bCs/>
          <w:sz w:val="20"/>
          <w:szCs w:val="20"/>
          <w:lang w:val="en-AU"/>
        </w:rPr>
        <w:t>any</w:t>
      </w:r>
      <w:r w:rsidRPr="00EB7E9B">
        <w:rPr>
          <w:bCs/>
          <w:sz w:val="20"/>
          <w:szCs w:val="20"/>
          <w:lang w:val="en-AU"/>
        </w:rPr>
        <w:t xml:space="preserve"> </w:t>
      </w:r>
      <w:r>
        <w:rPr>
          <w:bCs/>
          <w:sz w:val="20"/>
          <w:szCs w:val="20"/>
          <w:lang w:val="en-AU"/>
        </w:rPr>
        <w:t xml:space="preserve">type of </w:t>
      </w:r>
      <w:r w:rsidRPr="00EB7E9B">
        <w:rPr>
          <w:bCs/>
          <w:sz w:val="20"/>
          <w:szCs w:val="20"/>
          <w:lang w:val="en-AU"/>
        </w:rPr>
        <w:t>criminal activit</w:t>
      </w:r>
      <w:r w:rsidR="00775015">
        <w:rPr>
          <w:bCs/>
          <w:sz w:val="20"/>
          <w:szCs w:val="20"/>
          <w:lang w:val="en-AU"/>
        </w:rPr>
        <w:t>y</w:t>
      </w:r>
      <w:r w:rsidR="000939D3">
        <w:rPr>
          <w:bCs/>
          <w:sz w:val="20"/>
          <w:szCs w:val="20"/>
          <w:lang w:val="en-AU"/>
        </w:rPr>
        <w:t>.</w:t>
      </w:r>
    </w:p>
    <w:p w14:paraId="7DFFDD2F" w14:textId="77777777" w:rsidR="00291EA1" w:rsidRPr="00EB7E9B" w:rsidRDefault="00291EA1" w:rsidP="00291EA1">
      <w:pPr>
        <w:pStyle w:val="Default"/>
        <w:rPr>
          <w:bCs/>
          <w:sz w:val="20"/>
          <w:szCs w:val="20"/>
          <w:lang w:val="en-AU"/>
        </w:rPr>
      </w:pPr>
    </w:p>
    <w:p w14:paraId="3A03170E" w14:textId="41B3ACB6" w:rsidR="00291EA1" w:rsidRPr="00EB7E9B" w:rsidRDefault="001A27A3" w:rsidP="00CC6E0C">
      <w:pPr>
        <w:pStyle w:val="Default"/>
        <w:ind w:left="567"/>
        <w:rPr>
          <w:bCs/>
          <w:sz w:val="20"/>
          <w:szCs w:val="20"/>
          <w:lang w:val="en-AU"/>
        </w:rPr>
      </w:pPr>
      <w:r>
        <w:rPr>
          <w:bCs/>
          <w:sz w:val="20"/>
          <w:szCs w:val="20"/>
          <w:lang w:val="en-AU"/>
        </w:rPr>
        <w:t>The Practice</w:t>
      </w:r>
      <w:r w:rsidR="00291EA1" w:rsidRPr="00EB7E9B">
        <w:rPr>
          <w:bCs/>
          <w:sz w:val="20"/>
          <w:szCs w:val="20"/>
          <w:lang w:val="en-AU"/>
        </w:rPr>
        <w:t xml:space="preserve"> use the following templates to assist with the above assessment:</w:t>
      </w:r>
    </w:p>
    <w:p w14:paraId="23983F8A" w14:textId="3046BEAD" w:rsidR="00291EA1" w:rsidRPr="00EB7E9B" w:rsidRDefault="00291EA1" w:rsidP="00CC6E0C">
      <w:pPr>
        <w:pStyle w:val="Default"/>
        <w:numPr>
          <w:ilvl w:val="0"/>
          <w:numId w:val="7"/>
        </w:numPr>
        <w:spacing w:before="120"/>
        <w:ind w:left="924" w:hanging="357"/>
        <w:rPr>
          <w:bCs/>
          <w:sz w:val="20"/>
          <w:szCs w:val="20"/>
          <w:lang w:val="en-AU"/>
        </w:rPr>
      </w:pPr>
      <w:r w:rsidRPr="00EB7E9B">
        <w:rPr>
          <w:bCs/>
          <w:sz w:val="20"/>
          <w:szCs w:val="20"/>
          <w:lang w:val="en-AU"/>
        </w:rPr>
        <w:t xml:space="preserve">Client </w:t>
      </w:r>
      <w:r w:rsidR="00253BDD" w:rsidRPr="00EB7E9B">
        <w:rPr>
          <w:bCs/>
          <w:sz w:val="20"/>
          <w:szCs w:val="20"/>
          <w:lang w:val="en-AU"/>
        </w:rPr>
        <w:t>S</w:t>
      </w:r>
      <w:r w:rsidRPr="00EB7E9B">
        <w:rPr>
          <w:bCs/>
          <w:sz w:val="20"/>
          <w:szCs w:val="20"/>
          <w:lang w:val="en-AU"/>
        </w:rPr>
        <w:t xml:space="preserve">creening </w:t>
      </w:r>
      <w:r w:rsidR="00253BDD" w:rsidRPr="00EB7E9B">
        <w:rPr>
          <w:bCs/>
          <w:sz w:val="20"/>
          <w:szCs w:val="20"/>
          <w:lang w:val="en-AU"/>
        </w:rPr>
        <w:t>Form</w:t>
      </w:r>
      <w:r w:rsidR="00271E95" w:rsidRPr="00EB7E9B">
        <w:rPr>
          <w:bCs/>
          <w:sz w:val="20"/>
          <w:szCs w:val="20"/>
          <w:lang w:val="en-AU"/>
        </w:rPr>
        <w:t xml:space="preserve"> (refer </w:t>
      </w:r>
      <w:r w:rsidR="00271E95" w:rsidRPr="00AF31B1">
        <w:rPr>
          <w:b/>
          <w:sz w:val="20"/>
          <w:szCs w:val="20"/>
          <w:lang w:val="en-AU"/>
        </w:rPr>
        <w:t>Appendix</w:t>
      </w:r>
      <w:r w:rsidR="00253BDD" w:rsidRPr="00AF31B1">
        <w:rPr>
          <w:b/>
          <w:sz w:val="20"/>
          <w:szCs w:val="20"/>
          <w:lang w:val="en-AU"/>
        </w:rPr>
        <w:t xml:space="preserve"> A2</w:t>
      </w:r>
      <w:proofErr w:type="gramStart"/>
      <w:r w:rsidR="00271E95" w:rsidRPr="00EB7E9B">
        <w:rPr>
          <w:bCs/>
          <w:sz w:val="20"/>
          <w:szCs w:val="20"/>
          <w:lang w:val="en-AU"/>
        </w:rPr>
        <w:t>)</w:t>
      </w:r>
      <w:r w:rsidR="00572983">
        <w:rPr>
          <w:bCs/>
          <w:sz w:val="20"/>
          <w:szCs w:val="20"/>
          <w:lang w:val="en-AU"/>
        </w:rPr>
        <w:t>;</w:t>
      </w:r>
      <w:proofErr w:type="gramEnd"/>
    </w:p>
    <w:p w14:paraId="422A259E" w14:textId="250DB490" w:rsidR="00291EA1" w:rsidRPr="00EB7E9B" w:rsidRDefault="00291EA1" w:rsidP="00CC6E0C">
      <w:pPr>
        <w:pStyle w:val="Default"/>
        <w:numPr>
          <w:ilvl w:val="0"/>
          <w:numId w:val="7"/>
        </w:numPr>
        <w:spacing w:before="120"/>
        <w:ind w:left="924" w:hanging="357"/>
        <w:rPr>
          <w:bCs/>
          <w:sz w:val="20"/>
          <w:szCs w:val="20"/>
          <w:lang w:val="en-AU"/>
        </w:rPr>
      </w:pPr>
      <w:r w:rsidRPr="00EB7E9B">
        <w:rPr>
          <w:bCs/>
          <w:sz w:val="20"/>
          <w:szCs w:val="20"/>
          <w:lang w:val="en-AU"/>
        </w:rPr>
        <w:t xml:space="preserve">New </w:t>
      </w:r>
      <w:r w:rsidR="00253BDD" w:rsidRPr="00EB7E9B">
        <w:rPr>
          <w:bCs/>
          <w:sz w:val="20"/>
          <w:szCs w:val="20"/>
          <w:lang w:val="en-AU"/>
        </w:rPr>
        <w:t>C</w:t>
      </w:r>
      <w:r w:rsidRPr="00EB7E9B">
        <w:rPr>
          <w:bCs/>
          <w:sz w:val="20"/>
          <w:szCs w:val="20"/>
          <w:lang w:val="en-AU"/>
        </w:rPr>
        <w:t xml:space="preserve">lient </w:t>
      </w:r>
      <w:r w:rsidR="00253BDD" w:rsidRPr="00EB7E9B">
        <w:rPr>
          <w:bCs/>
          <w:sz w:val="20"/>
          <w:szCs w:val="20"/>
          <w:lang w:val="en-AU"/>
        </w:rPr>
        <w:t>F</w:t>
      </w:r>
      <w:r w:rsidRPr="00EB7E9B">
        <w:rPr>
          <w:bCs/>
          <w:sz w:val="20"/>
          <w:szCs w:val="20"/>
          <w:lang w:val="en-AU"/>
        </w:rPr>
        <w:t>orm</w:t>
      </w:r>
      <w:r w:rsidR="00271E95" w:rsidRPr="00EB7E9B">
        <w:rPr>
          <w:bCs/>
          <w:sz w:val="20"/>
          <w:szCs w:val="20"/>
          <w:lang w:val="en-AU"/>
        </w:rPr>
        <w:t xml:space="preserve"> (refer </w:t>
      </w:r>
      <w:r w:rsidR="00271E95" w:rsidRPr="00AF31B1">
        <w:rPr>
          <w:b/>
          <w:sz w:val="20"/>
          <w:szCs w:val="20"/>
          <w:lang w:val="en-AU"/>
        </w:rPr>
        <w:t>Appendix</w:t>
      </w:r>
      <w:r w:rsidR="00253BDD" w:rsidRPr="00AF31B1">
        <w:rPr>
          <w:b/>
          <w:sz w:val="20"/>
          <w:szCs w:val="20"/>
          <w:lang w:val="en-AU"/>
        </w:rPr>
        <w:t xml:space="preserve"> A3</w:t>
      </w:r>
      <w:proofErr w:type="gramStart"/>
      <w:r w:rsidR="00271E95" w:rsidRPr="00EB7E9B">
        <w:rPr>
          <w:bCs/>
          <w:sz w:val="20"/>
          <w:szCs w:val="20"/>
          <w:lang w:val="en-AU"/>
        </w:rPr>
        <w:t>)</w:t>
      </w:r>
      <w:r w:rsidR="00572983">
        <w:rPr>
          <w:bCs/>
          <w:sz w:val="20"/>
          <w:szCs w:val="20"/>
          <w:lang w:val="en-AU"/>
        </w:rPr>
        <w:t>;</w:t>
      </w:r>
      <w:proofErr w:type="gramEnd"/>
    </w:p>
    <w:p w14:paraId="31B16155" w14:textId="64A770BD" w:rsidR="00F47D2F" w:rsidRPr="00EB7E9B" w:rsidRDefault="00291EA1" w:rsidP="00CC6E0C">
      <w:pPr>
        <w:pStyle w:val="Default"/>
        <w:numPr>
          <w:ilvl w:val="0"/>
          <w:numId w:val="7"/>
        </w:numPr>
        <w:spacing w:before="120"/>
        <w:ind w:left="924" w:hanging="357"/>
        <w:rPr>
          <w:bCs/>
          <w:sz w:val="20"/>
          <w:szCs w:val="20"/>
          <w:lang w:val="en-AU"/>
        </w:rPr>
      </w:pPr>
      <w:r w:rsidRPr="00EB7E9B">
        <w:rPr>
          <w:bCs/>
          <w:sz w:val="20"/>
          <w:szCs w:val="20"/>
          <w:lang w:val="en-AU"/>
        </w:rPr>
        <w:t xml:space="preserve">Client </w:t>
      </w:r>
      <w:r w:rsidR="00A76090">
        <w:rPr>
          <w:bCs/>
          <w:sz w:val="20"/>
          <w:szCs w:val="20"/>
          <w:lang w:val="en-AU"/>
        </w:rPr>
        <w:t>Retention</w:t>
      </w:r>
      <w:r w:rsidRPr="00EB7E9B">
        <w:rPr>
          <w:bCs/>
          <w:sz w:val="20"/>
          <w:szCs w:val="20"/>
          <w:lang w:val="en-AU"/>
        </w:rPr>
        <w:t xml:space="preserve"> </w:t>
      </w:r>
      <w:r w:rsidR="00253BDD" w:rsidRPr="00EB7E9B">
        <w:rPr>
          <w:bCs/>
          <w:sz w:val="20"/>
          <w:szCs w:val="20"/>
          <w:lang w:val="en-AU"/>
        </w:rPr>
        <w:t>C</w:t>
      </w:r>
      <w:r w:rsidRPr="00EB7E9B">
        <w:rPr>
          <w:bCs/>
          <w:sz w:val="20"/>
          <w:szCs w:val="20"/>
          <w:lang w:val="en-AU"/>
        </w:rPr>
        <w:t>hecklist</w:t>
      </w:r>
      <w:r w:rsidR="00271E95" w:rsidRPr="00EB7E9B">
        <w:rPr>
          <w:bCs/>
          <w:sz w:val="20"/>
          <w:szCs w:val="20"/>
          <w:lang w:val="en-AU"/>
        </w:rPr>
        <w:t xml:space="preserve"> (refer </w:t>
      </w:r>
      <w:r w:rsidR="00271E95" w:rsidRPr="00AF31B1">
        <w:rPr>
          <w:b/>
          <w:sz w:val="20"/>
          <w:szCs w:val="20"/>
          <w:lang w:val="en-AU"/>
        </w:rPr>
        <w:t>Appendix</w:t>
      </w:r>
      <w:r w:rsidR="00253BDD" w:rsidRPr="00AF31B1">
        <w:rPr>
          <w:b/>
          <w:sz w:val="20"/>
          <w:szCs w:val="20"/>
          <w:lang w:val="en-AU"/>
        </w:rPr>
        <w:t xml:space="preserve"> A</w:t>
      </w:r>
      <w:r w:rsidR="00A76090" w:rsidRPr="00AF31B1">
        <w:rPr>
          <w:b/>
          <w:sz w:val="20"/>
          <w:szCs w:val="20"/>
          <w:lang w:val="en-AU"/>
        </w:rPr>
        <w:t>4</w:t>
      </w:r>
      <w:proofErr w:type="gramStart"/>
      <w:r w:rsidR="00271E95" w:rsidRPr="00EB7E9B">
        <w:rPr>
          <w:bCs/>
          <w:sz w:val="20"/>
          <w:szCs w:val="20"/>
          <w:lang w:val="en-AU"/>
        </w:rPr>
        <w:t>)</w:t>
      </w:r>
      <w:r w:rsidR="00572983">
        <w:rPr>
          <w:bCs/>
          <w:sz w:val="20"/>
          <w:szCs w:val="20"/>
          <w:lang w:val="en-AU"/>
        </w:rPr>
        <w:t>;</w:t>
      </w:r>
      <w:proofErr w:type="gramEnd"/>
    </w:p>
    <w:p w14:paraId="386C2273" w14:textId="10870245" w:rsidR="00AF71AF" w:rsidRPr="00EB7E9B" w:rsidRDefault="00733613" w:rsidP="00CC6E0C">
      <w:pPr>
        <w:pStyle w:val="ListParagraph"/>
        <w:numPr>
          <w:ilvl w:val="0"/>
          <w:numId w:val="7"/>
        </w:numPr>
        <w:autoSpaceDE w:val="0"/>
        <w:autoSpaceDN w:val="0"/>
        <w:adjustRightInd w:val="0"/>
        <w:spacing w:before="120"/>
        <w:ind w:left="924" w:hanging="357"/>
        <w:contextualSpacing w:val="0"/>
        <w:rPr>
          <w:rFonts w:ascii="Arial" w:eastAsia="Times New Roman" w:hAnsi="Arial" w:cs="Arial"/>
          <w:sz w:val="20"/>
          <w:szCs w:val="20"/>
          <w:lang w:val="en-AU"/>
        </w:rPr>
      </w:pPr>
      <w:r w:rsidRPr="00EB7E9B">
        <w:rPr>
          <w:rFonts w:ascii="Arial" w:hAnsi="Arial" w:cs="Arial"/>
          <w:bCs/>
          <w:sz w:val="20"/>
          <w:szCs w:val="20"/>
          <w:lang w:val="en-AU"/>
        </w:rPr>
        <w:t>E</w:t>
      </w:r>
      <w:r w:rsidR="00291EA1" w:rsidRPr="00EB7E9B">
        <w:rPr>
          <w:rFonts w:ascii="Arial" w:hAnsi="Arial" w:cs="Arial"/>
          <w:bCs/>
          <w:sz w:val="20"/>
          <w:szCs w:val="20"/>
          <w:lang w:val="en-AU"/>
        </w:rPr>
        <w:t>thical clearance letter</w:t>
      </w:r>
      <w:r w:rsidRPr="00EB7E9B">
        <w:rPr>
          <w:rFonts w:ascii="Arial" w:hAnsi="Arial" w:cs="Arial"/>
          <w:bCs/>
          <w:sz w:val="20"/>
          <w:szCs w:val="20"/>
          <w:lang w:val="en-AU"/>
        </w:rPr>
        <w:t xml:space="preserve"> – </w:t>
      </w:r>
      <w:r w:rsidRPr="00EB7E9B">
        <w:rPr>
          <w:rFonts w:ascii="Arial" w:hAnsi="Arial" w:cs="Arial"/>
          <w:sz w:val="20"/>
          <w:szCs w:val="20"/>
          <w:lang w:val="en-AU"/>
        </w:rPr>
        <w:t xml:space="preserve">refer </w:t>
      </w:r>
      <w:hyperlink r:id="rId12" w:history="1">
        <w:r w:rsidR="00CF7478" w:rsidRPr="00EB7E9B">
          <w:rPr>
            <w:rFonts w:ascii="Arial" w:eastAsia="Times New Roman" w:hAnsi="Arial" w:cs="Arial"/>
            <w:color w:val="0000FF"/>
            <w:sz w:val="20"/>
            <w:szCs w:val="20"/>
            <w:u w:val="single"/>
            <w:lang w:val="en-AU"/>
          </w:rPr>
          <w:t>https://www.publicaccountants.org.au/resources/templates</w:t>
        </w:r>
      </w:hyperlink>
      <w:r w:rsidR="00572983">
        <w:rPr>
          <w:rFonts w:ascii="Arial" w:eastAsia="Times New Roman" w:hAnsi="Arial" w:cs="Arial"/>
          <w:color w:val="0000FF"/>
          <w:sz w:val="20"/>
          <w:szCs w:val="20"/>
          <w:u w:val="single"/>
          <w:lang w:val="en-AU"/>
        </w:rPr>
        <w:t>.</w:t>
      </w:r>
    </w:p>
    <w:p w14:paraId="07C79BAD" w14:textId="77777777" w:rsidR="00396A81" w:rsidRPr="002B0F31" w:rsidRDefault="00396A81" w:rsidP="00DB2E86">
      <w:pPr>
        <w:pStyle w:val="Default"/>
        <w:rPr>
          <w:sz w:val="20"/>
          <w:szCs w:val="20"/>
          <w:lang w:val="en-AU"/>
        </w:rPr>
      </w:pPr>
    </w:p>
    <w:p w14:paraId="5B9061B9" w14:textId="798B6138" w:rsidR="00AF71AF" w:rsidRDefault="00B65C59" w:rsidP="009C1A8B">
      <w:pPr>
        <w:pStyle w:val="Heading2"/>
        <w:rPr>
          <w:lang w:val="en-AU"/>
        </w:rPr>
      </w:pPr>
      <w:bookmarkStart w:id="18" w:name="_Toc173704952"/>
      <w:r w:rsidRPr="006A6C4F">
        <w:rPr>
          <w:lang w:val="en-AU"/>
        </w:rPr>
        <w:t>4.2.2</w:t>
      </w:r>
      <w:r w:rsidRPr="006A6C4F">
        <w:rPr>
          <w:lang w:val="en-AU"/>
        </w:rPr>
        <w:tab/>
      </w:r>
      <w:r w:rsidR="00AF71AF" w:rsidRPr="006A6C4F">
        <w:rPr>
          <w:lang w:val="en-AU"/>
        </w:rPr>
        <w:t>Existing Clients</w:t>
      </w:r>
      <w:bookmarkEnd w:id="18"/>
    </w:p>
    <w:p w14:paraId="731D9255" w14:textId="77777777" w:rsidR="009C1A8B" w:rsidRPr="009C1A8B" w:rsidRDefault="009C1A8B" w:rsidP="009C1A8B">
      <w:pPr>
        <w:rPr>
          <w:lang w:val="en-AU"/>
        </w:rPr>
      </w:pPr>
    </w:p>
    <w:p w14:paraId="07BA46C0" w14:textId="1C788EFC" w:rsidR="00AF71AF" w:rsidRPr="006A6C4F" w:rsidRDefault="00B65C59" w:rsidP="00A77866">
      <w:pPr>
        <w:pStyle w:val="Heading2"/>
        <w:rPr>
          <w:lang w:val="en-AU"/>
        </w:rPr>
      </w:pPr>
      <w:bookmarkStart w:id="19" w:name="_Toc173704953"/>
      <w:r w:rsidRPr="006A6C4F">
        <w:rPr>
          <w:lang w:val="en-AU"/>
        </w:rPr>
        <w:t>4.2.2.1</w:t>
      </w:r>
      <w:r w:rsidRPr="006A6C4F">
        <w:rPr>
          <w:lang w:val="en-AU"/>
        </w:rPr>
        <w:tab/>
      </w:r>
      <w:r w:rsidR="00C22EA6" w:rsidRPr="006A6C4F">
        <w:rPr>
          <w:lang w:val="en-AU"/>
        </w:rPr>
        <w:t xml:space="preserve">Further </w:t>
      </w:r>
      <w:r w:rsidR="006458CE" w:rsidRPr="006A6C4F">
        <w:rPr>
          <w:lang w:val="en-AU"/>
        </w:rPr>
        <w:t>a</w:t>
      </w:r>
      <w:r w:rsidR="00AF71AF" w:rsidRPr="006A6C4F">
        <w:rPr>
          <w:lang w:val="en-AU"/>
        </w:rPr>
        <w:t>ssess</w:t>
      </w:r>
      <w:r w:rsidR="00C22EA6" w:rsidRPr="006A6C4F">
        <w:rPr>
          <w:lang w:val="en-AU"/>
        </w:rPr>
        <w:t>ment</w:t>
      </w:r>
      <w:r w:rsidR="00AF71AF" w:rsidRPr="006A6C4F">
        <w:rPr>
          <w:lang w:val="en-AU"/>
        </w:rPr>
        <w:t xml:space="preserve"> of client integrity</w:t>
      </w:r>
      <w:bookmarkEnd w:id="19"/>
    </w:p>
    <w:p w14:paraId="733EFFE7" w14:textId="594CA8A6" w:rsidR="00AF71AF" w:rsidRPr="006A6C4F" w:rsidRDefault="00AF71AF" w:rsidP="00AF71AF">
      <w:pPr>
        <w:pStyle w:val="Default"/>
        <w:rPr>
          <w:bCs/>
          <w:sz w:val="20"/>
          <w:szCs w:val="20"/>
          <w:lang w:val="en-AU"/>
        </w:rPr>
      </w:pPr>
    </w:p>
    <w:p w14:paraId="6CEEC058" w14:textId="4582A1D8" w:rsidR="00727C4D" w:rsidRPr="006A6C4F" w:rsidRDefault="00727C4D" w:rsidP="00CC6E0C">
      <w:pPr>
        <w:pStyle w:val="Default"/>
        <w:ind w:left="567"/>
        <w:rPr>
          <w:bCs/>
          <w:sz w:val="20"/>
          <w:szCs w:val="20"/>
          <w:lang w:val="en-AU"/>
        </w:rPr>
      </w:pPr>
      <w:r w:rsidRPr="006A6C4F">
        <w:rPr>
          <w:bCs/>
          <w:sz w:val="20"/>
          <w:szCs w:val="20"/>
          <w:lang w:val="en-AU"/>
        </w:rPr>
        <w:t xml:space="preserve">For existing clients, </w:t>
      </w:r>
      <w:r w:rsidR="007576B4">
        <w:rPr>
          <w:bCs/>
          <w:sz w:val="20"/>
          <w:szCs w:val="20"/>
          <w:lang w:val="en-AU"/>
        </w:rPr>
        <w:t>the Practice</w:t>
      </w:r>
      <w:r w:rsidRPr="006A6C4F">
        <w:rPr>
          <w:bCs/>
          <w:sz w:val="20"/>
          <w:szCs w:val="20"/>
          <w:lang w:val="en-AU"/>
        </w:rPr>
        <w:t xml:space="preserve"> review</w:t>
      </w:r>
      <w:r w:rsidR="007576B4">
        <w:rPr>
          <w:bCs/>
          <w:sz w:val="20"/>
          <w:szCs w:val="20"/>
          <w:lang w:val="en-AU"/>
        </w:rPr>
        <w:t>s</w:t>
      </w:r>
      <w:r w:rsidRPr="006A6C4F">
        <w:rPr>
          <w:bCs/>
          <w:sz w:val="20"/>
          <w:szCs w:val="20"/>
          <w:lang w:val="en-AU"/>
        </w:rPr>
        <w:t xml:space="preserve"> if there ha</w:t>
      </w:r>
      <w:r w:rsidR="003148B8" w:rsidRPr="006A6C4F">
        <w:rPr>
          <w:bCs/>
          <w:sz w:val="20"/>
          <w:szCs w:val="20"/>
          <w:lang w:val="en-AU"/>
        </w:rPr>
        <w:t>ve</w:t>
      </w:r>
      <w:r w:rsidRPr="006A6C4F">
        <w:rPr>
          <w:bCs/>
          <w:sz w:val="20"/>
          <w:szCs w:val="20"/>
          <w:lang w:val="en-AU"/>
        </w:rPr>
        <w:t xml:space="preserve"> been any significant changes to the information previously considered. If any new information comes to hand</w:t>
      </w:r>
      <w:r w:rsidR="00FB57FC">
        <w:rPr>
          <w:bCs/>
          <w:sz w:val="20"/>
          <w:szCs w:val="20"/>
          <w:lang w:val="en-AU"/>
        </w:rPr>
        <w:t>, the Practice will</w:t>
      </w:r>
      <w:r w:rsidR="00FB57FC" w:rsidRPr="006A6C4F" w:rsidDel="00FB57FC">
        <w:rPr>
          <w:bCs/>
          <w:sz w:val="20"/>
          <w:szCs w:val="20"/>
          <w:lang w:val="en-AU"/>
        </w:rPr>
        <w:t xml:space="preserve"> </w:t>
      </w:r>
      <w:r w:rsidRPr="006A6C4F">
        <w:rPr>
          <w:bCs/>
          <w:sz w:val="20"/>
          <w:szCs w:val="20"/>
          <w:lang w:val="en-AU"/>
        </w:rPr>
        <w:t>consider if the impact of the change</w:t>
      </w:r>
      <w:r w:rsidR="003148B8" w:rsidRPr="006A6C4F">
        <w:rPr>
          <w:bCs/>
          <w:sz w:val="20"/>
          <w:szCs w:val="20"/>
          <w:lang w:val="en-AU"/>
        </w:rPr>
        <w:t>(s)</w:t>
      </w:r>
      <w:r w:rsidR="00743E99" w:rsidRPr="006A6C4F">
        <w:rPr>
          <w:bCs/>
          <w:sz w:val="20"/>
          <w:szCs w:val="20"/>
          <w:lang w:val="en-AU"/>
        </w:rPr>
        <w:t xml:space="preserve"> </w:t>
      </w:r>
      <w:r w:rsidR="007A738D" w:rsidRPr="00FB57FC">
        <w:rPr>
          <w:bCs/>
          <w:sz w:val="20"/>
          <w:szCs w:val="20"/>
          <w:lang w:val="en-AU"/>
        </w:rPr>
        <w:t>is</w:t>
      </w:r>
      <w:r w:rsidR="007A738D" w:rsidRPr="006A6C4F">
        <w:rPr>
          <w:bCs/>
          <w:sz w:val="20"/>
          <w:szCs w:val="20"/>
          <w:lang w:val="en-AU"/>
        </w:rPr>
        <w:t xml:space="preserve"> likely to impact on:</w:t>
      </w:r>
    </w:p>
    <w:p w14:paraId="60F4CD13" w14:textId="157CD479" w:rsidR="007A738D" w:rsidRPr="006A6C4F" w:rsidRDefault="00FB57FC" w:rsidP="00CC6E0C">
      <w:pPr>
        <w:pStyle w:val="Default"/>
        <w:numPr>
          <w:ilvl w:val="0"/>
          <w:numId w:val="10"/>
        </w:numPr>
        <w:spacing w:before="120"/>
        <w:ind w:left="924" w:hanging="357"/>
        <w:rPr>
          <w:bCs/>
          <w:sz w:val="20"/>
          <w:szCs w:val="20"/>
          <w:lang w:val="en-AU"/>
        </w:rPr>
      </w:pPr>
      <w:r w:rsidRPr="00CC6E0C">
        <w:rPr>
          <w:bCs/>
          <w:sz w:val="20"/>
          <w:szCs w:val="20"/>
          <w:lang w:val="en-AU"/>
        </w:rPr>
        <w:t>the Practice’s</w:t>
      </w:r>
      <w:r w:rsidR="007A738D" w:rsidRPr="00FB57FC">
        <w:rPr>
          <w:bCs/>
          <w:sz w:val="20"/>
          <w:szCs w:val="20"/>
          <w:lang w:val="en-AU"/>
        </w:rPr>
        <w:t xml:space="preserve"> a</w:t>
      </w:r>
      <w:r w:rsidR="007A738D" w:rsidRPr="006A6C4F">
        <w:rPr>
          <w:bCs/>
          <w:sz w:val="20"/>
          <w:szCs w:val="20"/>
          <w:lang w:val="en-AU"/>
        </w:rPr>
        <w:t>bility to continue to provide tax</w:t>
      </w:r>
      <w:r w:rsidR="00743E99" w:rsidRPr="006A6C4F">
        <w:rPr>
          <w:bCs/>
          <w:sz w:val="20"/>
          <w:szCs w:val="20"/>
          <w:lang w:val="en-AU"/>
        </w:rPr>
        <w:t xml:space="preserve"> or other</w:t>
      </w:r>
      <w:r w:rsidR="007A738D" w:rsidRPr="006A6C4F">
        <w:rPr>
          <w:bCs/>
          <w:sz w:val="20"/>
          <w:szCs w:val="20"/>
          <w:lang w:val="en-AU"/>
        </w:rPr>
        <w:t xml:space="preserve"> engagement services to the </w:t>
      </w:r>
      <w:proofErr w:type="gramStart"/>
      <w:r w:rsidR="007A738D" w:rsidRPr="006A6C4F">
        <w:rPr>
          <w:bCs/>
          <w:sz w:val="20"/>
          <w:szCs w:val="20"/>
          <w:lang w:val="en-AU"/>
        </w:rPr>
        <w:t>client</w:t>
      </w:r>
      <w:r w:rsidR="00572983">
        <w:rPr>
          <w:bCs/>
          <w:sz w:val="20"/>
          <w:szCs w:val="20"/>
          <w:lang w:val="en-AU"/>
        </w:rPr>
        <w:t>;</w:t>
      </w:r>
      <w:proofErr w:type="gramEnd"/>
    </w:p>
    <w:p w14:paraId="6E289684" w14:textId="769152DD" w:rsidR="007A738D" w:rsidRPr="006A6C4F" w:rsidRDefault="00FB57FC" w:rsidP="00CC6E0C">
      <w:pPr>
        <w:pStyle w:val="Default"/>
        <w:numPr>
          <w:ilvl w:val="0"/>
          <w:numId w:val="10"/>
        </w:numPr>
        <w:spacing w:before="120"/>
        <w:ind w:left="924" w:hanging="357"/>
        <w:rPr>
          <w:bCs/>
          <w:sz w:val="20"/>
          <w:szCs w:val="20"/>
          <w:lang w:val="en-AU"/>
        </w:rPr>
      </w:pPr>
      <w:r w:rsidRPr="00CC6E0C">
        <w:rPr>
          <w:bCs/>
          <w:sz w:val="20"/>
          <w:szCs w:val="20"/>
          <w:lang w:val="en-AU"/>
        </w:rPr>
        <w:t>the</w:t>
      </w:r>
      <w:r w:rsidR="007A738D" w:rsidRPr="006A6C4F">
        <w:rPr>
          <w:bCs/>
          <w:sz w:val="20"/>
          <w:szCs w:val="20"/>
          <w:lang w:val="en-AU"/>
        </w:rPr>
        <w:t xml:space="preserve"> professional and legal responsibilities </w:t>
      </w:r>
      <w:r>
        <w:rPr>
          <w:bCs/>
          <w:sz w:val="20"/>
          <w:szCs w:val="20"/>
          <w:lang w:val="en-AU"/>
        </w:rPr>
        <w:t>of the Practice’s [</w:t>
      </w:r>
      <w:r w:rsidRPr="00CC6E0C">
        <w:rPr>
          <w:bCs/>
          <w:sz w:val="20"/>
          <w:szCs w:val="20"/>
          <w:highlight w:val="yellow"/>
          <w:lang w:val="en-AU"/>
        </w:rPr>
        <w:t>sole practitioner / partners</w:t>
      </w:r>
      <w:r>
        <w:rPr>
          <w:bCs/>
          <w:sz w:val="20"/>
          <w:szCs w:val="20"/>
          <w:lang w:val="en-AU"/>
        </w:rPr>
        <w:t xml:space="preserve">] </w:t>
      </w:r>
      <w:r w:rsidR="007A738D" w:rsidRPr="006A6C4F">
        <w:rPr>
          <w:bCs/>
          <w:sz w:val="20"/>
          <w:szCs w:val="20"/>
          <w:lang w:val="en-AU"/>
        </w:rPr>
        <w:t>to report suspected money laundering or other criminal activities to the appropriate regulatory authority</w:t>
      </w:r>
      <w:r w:rsidR="00572983">
        <w:rPr>
          <w:bCs/>
          <w:sz w:val="20"/>
          <w:szCs w:val="20"/>
          <w:lang w:val="en-AU"/>
        </w:rPr>
        <w:t>;</w:t>
      </w:r>
      <w:r w:rsidR="005F158E">
        <w:rPr>
          <w:bCs/>
          <w:sz w:val="20"/>
          <w:szCs w:val="20"/>
          <w:lang w:val="en-AU"/>
        </w:rPr>
        <w:t xml:space="preserve"> and</w:t>
      </w:r>
    </w:p>
    <w:p w14:paraId="71944490" w14:textId="100E005E" w:rsidR="007A738D" w:rsidRPr="006A6C4F" w:rsidRDefault="005F158E" w:rsidP="00CC6E0C">
      <w:pPr>
        <w:pStyle w:val="Default"/>
        <w:numPr>
          <w:ilvl w:val="0"/>
          <w:numId w:val="10"/>
        </w:numPr>
        <w:spacing w:before="120"/>
        <w:ind w:left="924" w:hanging="357"/>
        <w:rPr>
          <w:bCs/>
          <w:sz w:val="20"/>
          <w:szCs w:val="20"/>
          <w:lang w:val="en-AU"/>
        </w:rPr>
      </w:pPr>
      <w:r>
        <w:rPr>
          <w:bCs/>
          <w:sz w:val="20"/>
          <w:szCs w:val="20"/>
          <w:lang w:val="en-AU"/>
        </w:rPr>
        <w:t>w</w:t>
      </w:r>
      <w:r w:rsidR="007A738D" w:rsidRPr="006A6C4F">
        <w:rPr>
          <w:bCs/>
          <w:sz w:val="20"/>
          <w:szCs w:val="20"/>
          <w:lang w:val="en-AU"/>
        </w:rPr>
        <w:t xml:space="preserve">hether </w:t>
      </w:r>
      <w:r w:rsidR="00FB57FC">
        <w:rPr>
          <w:bCs/>
          <w:sz w:val="20"/>
          <w:szCs w:val="20"/>
          <w:lang w:val="en-AU"/>
        </w:rPr>
        <w:t>the Practice</w:t>
      </w:r>
      <w:r w:rsidR="007A738D" w:rsidRPr="006A6C4F">
        <w:rPr>
          <w:bCs/>
          <w:sz w:val="20"/>
          <w:szCs w:val="20"/>
          <w:lang w:val="en-AU"/>
        </w:rPr>
        <w:t xml:space="preserve"> should withdraw from the engagement.</w:t>
      </w:r>
    </w:p>
    <w:p w14:paraId="5EA15FB2" w14:textId="77777777" w:rsidR="00727C4D" w:rsidRPr="006A6C4F" w:rsidRDefault="00727C4D" w:rsidP="00AF71AF">
      <w:pPr>
        <w:pStyle w:val="Default"/>
        <w:rPr>
          <w:bCs/>
          <w:sz w:val="20"/>
          <w:szCs w:val="20"/>
          <w:lang w:val="en-AU"/>
        </w:rPr>
      </w:pPr>
    </w:p>
    <w:p w14:paraId="733B4E9A" w14:textId="61C76D5C" w:rsidR="00727C4D" w:rsidRPr="006A6C4F" w:rsidRDefault="00FB57FC" w:rsidP="00CC6E0C">
      <w:pPr>
        <w:pStyle w:val="Default"/>
        <w:ind w:left="851" w:hanging="284"/>
        <w:rPr>
          <w:bCs/>
          <w:sz w:val="20"/>
          <w:szCs w:val="20"/>
          <w:lang w:val="en-AU"/>
        </w:rPr>
      </w:pPr>
      <w:r>
        <w:rPr>
          <w:bCs/>
          <w:sz w:val="20"/>
          <w:szCs w:val="20"/>
          <w:lang w:val="en-AU"/>
        </w:rPr>
        <w:t>the Practice</w:t>
      </w:r>
      <w:r w:rsidR="00727C4D" w:rsidRPr="006A6C4F">
        <w:rPr>
          <w:bCs/>
          <w:sz w:val="20"/>
          <w:szCs w:val="20"/>
          <w:lang w:val="en-AU"/>
        </w:rPr>
        <w:t xml:space="preserve"> use</w:t>
      </w:r>
      <w:r>
        <w:rPr>
          <w:bCs/>
          <w:sz w:val="20"/>
          <w:szCs w:val="20"/>
          <w:lang w:val="en-AU"/>
        </w:rPr>
        <w:t>s</w:t>
      </w:r>
      <w:r w:rsidR="00727C4D" w:rsidRPr="006A6C4F">
        <w:rPr>
          <w:bCs/>
          <w:sz w:val="20"/>
          <w:szCs w:val="20"/>
          <w:lang w:val="en-AU"/>
        </w:rPr>
        <w:t xml:space="preserve"> the following template to assist with the above assessment:</w:t>
      </w:r>
    </w:p>
    <w:p w14:paraId="68CE50CF" w14:textId="0C738C12" w:rsidR="00AF71AF" w:rsidRDefault="00AF71AF" w:rsidP="00CC6E0C">
      <w:pPr>
        <w:pStyle w:val="Default"/>
        <w:numPr>
          <w:ilvl w:val="0"/>
          <w:numId w:val="9"/>
        </w:numPr>
        <w:spacing w:before="120"/>
        <w:ind w:left="924" w:hanging="357"/>
        <w:rPr>
          <w:bCs/>
          <w:sz w:val="20"/>
          <w:szCs w:val="20"/>
          <w:lang w:val="en-AU"/>
        </w:rPr>
      </w:pPr>
      <w:r w:rsidRPr="006A6C4F">
        <w:rPr>
          <w:bCs/>
          <w:sz w:val="20"/>
          <w:szCs w:val="20"/>
          <w:lang w:val="en-AU"/>
        </w:rPr>
        <w:t xml:space="preserve">Client </w:t>
      </w:r>
      <w:r w:rsidR="00253BDD" w:rsidRPr="006A6C4F">
        <w:rPr>
          <w:bCs/>
          <w:sz w:val="20"/>
          <w:szCs w:val="20"/>
          <w:lang w:val="en-AU"/>
        </w:rPr>
        <w:t>R</w:t>
      </w:r>
      <w:r w:rsidRPr="006A6C4F">
        <w:rPr>
          <w:bCs/>
          <w:sz w:val="20"/>
          <w:szCs w:val="20"/>
          <w:lang w:val="en-AU"/>
        </w:rPr>
        <w:t xml:space="preserve">etention </w:t>
      </w:r>
      <w:r w:rsidR="00253BDD" w:rsidRPr="006A6C4F">
        <w:rPr>
          <w:bCs/>
          <w:sz w:val="20"/>
          <w:szCs w:val="20"/>
          <w:lang w:val="en-AU"/>
        </w:rPr>
        <w:t>C</w:t>
      </w:r>
      <w:r w:rsidRPr="006A6C4F">
        <w:rPr>
          <w:bCs/>
          <w:sz w:val="20"/>
          <w:szCs w:val="20"/>
          <w:lang w:val="en-AU"/>
        </w:rPr>
        <w:t>hecklist</w:t>
      </w:r>
      <w:r w:rsidR="00271E95" w:rsidRPr="006A6C4F">
        <w:rPr>
          <w:bCs/>
          <w:sz w:val="20"/>
          <w:szCs w:val="20"/>
          <w:lang w:val="en-AU"/>
        </w:rPr>
        <w:t xml:space="preserve"> (refer </w:t>
      </w:r>
      <w:r w:rsidR="00271E95" w:rsidRPr="00AF31B1">
        <w:rPr>
          <w:b/>
          <w:sz w:val="20"/>
          <w:szCs w:val="20"/>
          <w:lang w:val="en-AU"/>
        </w:rPr>
        <w:t>Appendix</w:t>
      </w:r>
      <w:r w:rsidR="00253BDD" w:rsidRPr="00AF31B1">
        <w:rPr>
          <w:b/>
          <w:sz w:val="20"/>
          <w:szCs w:val="20"/>
          <w:lang w:val="en-AU"/>
        </w:rPr>
        <w:t xml:space="preserve"> A</w:t>
      </w:r>
      <w:r w:rsidR="00DE22E1" w:rsidRPr="00AF31B1">
        <w:rPr>
          <w:b/>
          <w:sz w:val="20"/>
          <w:szCs w:val="20"/>
          <w:lang w:val="en-AU"/>
        </w:rPr>
        <w:t>4</w:t>
      </w:r>
      <w:r w:rsidR="00271E95" w:rsidRPr="006A6C4F">
        <w:rPr>
          <w:bCs/>
          <w:sz w:val="20"/>
          <w:szCs w:val="20"/>
          <w:lang w:val="en-AU"/>
        </w:rPr>
        <w:t>)</w:t>
      </w:r>
      <w:r w:rsidR="00572983">
        <w:rPr>
          <w:bCs/>
          <w:sz w:val="20"/>
          <w:szCs w:val="20"/>
          <w:lang w:val="en-AU"/>
        </w:rPr>
        <w:t>.</w:t>
      </w:r>
    </w:p>
    <w:p w14:paraId="0ADC63BC" w14:textId="073F1D9E" w:rsidR="00864235" w:rsidRDefault="00864235">
      <w:pPr>
        <w:rPr>
          <w:rFonts w:ascii="Arial" w:eastAsiaTheme="minorHAnsi" w:hAnsi="Arial" w:cs="Arial"/>
          <w:bCs/>
          <w:color w:val="000000"/>
          <w:sz w:val="20"/>
          <w:szCs w:val="20"/>
          <w:lang w:val="en-AU"/>
        </w:rPr>
      </w:pPr>
      <w:r>
        <w:rPr>
          <w:bCs/>
          <w:sz w:val="20"/>
          <w:szCs w:val="20"/>
          <w:lang w:val="en-AU"/>
        </w:rPr>
        <w:br w:type="page"/>
      </w:r>
    </w:p>
    <w:p w14:paraId="2A4DD0C0" w14:textId="040E2D53" w:rsidR="00AF71AF" w:rsidRPr="006A6C4F" w:rsidRDefault="00B65C59" w:rsidP="00A77866">
      <w:pPr>
        <w:pStyle w:val="Heading2"/>
        <w:rPr>
          <w:lang w:val="en-AU"/>
        </w:rPr>
      </w:pPr>
      <w:bookmarkStart w:id="20" w:name="_Toc173704954"/>
      <w:r w:rsidRPr="006A6C4F">
        <w:rPr>
          <w:lang w:val="en-AU"/>
        </w:rPr>
        <w:lastRenderedPageBreak/>
        <w:t>4.3</w:t>
      </w:r>
      <w:r w:rsidRPr="006A6C4F">
        <w:rPr>
          <w:lang w:val="en-AU"/>
        </w:rPr>
        <w:tab/>
      </w:r>
      <w:r w:rsidR="00AF71AF" w:rsidRPr="006A6C4F">
        <w:rPr>
          <w:lang w:val="en-AU"/>
        </w:rPr>
        <w:t>Engagement Letter</w:t>
      </w:r>
      <w:r w:rsidR="0080479E">
        <w:rPr>
          <w:lang w:val="en-AU"/>
        </w:rPr>
        <w:t>s</w:t>
      </w:r>
      <w:bookmarkEnd w:id="20"/>
    </w:p>
    <w:p w14:paraId="0F9DA9A0" w14:textId="2179477C" w:rsidR="00AF71AF" w:rsidRPr="006A6C4F" w:rsidRDefault="00AF71AF" w:rsidP="00983274">
      <w:pPr>
        <w:pStyle w:val="Default"/>
        <w:ind w:left="284" w:hanging="284"/>
        <w:rPr>
          <w:bCs/>
          <w:sz w:val="20"/>
          <w:szCs w:val="20"/>
          <w:lang w:val="en-AU"/>
        </w:rPr>
      </w:pPr>
    </w:p>
    <w:p w14:paraId="68472584" w14:textId="267CD9CC" w:rsidR="00AF71AF" w:rsidRDefault="00FB57FC" w:rsidP="00CC6E0C">
      <w:pPr>
        <w:ind w:left="567"/>
        <w:rPr>
          <w:rFonts w:ascii="Arial" w:hAnsi="Arial" w:cs="Arial"/>
          <w:bCs/>
          <w:sz w:val="20"/>
          <w:szCs w:val="20"/>
          <w:lang w:val="en-AU"/>
        </w:rPr>
      </w:pPr>
      <w:r>
        <w:rPr>
          <w:rFonts w:ascii="Arial" w:hAnsi="Arial" w:cs="Arial"/>
          <w:bCs/>
          <w:sz w:val="20"/>
          <w:szCs w:val="20"/>
          <w:lang w:val="en-AU"/>
        </w:rPr>
        <w:t>The Practice</w:t>
      </w:r>
      <w:r w:rsidR="00377514">
        <w:rPr>
          <w:rFonts w:ascii="Arial" w:hAnsi="Arial" w:cs="Arial"/>
          <w:bCs/>
          <w:sz w:val="20"/>
          <w:szCs w:val="20"/>
          <w:lang w:val="en-AU"/>
        </w:rPr>
        <w:t xml:space="preserve"> refer</w:t>
      </w:r>
      <w:r>
        <w:rPr>
          <w:rFonts w:ascii="Arial" w:hAnsi="Arial" w:cs="Arial"/>
          <w:bCs/>
          <w:sz w:val="20"/>
          <w:szCs w:val="20"/>
          <w:lang w:val="en-AU"/>
        </w:rPr>
        <w:t>s</w:t>
      </w:r>
      <w:r w:rsidR="00377514">
        <w:rPr>
          <w:rFonts w:ascii="Arial" w:hAnsi="Arial" w:cs="Arial"/>
          <w:bCs/>
          <w:sz w:val="20"/>
          <w:szCs w:val="20"/>
          <w:lang w:val="en-AU"/>
        </w:rPr>
        <w:t xml:space="preserve"> to</w:t>
      </w:r>
      <w:r w:rsidR="00C00A33" w:rsidRPr="006A6C4F">
        <w:rPr>
          <w:rFonts w:ascii="Arial" w:hAnsi="Arial" w:cs="Arial"/>
          <w:bCs/>
          <w:sz w:val="20"/>
          <w:szCs w:val="20"/>
          <w:lang w:val="en-AU"/>
        </w:rPr>
        <w:t xml:space="preserve"> </w:t>
      </w:r>
      <w:r w:rsidR="007B25E8" w:rsidRPr="006A6C4F">
        <w:rPr>
          <w:rFonts w:ascii="Arial" w:hAnsi="Arial" w:cs="Arial"/>
          <w:bCs/>
          <w:sz w:val="20"/>
          <w:szCs w:val="20"/>
          <w:lang w:val="en-AU"/>
        </w:rPr>
        <w:t xml:space="preserve">IPA’s </w:t>
      </w:r>
      <w:r w:rsidR="00C00A33" w:rsidRPr="006A6C4F">
        <w:rPr>
          <w:rFonts w:ascii="Arial" w:hAnsi="Arial" w:cs="Arial"/>
          <w:bCs/>
          <w:sz w:val="20"/>
          <w:szCs w:val="20"/>
          <w:lang w:val="en-AU"/>
        </w:rPr>
        <w:t>engagement letter</w:t>
      </w:r>
      <w:r w:rsidR="00733613" w:rsidRPr="006A6C4F">
        <w:rPr>
          <w:rFonts w:ascii="Arial" w:hAnsi="Arial" w:cs="Arial"/>
          <w:bCs/>
          <w:sz w:val="20"/>
          <w:szCs w:val="20"/>
          <w:lang w:val="en-AU"/>
        </w:rPr>
        <w:t xml:space="preserve"> template</w:t>
      </w:r>
      <w:r w:rsidR="00C00A33" w:rsidRPr="006A6C4F">
        <w:rPr>
          <w:rFonts w:ascii="Arial" w:hAnsi="Arial" w:cs="Arial"/>
          <w:bCs/>
          <w:sz w:val="20"/>
          <w:szCs w:val="20"/>
          <w:lang w:val="en-AU"/>
        </w:rPr>
        <w:t xml:space="preserve">s </w:t>
      </w:r>
      <w:r w:rsidR="007B25E8" w:rsidRPr="006A6C4F">
        <w:rPr>
          <w:rFonts w:ascii="Arial" w:hAnsi="Arial" w:cs="Arial"/>
          <w:bCs/>
          <w:sz w:val="20"/>
          <w:szCs w:val="20"/>
          <w:lang w:val="en-AU"/>
        </w:rPr>
        <w:t xml:space="preserve">for engagements </w:t>
      </w:r>
      <w:r w:rsidR="001549F8" w:rsidRPr="006A6C4F">
        <w:rPr>
          <w:rFonts w:ascii="Arial" w:hAnsi="Arial" w:cs="Arial"/>
          <w:bCs/>
          <w:sz w:val="20"/>
          <w:szCs w:val="20"/>
          <w:lang w:val="en-AU"/>
        </w:rPr>
        <w:t>(</w:t>
      </w:r>
      <w:r w:rsidR="00733613" w:rsidRPr="006A6C4F">
        <w:rPr>
          <w:rFonts w:ascii="Arial" w:hAnsi="Arial" w:cs="Arial"/>
          <w:sz w:val="20"/>
          <w:szCs w:val="20"/>
          <w:lang w:val="en-AU"/>
        </w:rPr>
        <w:t xml:space="preserve">refer </w:t>
      </w:r>
      <w:hyperlink r:id="rId13" w:history="1">
        <w:r w:rsidR="00CF7478" w:rsidRPr="006A6C4F">
          <w:rPr>
            <w:rFonts w:ascii="Arial" w:eastAsia="Times New Roman" w:hAnsi="Arial" w:cs="Arial"/>
            <w:color w:val="0000FF"/>
            <w:sz w:val="20"/>
            <w:szCs w:val="20"/>
            <w:u w:val="single"/>
            <w:lang w:val="en-AU"/>
          </w:rPr>
          <w:t>https://www.publicaccountants.org.au/resources/templates</w:t>
        </w:r>
      </w:hyperlink>
      <w:r w:rsidR="001549F8" w:rsidRPr="006A6C4F">
        <w:rPr>
          <w:rFonts w:ascii="Arial" w:hAnsi="Arial" w:cs="Arial"/>
          <w:bCs/>
          <w:sz w:val="20"/>
          <w:szCs w:val="20"/>
          <w:lang w:val="en-AU"/>
        </w:rPr>
        <w:t>)</w:t>
      </w:r>
      <w:r w:rsidR="00586F98">
        <w:rPr>
          <w:rFonts w:ascii="Arial" w:hAnsi="Arial" w:cs="Arial"/>
          <w:bCs/>
          <w:sz w:val="20"/>
          <w:szCs w:val="20"/>
          <w:lang w:val="en-AU"/>
        </w:rPr>
        <w:t>, which we adapt to ensure these documents are fit for use in our practice</w:t>
      </w:r>
      <w:r w:rsidR="00C00A33" w:rsidRPr="006A6C4F">
        <w:rPr>
          <w:rFonts w:ascii="Arial" w:hAnsi="Arial" w:cs="Arial"/>
          <w:bCs/>
          <w:sz w:val="20"/>
          <w:szCs w:val="20"/>
          <w:lang w:val="en-AU"/>
        </w:rPr>
        <w:t>.</w:t>
      </w:r>
    </w:p>
    <w:p w14:paraId="21F96A38" w14:textId="77777777" w:rsidR="00205A58" w:rsidRPr="006A6C4F" w:rsidRDefault="00205A58" w:rsidP="00CF7478">
      <w:pPr>
        <w:rPr>
          <w:rFonts w:ascii="Arial" w:eastAsia="Times New Roman" w:hAnsi="Arial" w:cs="Arial"/>
          <w:sz w:val="20"/>
          <w:szCs w:val="20"/>
          <w:lang w:val="en-AU"/>
        </w:rPr>
      </w:pPr>
    </w:p>
    <w:p w14:paraId="3FDEC436" w14:textId="4866CE74" w:rsidR="00C851BA" w:rsidRPr="006A6C4F" w:rsidRDefault="00C851BA" w:rsidP="00A77866">
      <w:pPr>
        <w:pStyle w:val="Heading2"/>
        <w:rPr>
          <w:lang w:val="en-AU"/>
        </w:rPr>
      </w:pPr>
      <w:bookmarkStart w:id="21" w:name="_Toc173704955"/>
      <w:r w:rsidRPr="006A6C4F">
        <w:rPr>
          <w:lang w:val="en-AU"/>
        </w:rPr>
        <w:t>4.4</w:t>
      </w:r>
      <w:r w:rsidRPr="006A6C4F">
        <w:rPr>
          <w:lang w:val="en-AU"/>
        </w:rPr>
        <w:tab/>
        <w:t>Disengagement Letter</w:t>
      </w:r>
      <w:bookmarkEnd w:id="21"/>
    </w:p>
    <w:p w14:paraId="65B44FD4" w14:textId="27A0340D" w:rsidR="00C851BA" w:rsidRPr="006A6C4F" w:rsidRDefault="00C851BA" w:rsidP="00B65C59">
      <w:pPr>
        <w:pStyle w:val="Default"/>
        <w:ind w:left="567" w:hanging="567"/>
        <w:rPr>
          <w:b/>
          <w:bCs/>
          <w:sz w:val="20"/>
          <w:szCs w:val="20"/>
          <w:lang w:val="en-AU"/>
        </w:rPr>
      </w:pPr>
    </w:p>
    <w:p w14:paraId="5FF1A071" w14:textId="3C3F1B7B" w:rsidR="002B0F31" w:rsidRPr="006A6C4F" w:rsidRDefault="00FB57FC" w:rsidP="00CC6E0C">
      <w:pPr>
        <w:ind w:left="567"/>
        <w:rPr>
          <w:rFonts w:ascii="Arial" w:eastAsia="Times New Roman" w:hAnsi="Arial" w:cs="Arial"/>
          <w:sz w:val="20"/>
          <w:szCs w:val="20"/>
          <w:lang w:val="en-AU"/>
        </w:rPr>
      </w:pPr>
      <w:r>
        <w:rPr>
          <w:rFonts w:ascii="Arial" w:hAnsi="Arial" w:cs="Arial"/>
          <w:bCs/>
          <w:sz w:val="20"/>
          <w:szCs w:val="20"/>
          <w:lang w:val="en-AU"/>
        </w:rPr>
        <w:t>The Practice</w:t>
      </w:r>
      <w:r w:rsidR="00C851BA" w:rsidRPr="006A6C4F">
        <w:rPr>
          <w:rFonts w:ascii="Arial" w:hAnsi="Arial" w:cs="Arial"/>
          <w:bCs/>
          <w:sz w:val="20"/>
          <w:szCs w:val="20"/>
          <w:lang w:val="en-AU"/>
        </w:rPr>
        <w:t xml:space="preserve"> </w:t>
      </w:r>
      <w:r w:rsidR="00586F98">
        <w:rPr>
          <w:rFonts w:ascii="Arial" w:hAnsi="Arial" w:cs="Arial"/>
          <w:bCs/>
          <w:sz w:val="20"/>
          <w:szCs w:val="20"/>
          <w:lang w:val="en-AU"/>
        </w:rPr>
        <w:t>refer</w:t>
      </w:r>
      <w:r>
        <w:rPr>
          <w:rFonts w:ascii="Arial" w:hAnsi="Arial" w:cs="Arial"/>
          <w:bCs/>
          <w:sz w:val="20"/>
          <w:szCs w:val="20"/>
          <w:lang w:val="en-AU"/>
        </w:rPr>
        <w:t>s</w:t>
      </w:r>
      <w:r w:rsidR="00586F98">
        <w:rPr>
          <w:rFonts w:ascii="Arial" w:hAnsi="Arial" w:cs="Arial"/>
          <w:bCs/>
          <w:sz w:val="20"/>
          <w:szCs w:val="20"/>
          <w:lang w:val="en-AU"/>
        </w:rPr>
        <w:t xml:space="preserve"> to</w:t>
      </w:r>
      <w:r w:rsidR="00586F98" w:rsidRPr="006A6C4F">
        <w:rPr>
          <w:rFonts w:ascii="Arial" w:hAnsi="Arial" w:cs="Arial"/>
          <w:bCs/>
          <w:sz w:val="20"/>
          <w:szCs w:val="20"/>
          <w:lang w:val="en-AU"/>
        </w:rPr>
        <w:t xml:space="preserve"> </w:t>
      </w:r>
      <w:r w:rsidR="007B25E8" w:rsidRPr="006A6C4F">
        <w:rPr>
          <w:rFonts w:ascii="Arial" w:hAnsi="Arial" w:cs="Arial"/>
          <w:bCs/>
          <w:sz w:val="20"/>
          <w:szCs w:val="20"/>
          <w:lang w:val="en-AU"/>
        </w:rPr>
        <w:t xml:space="preserve">IPA’s </w:t>
      </w:r>
      <w:r w:rsidR="00C851BA" w:rsidRPr="006A6C4F">
        <w:rPr>
          <w:rFonts w:ascii="Arial" w:hAnsi="Arial" w:cs="Arial"/>
          <w:bCs/>
          <w:sz w:val="20"/>
          <w:szCs w:val="20"/>
          <w:lang w:val="en-AU"/>
        </w:rPr>
        <w:t xml:space="preserve">disengagement letter template when ceasing to provide </w:t>
      </w:r>
      <w:r w:rsidR="007B25E8" w:rsidRPr="006A6C4F">
        <w:rPr>
          <w:rFonts w:ascii="Arial" w:hAnsi="Arial" w:cs="Arial"/>
          <w:bCs/>
          <w:sz w:val="20"/>
          <w:szCs w:val="20"/>
          <w:lang w:val="en-AU"/>
        </w:rPr>
        <w:t>a</w:t>
      </w:r>
      <w:r w:rsidR="00CA751F" w:rsidRPr="006A6C4F">
        <w:rPr>
          <w:rFonts w:ascii="Arial" w:hAnsi="Arial" w:cs="Arial"/>
          <w:bCs/>
          <w:sz w:val="20"/>
          <w:szCs w:val="20"/>
          <w:lang w:val="en-AU"/>
        </w:rPr>
        <w:t>n</w:t>
      </w:r>
      <w:r w:rsidR="007B25E8" w:rsidRPr="006A6C4F">
        <w:rPr>
          <w:rFonts w:ascii="Arial" w:hAnsi="Arial" w:cs="Arial"/>
          <w:bCs/>
          <w:sz w:val="20"/>
          <w:szCs w:val="20"/>
          <w:lang w:val="en-AU"/>
        </w:rPr>
        <w:t xml:space="preserve"> </w:t>
      </w:r>
      <w:r w:rsidR="00C851BA" w:rsidRPr="006A6C4F">
        <w:rPr>
          <w:rFonts w:ascii="Arial" w:hAnsi="Arial" w:cs="Arial"/>
          <w:bCs/>
          <w:sz w:val="20"/>
          <w:szCs w:val="20"/>
          <w:lang w:val="en-AU"/>
        </w:rPr>
        <w:t>engagement service (</w:t>
      </w:r>
      <w:r w:rsidR="00C851BA" w:rsidRPr="006A6C4F">
        <w:rPr>
          <w:rFonts w:ascii="Arial" w:hAnsi="Arial" w:cs="Arial"/>
          <w:sz w:val="20"/>
          <w:szCs w:val="20"/>
          <w:lang w:val="en-AU"/>
        </w:rPr>
        <w:t xml:space="preserve">refer </w:t>
      </w:r>
      <w:hyperlink r:id="rId14" w:history="1">
        <w:r w:rsidR="00CF7478" w:rsidRPr="006A6C4F">
          <w:rPr>
            <w:rFonts w:ascii="Arial" w:eastAsia="Times New Roman" w:hAnsi="Arial" w:cs="Arial"/>
            <w:color w:val="0000FF"/>
            <w:sz w:val="20"/>
            <w:szCs w:val="20"/>
            <w:u w:val="single"/>
            <w:lang w:val="en-AU"/>
          </w:rPr>
          <w:t>https://www.publicaccountants.org.au/resources/templates</w:t>
        </w:r>
      </w:hyperlink>
      <w:r w:rsidR="00C851BA" w:rsidRPr="006A6C4F">
        <w:rPr>
          <w:rFonts w:ascii="Arial" w:hAnsi="Arial" w:cs="Arial"/>
          <w:bCs/>
          <w:sz w:val="20"/>
          <w:szCs w:val="20"/>
          <w:lang w:val="en-AU"/>
        </w:rPr>
        <w:t>)</w:t>
      </w:r>
      <w:r w:rsidR="00586F98">
        <w:rPr>
          <w:rFonts w:ascii="Arial" w:hAnsi="Arial" w:cs="Arial"/>
          <w:bCs/>
          <w:sz w:val="20"/>
          <w:szCs w:val="20"/>
          <w:lang w:val="en-AU"/>
        </w:rPr>
        <w:t>, which we adapt to ensure these documents are fit for use in our practice</w:t>
      </w:r>
      <w:r w:rsidR="007B25E8" w:rsidRPr="006A6C4F">
        <w:rPr>
          <w:rFonts w:ascii="Arial" w:hAnsi="Arial" w:cs="Arial"/>
          <w:bCs/>
          <w:sz w:val="20"/>
          <w:szCs w:val="20"/>
          <w:lang w:val="en-AU"/>
        </w:rPr>
        <w:t>.</w:t>
      </w:r>
    </w:p>
    <w:p w14:paraId="21ECF155" w14:textId="1D323C5D" w:rsidR="00206759" w:rsidRPr="0086798C" w:rsidRDefault="00E52E5D" w:rsidP="00A77866">
      <w:pPr>
        <w:pStyle w:val="Heading1"/>
        <w:rPr>
          <w:bCs/>
          <w:lang w:val="en-AU"/>
        </w:rPr>
      </w:pPr>
      <w:bookmarkStart w:id="22" w:name="_Toc173704956"/>
      <w:r w:rsidRPr="006A6C4F">
        <w:rPr>
          <w:lang w:val="en-AU"/>
        </w:rPr>
        <w:t>Section 5: Resources</w:t>
      </w:r>
      <w:r w:rsidR="009E04AB">
        <w:rPr>
          <w:rStyle w:val="FootnoteReference"/>
          <w:lang w:val="en-AU"/>
        </w:rPr>
        <w:footnoteReference w:id="5"/>
      </w:r>
      <w:bookmarkEnd w:id="22"/>
      <w:r w:rsidR="00603613">
        <w:rPr>
          <w:lang w:val="en-AU"/>
        </w:rPr>
        <w:br/>
      </w:r>
    </w:p>
    <w:p w14:paraId="19F3133D" w14:textId="53C2D817" w:rsidR="00E52E5D" w:rsidRPr="006A6C4F" w:rsidRDefault="00AB2DB2" w:rsidP="00A77866">
      <w:pPr>
        <w:pStyle w:val="Heading2"/>
        <w:rPr>
          <w:lang w:val="en-AU"/>
        </w:rPr>
      </w:pPr>
      <w:bookmarkStart w:id="23" w:name="_Toc173704957"/>
      <w:r w:rsidRPr="006A6C4F">
        <w:rPr>
          <w:lang w:val="en-AU"/>
        </w:rPr>
        <w:t>5.1</w:t>
      </w:r>
      <w:r w:rsidRPr="006A6C4F">
        <w:rPr>
          <w:lang w:val="en-AU"/>
        </w:rPr>
        <w:tab/>
      </w:r>
      <w:r w:rsidR="001A49DC" w:rsidRPr="006A6C4F">
        <w:rPr>
          <w:lang w:val="en-AU"/>
        </w:rPr>
        <w:t>Statement of practice</w:t>
      </w:r>
      <w:bookmarkEnd w:id="23"/>
    </w:p>
    <w:p w14:paraId="2DB8C258" w14:textId="19A7BB4E" w:rsidR="00AB2DB2" w:rsidRDefault="00AB2DB2" w:rsidP="00983274">
      <w:pPr>
        <w:pStyle w:val="Default"/>
        <w:ind w:left="284" w:hanging="284"/>
        <w:rPr>
          <w:bCs/>
          <w:sz w:val="20"/>
          <w:szCs w:val="20"/>
          <w:lang w:val="en-AU"/>
        </w:rPr>
      </w:pPr>
    </w:p>
    <w:p w14:paraId="52C95F53" w14:textId="1439B73B" w:rsidR="00230935" w:rsidRPr="009A01CE" w:rsidRDefault="00230935" w:rsidP="00CC6E0C">
      <w:pPr>
        <w:pStyle w:val="Default"/>
        <w:ind w:left="851" w:hanging="284"/>
        <w:rPr>
          <w:bCs/>
          <w:sz w:val="20"/>
          <w:szCs w:val="20"/>
          <w:u w:val="single"/>
          <w:lang w:val="en-AU"/>
        </w:rPr>
      </w:pPr>
      <w:r w:rsidRPr="009A01CE">
        <w:rPr>
          <w:bCs/>
          <w:sz w:val="20"/>
          <w:szCs w:val="20"/>
          <w:u w:val="single"/>
          <w:lang w:val="en-AU"/>
        </w:rPr>
        <w:t>Human Resources</w:t>
      </w:r>
    </w:p>
    <w:p w14:paraId="412935ED" w14:textId="77777777" w:rsidR="00230935" w:rsidRPr="006A6C4F" w:rsidRDefault="00230935" w:rsidP="00983274">
      <w:pPr>
        <w:pStyle w:val="Default"/>
        <w:ind w:left="284" w:hanging="284"/>
        <w:rPr>
          <w:bCs/>
          <w:sz w:val="20"/>
          <w:szCs w:val="20"/>
          <w:lang w:val="en-AU"/>
        </w:rPr>
      </w:pPr>
    </w:p>
    <w:p w14:paraId="3311736F" w14:textId="346312F4" w:rsidR="00FB57FC" w:rsidRPr="00CC6E0C" w:rsidRDefault="009C1B12" w:rsidP="00FB57FC">
      <w:pPr>
        <w:pStyle w:val="Default"/>
        <w:ind w:left="567"/>
        <w:rPr>
          <w:bCs/>
          <w:sz w:val="20"/>
          <w:szCs w:val="20"/>
          <w:lang w:val="en-AU"/>
        </w:rPr>
      </w:pPr>
      <w:r w:rsidRPr="00CC6E0C">
        <w:rPr>
          <w:bCs/>
          <w:sz w:val="20"/>
          <w:szCs w:val="20"/>
          <w:lang w:val="en-AU"/>
        </w:rPr>
        <w:t xml:space="preserve">The Practice </w:t>
      </w:r>
      <w:r>
        <w:rPr>
          <w:bCs/>
          <w:sz w:val="20"/>
          <w:szCs w:val="20"/>
          <w:lang w:val="en-AU"/>
        </w:rPr>
        <w:t>consists of a [</w:t>
      </w:r>
      <w:r w:rsidRPr="00CC6E0C">
        <w:rPr>
          <w:bCs/>
          <w:sz w:val="20"/>
          <w:szCs w:val="20"/>
          <w:highlight w:val="yellow"/>
          <w:lang w:val="en-AU"/>
        </w:rPr>
        <w:t>sole practitioner / [</w:t>
      </w:r>
      <w:r w:rsidRPr="00CC6E0C">
        <w:rPr>
          <w:b/>
          <w:i/>
          <w:iCs/>
          <w:sz w:val="20"/>
          <w:szCs w:val="20"/>
          <w:highlight w:val="yellow"/>
          <w:lang w:val="en-AU"/>
        </w:rPr>
        <w:t>##insert number of partners</w:t>
      </w:r>
      <w:r w:rsidRPr="00CC6E0C">
        <w:rPr>
          <w:bCs/>
          <w:sz w:val="20"/>
          <w:szCs w:val="20"/>
          <w:highlight w:val="yellow"/>
          <w:lang w:val="en-AU"/>
        </w:rPr>
        <w:t>] and [</w:t>
      </w:r>
      <w:r w:rsidRPr="00CC6E0C">
        <w:rPr>
          <w:b/>
          <w:i/>
          <w:iCs/>
          <w:sz w:val="20"/>
          <w:szCs w:val="20"/>
          <w:highlight w:val="yellow"/>
          <w:lang w:val="en-AU"/>
        </w:rPr>
        <w:t>##insert number of professional staff, or state ‘no’</w:t>
      </w:r>
      <w:r>
        <w:rPr>
          <w:bCs/>
          <w:sz w:val="20"/>
          <w:szCs w:val="20"/>
          <w:lang w:val="en-AU"/>
        </w:rPr>
        <w:t>] professional staff are engaged to work directly on any [</w:t>
      </w:r>
      <w:r w:rsidRPr="00CC6E0C">
        <w:rPr>
          <w:b/>
          <w:i/>
          <w:iCs/>
          <w:sz w:val="20"/>
          <w:szCs w:val="20"/>
          <w:highlight w:val="yellow"/>
          <w:lang w:val="en-AU"/>
        </w:rPr>
        <w:t xml:space="preserve">##insert type of services provided, </w:t>
      </w:r>
      <w:proofErr w:type="spellStart"/>
      <w:proofErr w:type="gramStart"/>
      <w:r w:rsidRPr="00CC6E0C">
        <w:rPr>
          <w:b/>
          <w:i/>
          <w:iCs/>
          <w:sz w:val="20"/>
          <w:szCs w:val="20"/>
          <w:highlight w:val="yellow"/>
          <w:lang w:val="en-AU"/>
        </w:rPr>
        <w:t>eg</w:t>
      </w:r>
      <w:proofErr w:type="spellEnd"/>
      <w:proofErr w:type="gramEnd"/>
      <w:r w:rsidRPr="00CC6E0C">
        <w:rPr>
          <w:b/>
          <w:i/>
          <w:iCs/>
          <w:sz w:val="20"/>
          <w:szCs w:val="20"/>
          <w:highlight w:val="yellow"/>
          <w:lang w:val="en-AU"/>
        </w:rPr>
        <w:t xml:space="preserve"> tax</w:t>
      </w:r>
      <w:r>
        <w:rPr>
          <w:bCs/>
          <w:sz w:val="20"/>
          <w:szCs w:val="20"/>
          <w:lang w:val="en-AU"/>
        </w:rPr>
        <w:t>] engagements.</w:t>
      </w:r>
    </w:p>
    <w:p w14:paraId="169E62BA" w14:textId="77777777" w:rsidR="00AB2DB2" w:rsidRPr="006A6C4F" w:rsidRDefault="00AB2DB2" w:rsidP="00AB2DB2">
      <w:pPr>
        <w:pStyle w:val="Default"/>
        <w:rPr>
          <w:bCs/>
          <w:sz w:val="20"/>
          <w:szCs w:val="20"/>
          <w:lang w:val="en-AU"/>
        </w:rPr>
      </w:pPr>
    </w:p>
    <w:p w14:paraId="57C2E9A7" w14:textId="49208CCF" w:rsidR="00AB2DB2" w:rsidRPr="006A6C4F" w:rsidRDefault="009C1B12" w:rsidP="00CC6E0C">
      <w:pPr>
        <w:pStyle w:val="Default"/>
        <w:ind w:left="567"/>
        <w:rPr>
          <w:bCs/>
          <w:sz w:val="20"/>
          <w:szCs w:val="20"/>
          <w:lang w:val="en-AU"/>
        </w:rPr>
      </w:pPr>
      <w:r w:rsidRPr="00CC6E0C">
        <w:rPr>
          <w:bCs/>
          <w:sz w:val="20"/>
          <w:szCs w:val="20"/>
          <w:lang w:val="en-AU"/>
        </w:rPr>
        <w:t xml:space="preserve">The </w:t>
      </w:r>
      <w:r>
        <w:rPr>
          <w:bCs/>
          <w:sz w:val="20"/>
          <w:szCs w:val="20"/>
          <w:lang w:val="en-AU"/>
        </w:rPr>
        <w:t>P</w:t>
      </w:r>
      <w:r w:rsidR="00AB2DB2" w:rsidRPr="006A6C4F">
        <w:rPr>
          <w:bCs/>
          <w:sz w:val="20"/>
          <w:szCs w:val="20"/>
          <w:lang w:val="en-AU"/>
        </w:rPr>
        <w:t xml:space="preserve">ractice is supported by </w:t>
      </w:r>
      <w:r>
        <w:rPr>
          <w:bCs/>
          <w:sz w:val="20"/>
          <w:szCs w:val="20"/>
          <w:lang w:val="en-AU"/>
        </w:rPr>
        <w:t>[</w:t>
      </w:r>
      <w:r w:rsidRPr="00CC6E0C">
        <w:rPr>
          <w:b/>
          <w:i/>
          <w:iCs/>
          <w:sz w:val="20"/>
          <w:szCs w:val="20"/>
          <w:highlight w:val="yellow"/>
          <w:lang w:val="en-AU"/>
        </w:rPr>
        <w:t>##insert number of part-time administrators</w:t>
      </w:r>
      <w:r>
        <w:rPr>
          <w:bCs/>
          <w:sz w:val="20"/>
          <w:szCs w:val="20"/>
          <w:lang w:val="en-AU"/>
        </w:rPr>
        <w:t>]</w:t>
      </w:r>
      <w:r>
        <w:rPr>
          <w:b/>
          <w:i/>
          <w:iCs/>
          <w:sz w:val="20"/>
          <w:szCs w:val="20"/>
          <w:lang w:val="en-AU"/>
        </w:rPr>
        <w:t xml:space="preserve"> </w:t>
      </w:r>
      <w:r w:rsidR="00AB2DB2" w:rsidRPr="006A6C4F">
        <w:rPr>
          <w:bCs/>
          <w:sz w:val="20"/>
          <w:szCs w:val="20"/>
          <w:lang w:val="en-AU"/>
        </w:rPr>
        <w:t>part-time administrator</w:t>
      </w:r>
      <w:r w:rsidRPr="00CC6E0C">
        <w:rPr>
          <w:bCs/>
          <w:sz w:val="20"/>
          <w:szCs w:val="20"/>
          <w:highlight w:val="yellow"/>
          <w:lang w:val="en-AU"/>
        </w:rPr>
        <w:t>(s)</w:t>
      </w:r>
      <w:r w:rsidR="00C47E53" w:rsidRPr="006A6C4F">
        <w:rPr>
          <w:bCs/>
          <w:sz w:val="20"/>
          <w:szCs w:val="20"/>
          <w:lang w:val="en-AU"/>
        </w:rPr>
        <w:t>.</w:t>
      </w:r>
    </w:p>
    <w:p w14:paraId="2210E7BD" w14:textId="7D971373" w:rsidR="003B7B33" w:rsidRPr="006A6C4F" w:rsidRDefault="003B7B33" w:rsidP="001A49DC">
      <w:pPr>
        <w:pStyle w:val="Default"/>
        <w:rPr>
          <w:bCs/>
          <w:sz w:val="20"/>
          <w:szCs w:val="20"/>
          <w:lang w:val="en-AU"/>
        </w:rPr>
      </w:pPr>
    </w:p>
    <w:p w14:paraId="54F59199" w14:textId="67E92F5F" w:rsidR="009C1B12" w:rsidRPr="00CC6E0C" w:rsidRDefault="009C1B12" w:rsidP="003B7B33">
      <w:pPr>
        <w:pStyle w:val="Default"/>
        <w:rPr>
          <w:b/>
          <w:i/>
          <w:iCs/>
          <w:sz w:val="20"/>
          <w:szCs w:val="20"/>
          <w:highlight w:val="yellow"/>
          <w:lang w:val="en-AU"/>
        </w:rPr>
      </w:pPr>
      <w:r w:rsidRPr="00CC6E0C">
        <w:rPr>
          <w:bCs/>
          <w:sz w:val="20"/>
          <w:szCs w:val="20"/>
          <w:lang w:val="en-AU"/>
        </w:rPr>
        <w:t>[</w:t>
      </w:r>
      <w:r w:rsidRPr="009C1B12">
        <w:rPr>
          <w:b/>
          <w:i/>
          <w:iCs/>
          <w:sz w:val="20"/>
          <w:szCs w:val="20"/>
          <w:highlight w:val="yellow"/>
          <w:lang w:val="en-AU"/>
        </w:rPr>
        <w:t>##Indicative wording of HR processes below</w:t>
      </w:r>
      <w:r w:rsidRPr="00CC6E0C">
        <w:rPr>
          <w:b/>
          <w:i/>
          <w:iCs/>
          <w:sz w:val="20"/>
          <w:szCs w:val="20"/>
          <w:highlight w:val="yellow"/>
          <w:lang w:val="en-AU"/>
        </w:rPr>
        <w:t>.  Please review and amend as necessary to ensure it is accurate and reflects the HR processes at your practice</w:t>
      </w:r>
      <w:r w:rsidRPr="00CC6E0C">
        <w:rPr>
          <w:bCs/>
          <w:sz w:val="20"/>
          <w:szCs w:val="20"/>
          <w:lang w:val="en-AU"/>
        </w:rPr>
        <w:t>]</w:t>
      </w:r>
      <w:r>
        <w:rPr>
          <w:b/>
          <w:i/>
          <w:iCs/>
          <w:sz w:val="20"/>
          <w:szCs w:val="20"/>
          <w:highlight w:val="yellow"/>
          <w:lang w:val="en-AU"/>
        </w:rPr>
        <w:t xml:space="preserve"> </w:t>
      </w:r>
    </w:p>
    <w:p w14:paraId="7FC2B530" w14:textId="6233499D" w:rsidR="001A49DC" w:rsidRPr="006A6C4F" w:rsidRDefault="009C1B12" w:rsidP="00CC6E0C">
      <w:pPr>
        <w:pStyle w:val="Default"/>
        <w:ind w:left="567"/>
        <w:rPr>
          <w:bCs/>
          <w:sz w:val="20"/>
          <w:szCs w:val="20"/>
          <w:lang w:val="en-AU"/>
        </w:rPr>
      </w:pPr>
      <w:r>
        <w:rPr>
          <w:bCs/>
          <w:sz w:val="20"/>
          <w:szCs w:val="20"/>
          <w:lang w:val="en-AU"/>
        </w:rPr>
        <w:t>The Practice</w:t>
      </w:r>
      <w:r w:rsidR="003B7B33" w:rsidRPr="006A6C4F">
        <w:rPr>
          <w:bCs/>
          <w:sz w:val="20"/>
          <w:szCs w:val="20"/>
          <w:lang w:val="en-AU"/>
        </w:rPr>
        <w:t xml:space="preserve"> manage</w:t>
      </w:r>
      <w:r>
        <w:rPr>
          <w:bCs/>
          <w:sz w:val="20"/>
          <w:szCs w:val="20"/>
          <w:lang w:val="en-AU"/>
        </w:rPr>
        <w:t>s</w:t>
      </w:r>
      <w:r w:rsidR="003B7B33" w:rsidRPr="006A6C4F">
        <w:rPr>
          <w:bCs/>
          <w:sz w:val="20"/>
          <w:szCs w:val="20"/>
          <w:lang w:val="en-AU"/>
        </w:rPr>
        <w:t xml:space="preserve"> any recruitment processes personally</w:t>
      </w:r>
      <w:r w:rsidR="0034657C" w:rsidRPr="006A6C4F">
        <w:rPr>
          <w:bCs/>
          <w:sz w:val="20"/>
          <w:szCs w:val="20"/>
          <w:lang w:val="en-AU"/>
        </w:rPr>
        <w:t xml:space="preserve"> or within the firm</w:t>
      </w:r>
      <w:r w:rsidR="003B7B33" w:rsidRPr="006A6C4F">
        <w:rPr>
          <w:bCs/>
          <w:sz w:val="20"/>
          <w:szCs w:val="20"/>
          <w:lang w:val="en-AU"/>
        </w:rPr>
        <w:t>. The process requires consideration of written applications and a face-to-face interview.</w:t>
      </w:r>
    </w:p>
    <w:p w14:paraId="0D72D62F" w14:textId="77777777" w:rsidR="001A49DC" w:rsidRPr="006A6C4F" w:rsidRDefault="001A49DC" w:rsidP="003B7B33">
      <w:pPr>
        <w:pStyle w:val="Default"/>
        <w:rPr>
          <w:bCs/>
          <w:sz w:val="20"/>
          <w:szCs w:val="20"/>
          <w:lang w:val="en-AU"/>
        </w:rPr>
      </w:pPr>
    </w:p>
    <w:p w14:paraId="426167FA" w14:textId="20FB5F18" w:rsidR="001A49DC" w:rsidRPr="006A6C4F" w:rsidRDefault="003B7B33" w:rsidP="00CC6E0C">
      <w:pPr>
        <w:pStyle w:val="Default"/>
        <w:ind w:left="567"/>
        <w:rPr>
          <w:bCs/>
          <w:sz w:val="20"/>
          <w:szCs w:val="20"/>
          <w:lang w:val="en-AU"/>
        </w:rPr>
      </w:pPr>
      <w:r w:rsidRPr="006A6C4F">
        <w:rPr>
          <w:bCs/>
          <w:sz w:val="20"/>
          <w:szCs w:val="20"/>
          <w:lang w:val="en-AU"/>
        </w:rPr>
        <w:t>Upon appointment</w:t>
      </w:r>
      <w:r w:rsidR="001A49DC" w:rsidRPr="006A6C4F">
        <w:rPr>
          <w:bCs/>
          <w:sz w:val="20"/>
          <w:szCs w:val="20"/>
          <w:lang w:val="en-AU"/>
        </w:rPr>
        <w:t xml:space="preserve"> of new staff</w:t>
      </w:r>
      <w:r w:rsidRPr="006A6C4F">
        <w:rPr>
          <w:bCs/>
          <w:sz w:val="20"/>
          <w:szCs w:val="20"/>
          <w:lang w:val="en-AU"/>
        </w:rPr>
        <w:t xml:space="preserve">, </w:t>
      </w:r>
      <w:r w:rsidR="001A49DC" w:rsidRPr="006A6C4F">
        <w:rPr>
          <w:bCs/>
          <w:sz w:val="20"/>
          <w:szCs w:val="20"/>
          <w:lang w:val="en-AU"/>
        </w:rPr>
        <w:t xml:space="preserve">an </w:t>
      </w:r>
      <w:r w:rsidRPr="006A6C4F">
        <w:rPr>
          <w:bCs/>
          <w:sz w:val="20"/>
          <w:szCs w:val="20"/>
          <w:lang w:val="en-AU"/>
        </w:rPr>
        <w:t xml:space="preserve">induction </w:t>
      </w:r>
      <w:r w:rsidR="0034657C" w:rsidRPr="006A6C4F">
        <w:rPr>
          <w:bCs/>
          <w:sz w:val="20"/>
          <w:szCs w:val="20"/>
          <w:lang w:val="en-AU"/>
        </w:rPr>
        <w:t xml:space="preserve">process is completed, </w:t>
      </w:r>
      <w:r w:rsidRPr="006A6C4F">
        <w:rPr>
          <w:bCs/>
          <w:sz w:val="20"/>
          <w:szCs w:val="20"/>
          <w:lang w:val="en-AU"/>
        </w:rPr>
        <w:t xml:space="preserve">which includes an introduction to </w:t>
      </w:r>
      <w:r w:rsidR="0034657C" w:rsidRPr="006A6C4F">
        <w:rPr>
          <w:bCs/>
          <w:sz w:val="20"/>
          <w:szCs w:val="20"/>
          <w:lang w:val="en-AU"/>
        </w:rPr>
        <w:t xml:space="preserve">the </w:t>
      </w:r>
      <w:r w:rsidRPr="006A6C4F">
        <w:rPr>
          <w:bCs/>
          <w:sz w:val="20"/>
          <w:szCs w:val="20"/>
          <w:lang w:val="en-AU"/>
        </w:rPr>
        <w:t xml:space="preserve">practice’s systems, </w:t>
      </w:r>
      <w:proofErr w:type="gramStart"/>
      <w:r w:rsidRPr="006A6C4F">
        <w:rPr>
          <w:bCs/>
          <w:sz w:val="20"/>
          <w:szCs w:val="20"/>
          <w:lang w:val="en-AU"/>
        </w:rPr>
        <w:t>requirements</w:t>
      </w:r>
      <w:proofErr w:type="gramEnd"/>
      <w:r w:rsidRPr="006A6C4F">
        <w:rPr>
          <w:bCs/>
          <w:sz w:val="20"/>
          <w:szCs w:val="20"/>
          <w:lang w:val="en-AU"/>
        </w:rPr>
        <w:t xml:space="preserve"> and expectations.</w:t>
      </w:r>
      <w:r w:rsidR="009A01CE">
        <w:rPr>
          <w:bCs/>
          <w:sz w:val="20"/>
          <w:szCs w:val="20"/>
          <w:lang w:val="en-AU"/>
        </w:rPr>
        <w:t xml:space="preserve"> </w:t>
      </w:r>
      <w:r w:rsidRPr="006A6C4F">
        <w:rPr>
          <w:bCs/>
          <w:sz w:val="20"/>
          <w:szCs w:val="20"/>
          <w:lang w:val="en-AU"/>
        </w:rPr>
        <w:t>Staff are provided with a copy of this Manual on induction and whenever this Manual is updated.</w:t>
      </w:r>
    </w:p>
    <w:p w14:paraId="56870068" w14:textId="77777777" w:rsidR="001A49DC" w:rsidRPr="006A6C4F" w:rsidRDefault="001A49DC" w:rsidP="003B7B33">
      <w:pPr>
        <w:pStyle w:val="Default"/>
        <w:rPr>
          <w:bCs/>
          <w:sz w:val="20"/>
          <w:szCs w:val="20"/>
          <w:lang w:val="en-AU"/>
        </w:rPr>
      </w:pPr>
    </w:p>
    <w:p w14:paraId="27D22228" w14:textId="12B8EDF7" w:rsidR="003B7B33" w:rsidRDefault="00443FE1" w:rsidP="00CC6E0C">
      <w:pPr>
        <w:pStyle w:val="Default"/>
        <w:ind w:left="567"/>
        <w:rPr>
          <w:bCs/>
          <w:sz w:val="20"/>
          <w:szCs w:val="20"/>
          <w:lang w:val="en-AU"/>
        </w:rPr>
      </w:pPr>
      <w:r w:rsidRPr="006A6C4F">
        <w:rPr>
          <w:bCs/>
          <w:sz w:val="20"/>
          <w:szCs w:val="20"/>
          <w:lang w:val="en-AU"/>
        </w:rPr>
        <w:t>O</w:t>
      </w:r>
      <w:r w:rsidR="003B7B33" w:rsidRPr="006A6C4F">
        <w:rPr>
          <w:bCs/>
          <w:sz w:val="20"/>
          <w:szCs w:val="20"/>
          <w:lang w:val="en-AU"/>
        </w:rPr>
        <w:t xml:space="preserve">ngoing feedback </w:t>
      </w:r>
      <w:r w:rsidRPr="006A6C4F">
        <w:rPr>
          <w:bCs/>
          <w:sz w:val="20"/>
          <w:szCs w:val="20"/>
          <w:lang w:val="en-AU"/>
        </w:rPr>
        <w:t xml:space="preserve">is provided </w:t>
      </w:r>
      <w:r w:rsidR="003B7B33" w:rsidRPr="006A6C4F">
        <w:rPr>
          <w:bCs/>
          <w:sz w:val="20"/>
          <w:szCs w:val="20"/>
          <w:lang w:val="en-AU"/>
        </w:rPr>
        <w:t xml:space="preserve">to staff about their performance and to gain an understanding of any improvement areas </w:t>
      </w:r>
      <w:r w:rsidR="001A49DC" w:rsidRPr="006A6C4F">
        <w:rPr>
          <w:bCs/>
          <w:sz w:val="20"/>
          <w:szCs w:val="20"/>
          <w:lang w:val="en-AU"/>
        </w:rPr>
        <w:t xml:space="preserve">for </w:t>
      </w:r>
      <w:r w:rsidR="003B7B33" w:rsidRPr="006A6C4F">
        <w:rPr>
          <w:bCs/>
          <w:sz w:val="20"/>
          <w:szCs w:val="20"/>
          <w:lang w:val="en-AU"/>
        </w:rPr>
        <w:t>the general operations of the practice</w:t>
      </w:r>
      <w:r w:rsidR="001A49DC" w:rsidRPr="006A6C4F">
        <w:rPr>
          <w:bCs/>
          <w:sz w:val="20"/>
          <w:szCs w:val="20"/>
          <w:lang w:val="en-AU"/>
        </w:rPr>
        <w:t>. A formal performance review of staff is conducted annually</w:t>
      </w:r>
      <w:r w:rsidR="009C1B12">
        <w:rPr>
          <w:bCs/>
          <w:sz w:val="20"/>
          <w:szCs w:val="20"/>
          <w:lang w:val="en-AU"/>
        </w:rPr>
        <w:t>.</w:t>
      </w:r>
    </w:p>
    <w:p w14:paraId="65C310B9" w14:textId="5F7BDD86" w:rsidR="009C1B12" w:rsidRPr="009C1B12" w:rsidRDefault="009C1B12" w:rsidP="009C1B12">
      <w:pPr>
        <w:pStyle w:val="Default"/>
        <w:rPr>
          <w:bCs/>
          <w:sz w:val="20"/>
          <w:szCs w:val="20"/>
          <w:lang w:val="en-AU"/>
        </w:rPr>
      </w:pPr>
      <w:r>
        <w:rPr>
          <w:bCs/>
          <w:sz w:val="20"/>
          <w:szCs w:val="20"/>
          <w:lang w:val="en-AU"/>
        </w:rPr>
        <w:t>[</w:t>
      </w:r>
      <w:r w:rsidRPr="00CC6E0C">
        <w:rPr>
          <w:b/>
          <w:i/>
          <w:iCs/>
          <w:sz w:val="20"/>
          <w:szCs w:val="20"/>
          <w:highlight w:val="yellow"/>
          <w:lang w:val="en-AU"/>
        </w:rPr>
        <w:t>##end indicative wording of HR processes</w:t>
      </w:r>
      <w:r>
        <w:rPr>
          <w:bCs/>
          <w:sz w:val="20"/>
          <w:szCs w:val="20"/>
          <w:lang w:val="en-AU"/>
        </w:rPr>
        <w:t>]</w:t>
      </w:r>
    </w:p>
    <w:p w14:paraId="284B423B" w14:textId="6A38AB7F" w:rsidR="00AB2DB2" w:rsidRPr="009260E8" w:rsidRDefault="00AB2DB2" w:rsidP="00983274">
      <w:pPr>
        <w:pStyle w:val="Default"/>
        <w:ind w:left="284" w:hanging="284"/>
        <w:rPr>
          <w:bCs/>
          <w:sz w:val="20"/>
          <w:szCs w:val="20"/>
          <w:lang w:val="en-AU"/>
        </w:rPr>
      </w:pPr>
    </w:p>
    <w:p w14:paraId="1A7DAA11" w14:textId="27F0D7F8" w:rsidR="00230935" w:rsidRPr="009260E8" w:rsidRDefault="00230935" w:rsidP="00CC6E0C">
      <w:pPr>
        <w:pStyle w:val="Default"/>
        <w:ind w:left="851" w:hanging="284"/>
        <w:rPr>
          <w:bCs/>
          <w:sz w:val="20"/>
          <w:szCs w:val="20"/>
          <w:u w:val="single"/>
          <w:lang w:val="en-AU"/>
        </w:rPr>
      </w:pPr>
      <w:r w:rsidRPr="009260E8">
        <w:rPr>
          <w:bCs/>
          <w:sz w:val="20"/>
          <w:szCs w:val="20"/>
          <w:u w:val="single"/>
          <w:lang w:val="en-AU"/>
        </w:rPr>
        <w:t>Technology Resources</w:t>
      </w:r>
    </w:p>
    <w:p w14:paraId="1302E603" w14:textId="17E8B76C" w:rsidR="00230935" w:rsidRPr="009260E8" w:rsidRDefault="00230935" w:rsidP="00983274">
      <w:pPr>
        <w:pStyle w:val="Default"/>
        <w:ind w:left="284" w:hanging="284"/>
        <w:rPr>
          <w:bCs/>
          <w:sz w:val="20"/>
          <w:szCs w:val="20"/>
          <w:lang w:val="en-AU"/>
        </w:rPr>
      </w:pPr>
    </w:p>
    <w:p w14:paraId="1BF4B2A7" w14:textId="44C05737" w:rsidR="00825ADA" w:rsidRPr="00A84AD7" w:rsidRDefault="009C1B12" w:rsidP="00CC6E0C">
      <w:pPr>
        <w:ind w:left="567"/>
        <w:rPr>
          <w:rFonts w:ascii="Arial" w:hAnsi="Arial" w:cs="Arial"/>
          <w:sz w:val="20"/>
          <w:szCs w:val="20"/>
          <w:lang w:val="en-AU"/>
        </w:rPr>
      </w:pPr>
      <w:r w:rsidRPr="00CC6E0C">
        <w:rPr>
          <w:rFonts w:ascii="Arial" w:hAnsi="Arial" w:cs="Arial"/>
          <w:sz w:val="20"/>
          <w:szCs w:val="20"/>
          <w:lang w:val="en-AU"/>
        </w:rPr>
        <w:t xml:space="preserve">The Practice </w:t>
      </w:r>
      <w:r w:rsidR="00825ADA" w:rsidRPr="00A84AD7">
        <w:rPr>
          <w:rFonts w:ascii="Arial" w:hAnsi="Arial" w:cs="Arial"/>
          <w:sz w:val="20"/>
          <w:szCs w:val="20"/>
          <w:lang w:val="en-AU"/>
        </w:rPr>
        <w:t>use</w:t>
      </w:r>
      <w:r>
        <w:rPr>
          <w:rFonts w:ascii="Arial" w:hAnsi="Arial" w:cs="Arial"/>
          <w:sz w:val="20"/>
          <w:szCs w:val="20"/>
          <w:lang w:val="en-AU"/>
        </w:rPr>
        <w:t>s</w:t>
      </w:r>
      <w:r w:rsidR="00825ADA" w:rsidRPr="00A84AD7">
        <w:rPr>
          <w:rFonts w:ascii="Arial" w:hAnsi="Arial" w:cs="Arial"/>
          <w:sz w:val="20"/>
          <w:szCs w:val="20"/>
          <w:lang w:val="en-AU"/>
        </w:rPr>
        <w:t xml:space="preserve"> </w:t>
      </w:r>
      <w:r>
        <w:rPr>
          <w:rFonts w:ascii="Arial" w:hAnsi="Arial" w:cs="Arial"/>
          <w:sz w:val="20"/>
          <w:szCs w:val="20"/>
          <w:lang w:val="en-AU"/>
        </w:rPr>
        <w:t>[</w:t>
      </w:r>
      <w:r w:rsidRPr="00CC6E0C">
        <w:rPr>
          <w:rFonts w:ascii="Arial" w:hAnsi="Arial" w:cs="Arial"/>
          <w:b/>
          <w:bCs/>
          <w:i/>
          <w:iCs/>
          <w:sz w:val="20"/>
          <w:szCs w:val="20"/>
          <w:highlight w:val="yellow"/>
          <w:lang w:val="en-AU"/>
        </w:rPr>
        <w:t>##insert name of software</w:t>
      </w:r>
      <w:r>
        <w:rPr>
          <w:rFonts w:ascii="Arial" w:hAnsi="Arial" w:cs="Arial"/>
          <w:sz w:val="20"/>
          <w:szCs w:val="20"/>
          <w:lang w:val="en-AU"/>
        </w:rPr>
        <w:t>]</w:t>
      </w:r>
      <w:r>
        <w:rPr>
          <w:rFonts w:ascii="Arial" w:hAnsi="Arial" w:cs="Arial"/>
          <w:b/>
          <w:bCs/>
          <w:i/>
          <w:iCs/>
          <w:sz w:val="20"/>
          <w:szCs w:val="20"/>
          <w:lang w:val="en-AU"/>
        </w:rPr>
        <w:t xml:space="preserve"> </w:t>
      </w:r>
      <w:r w:rsidR="00825ADA">
        <w:rPr>
          <w:rFonts w:ascii="Arial" w:hAnsi="Arial" w:cs="Arial"/>
          <w:sz w:val="20"/>
          <w:szCs w:val="20"/>
          <w:lang w:val="en-AU"/>
        </w:rPr>
        <w:t>software</w:t>
      </w:r>
      <w:r w:rsidR="00825ADA" w:rsidRPr="00A84AD7">
        <w:rPr>
          <w:rFonts w:ascii="Arial" w:hAnsi="Arial" w:cs="Arial"/>
          <w:sz w:val="20"/>
          <w:szCs w:val="20"/>
          <w:lang w:val="en-AU"/>
        </w:rPr>
        <w:t xml:space="preserve"> for all </w:t>
      </w:r>
      <w:r>
        <w:rPr>
          <w:rFonts w:ascii="Arial" w:hAnsi="Arial" w:cs="Arial"/>
          <w:sz w:val="20"/>
          <w:szCs w:val="20"/>
          <w:lang w:val="en-AU"/>
        </w:rPr>
        <w:t>the Practice’s</w:t>
      </w:r>
      <w:r w:rsidR="00825ADA" w:rsidRPr="00A84AD7">
        <w:rPr>
          <w:rFonts w:ascii="Arial" w:hAnsi="Arial" w:cs="Arial"/>
          <w:sz w:val="20"/>
          <w:szCs w:val="20"/>
          <w:lang w:val="en-AU"/>
        </w:rPr>
        <w:t xml:space="preserve"> general business requirements</w:t>
      </w:r>
      <w:r w:rsidR="00825ADA">
        <w:rPr>
          <w:rFonts w:ascii="Arial" w:hAnsi="Arial" w:cs="Arial"/>
          <w:sz w:val="20"/>
          <w:szCs w:val="20"/>
          <w:lang w:val="en-AU"/>
        </w:rPr>
        <w:t xml:space="preserve">, including the monitoring of </w:t>
      </w:r>
      <w:r>
        <w:rPr>
          <w:rFonts w:ascii="Arial" w:hAnsi="Arial" w:cs="Arial"/>
          <w:sz w:val="20"/>
          <w:szCs w:val="20"/>
          <w:lang w:val="en-AU"/>
        </w:rPr>
        <w:t>the Practice’s</w:t>
      </w:r>
      <w:r w:rsidR="00825ADA">
        <w:rPr>
          <w:rFonts w:ascii="Arial" w:hAnsi="Arial" w:cs="Arial"/>
          <w:sz w:val="20"/>
          <w:szCs w:val="20"/>
          <w:lang w:val="en-AU"/>
        </w:rPr>
        <w:t xml:space="preserve"> system of quality management</w:t>
      </w:r>
      <w:r w:rsidR="00825ADA" w:rsidRPr="00A84AD7">
        <w:rPr>
          <w:rFonts w:ascii="Arial" w:hAnsi="Arial" w:cs="Arial"/>
          <w:sz w:val="20"/>
          <w:szCs w:val="20"/>
          <w:lang w:val="en-AU"/>
        </w:rPr>
        <w:t>.</w:t>
      </w:r>
    </w:p>
    <w:p w14:paraId="157663B2" w14:textId="1B4F6E9F" w:rsidR="00825ADA" w:rsidRPr="00A84AD7" w:rsidRDefault="00825ADA" w:rsidP="00CC6E0C">
      <w:pPr>
        <w:ind w:left="567"/>
        <w:rPr>
          <w:rFonts w:ascii="Arial" w:hAnsi="Arial" w:cs="Arial"/>
          <w:sz w:val="20"/>
          <w:szCs w:val="20"/>
          <w:lang w:val="en-AU"/>
        </w:rPr>
      </w:pPr>
      <w:r w:rsidRPr="00A84AD7">
        <w:rPr>
          <w:rFonts w:ascii="Arial" w:hAnsi="Arial" w:cs="Arial"/>
          <w:sz w:val="20"/>
          <w:szCs w:val="20"/>
          <w:lang w:val="en-AU"/>
        </w:rPr>
        <w:lastRenderedPageBreak/>
        <w:t>In addition</w:t>
      </w:r>
      <w:r w:rsidR="005F158E">
        <w:rPr>
          <w:rFonts w:ascii="Arial" w:hAnsi="Arial" w:cs="Arial"/>
          <w:sz w:val="20"/>
          <w:szCs w:val="20"/>
          <w:lang w:val="en-AU"/>
        </w:rPr>
        <w:t>,</w:t>
      </w:r>
      <w:r w:rsidRPr="00A84AD7">
        <w:rPr>
          <w:rFonts w:ascii="Arial" w:hAnsi="Arial" w:cs="Arial"/>
          <w:sz w:val="20"/>
          <w:szCs w:val="20"/>
          <w:lang w:val="en-AU"/>
        </w:rPr>
        <w:t xml:space="preserve"> </w:t>
      </w:r>
      <w:r w:rsidR="009C1B12">
        <w:rPr>
          <w:rFonts w:ascii="Arial" w:hAnsi="Arial" w:cs="Arial"/>
          <w:sz w:val="20"/>
          <w:szCs w:val="20"/>
          <w:lang w:val="en-AU"/>
        </w:rPr>
        <w:t>the Practice</w:t>
      </w:r>
      <w:r w:rsidRPr="00A84AD7">
        <w:rPr>
          <w:rFonts w:ascii="Arial" w:hAnsi="Arial" w:cs="Arial"/>
          <w:sz w:val="20"/>
          <w:szCs w:val="20"/>
          <w:lang w:val="en-AU"/>
        </w:rPr>
        <w:t xml:space="preserve"> use</w:t>
      </w:r>
      <w:r w:rsidR="009C1B12">
        <w:rPr>
          <w:rFonts w:ascii="Arial" w:hAnsi="Arial" w:cs="Arial"/>
          <w:sz w:val="20"/>
          <w:szCs w:val="20"/>
          <w:lang w:val="en-AU"/>
        </w:rPr>
        <w:t>s</w:t>
      </w:r>
      <w:r w:rsidRPr="00A84AD7">
        <w:rPr>
          <w:rFonts w:ascii="Arial" w:hAnsi="Arial" w:cs="Arial"/>
          <w:sz w:val="20"/>
          <w:szCs w:val="20"/>
          <w:lang w:val="en-AU"/>
        </w:rPr>
        <w:t>:</w:t>
      </w:r>
    </w:p>
    <w:p w14:paraId="72AD0394" w14:textId="0BDE547D" w:rsidR="00825ADA" w:rsidRPr="00E85A49" w:rsidRDefault="009C1B12" w:rsidP="00CC6E0C">
      <w:pPr>
        <w:pStyle w:val="Default"/>
        <w:numPr>
          <w:ilvl w:val="0"/>
          <w:numId w:val="4"/>
        </w:numPr>
        <w:spacing w:before="120"/>
        <w:ind w:left="924" w:hanging="357"/>
        <w:rPr>
          <w:bCs/>
          <w:sz w:val="20"/>
          <w:szCs w:val="20"/>
          <w:lang w:val="en-AU"/>
        </w:rPr>
      </w:pPr>
      <w:r>
        <w:rPr>
          <w:sz w:val="20"/>
          <w:szCs w:val="20"/>
          <w:highlight w:val="yellow"/>
          <w:lang w:val="en-AU"/>
        </w:rPr>
        <w:t>[</w:t>
      </w:r>
      <w:r w:rsidRPr="00CC6E0C">
        <w:rPr>
          <w:b/>
          <w:bCs/>
          <w:i/>
          <w:iCs/>
          <w:sz w:val="20"/>
          <w:szCs w:val="20"/>
          <w:highlight w:val="yellow"/>
          <w:lang w:val="en-AU"/>
        </w:rPr>
        <w:t>##</w:t>
      </w:r>
      <w:r w:rsidR="00825ADA" w:rsidRPr="00CC6E0C">
        <w:rPr>
          <w:b/>
          <w:bCs/>
          <w:i/>
          <w:iCs/>
          <w:sz w:val="20"/>
          <w:szCs w:val="20"/>
          <w:highlight w:val="yellow"/>
          <w:lang w:val="en-AU"/>
        </w:rPr>
        <w:t>insert name of software used</w:t>
      </w:r>
      <w:r>
        <w:rPr>
          <w:sz w:val="20"/>
          <w:szCs w:val="20"/>
          <w:highlight w:val="yellow"/>
          <w:lang w:val="en-AU"/>
        </w:rPr>
        <w:t>]</w:t>
      </w:r>
      <w:r w:rsidR="00825ADA" w:rsidRPr="00A84AD7">
        <w:rPr>
          <w:sz w:val="20"/>
          <w:szCs w:val="20"/>
          <w:lang w:val="en-AU"/>
        </w:rPr>
        <w:t xml:space="preserve"> for the preparation and </w:t>
      </w:r>
      <w:proofErr w:type="spellStart"/>
      <w:r w:rsidR="00615849" w:rsidRPr="00A84AD7">
        <w:rPr>
          <w:sz w:val="20"/>
          <w:szCs w:val="20"/>
          <w:lang w:val="en-AU"/>
        </w:rPr>
        <w:t>lodgment</w:t>
      </w:r>
      <w:proofErr w:type="spellEnd"/>
      <w:r w:rsidR="00825ADA" w:rsidRPr="00A84AD7">
        <w:rPr>
          <w:sz w:val="20"/>
          <w:szCs w:val="20"/>
          <w:lang w:val="en-AU"/>
        </w:rPr>
        <w:t xml:space="preserve"> of client BAS</w:t>
      </w:r>
      <w:r w:rsidR="00825ADA">
        <w:rPr>
          <w:sz w:val="20"/>
          <w:szCs w:val="20"/>
          <w:lang w:val="en-AU"/>
        </w:rPr>
        <w:t xml:space="preserve"> </w:t>
      </w:r>
      <w:r w:rsidR="00825ADA" w:rsidRPr="00A84AD7">
        <w:rPr>
          <w:sz w:val="20"/>
          <w:szCs w:val="20"/>
          <w:lang w:val="en-AU"/>
        </w:rPr>
        <w:t>/</w:t>
      </w:r>
      <w:r w:rsidR="00825ADA">
        <w:rPr>
          <w:sz w:val="20"/>
          <w:szCs w:val="20"/>
          <w:lang w:val="en-AU"/>
        </w:rPr>
        <w:t xml:space="preserve"> </w:t>
      </w:r>
      <w:r w:rsidR="00825ADA" w:rsidRPr="00A84AD7">
        <w:rPr>
          <w:sz w:val="20"/>
          <w:szCs w:val="20"/>
          <w:lang w:val="en-AU"/>
        </w:rPr>
        <w:t>tax returns</w:t>
      </w:r>
      <w:r w:rsidR="00825ADA">
        <w:rPr>
          <w:sz w:val="20"/>
          <w:szCs w:val="20"/>
          <w:lang w:val="en-AU"/>
        </w:rPr>
        <w:t xml:space="preserve"> and for retaining and maintaining engagement </w:t>
      </w:r>
      <w:proofErr w:type="gramStart"/>
      <w:r w:rsidR="00825ADA">
        <w:rPr>
          <w:sz w:val="20"/>
          <w:szCs w:val="20"/>
          <w:lang w:val="en-AU"/>
        </w:rPr>
        <w:t>documentation</w:t>
      </w:r>
      <w:r w:rsidR="00825ADA">
        <w:rPr>
          <w:bCs/>
          <w:sz w:val="20"/>
          <w:szCs w:val="20"/>
          <w:lang w:val="en-AU"/>
        </w:rPr>
        <w:t>;</w:t>
      </w:r>
      <w:proofErr w:type="gramEnd"/>
    </w:p>
    <w:p w14:paraId="2FA4C7A3" w14:textId="43C66603" w:rsidR="00825ADA" w:rsidRDefault="009C1B12" w:rsidP="00CC6E0C">
      <w:pPr>
        <w:pStyle w:val="Default"/>
        <w:numPr>
          <w:ilvl w:val="0"/>
          <w:numId w:val="4"/>
        </w:numPr>
        <w:spacing w:before="120"/>
        <w:ind w:left="924" w:hanging="357"/>
        <w:rPr>
          <w:bCs/>
          <w:sz w:val="20"/>
          <w:szCs w:val="20"/>
          <w:lang w:val="en-AU"/>
        </w:rPr>
      </w:pPr>
      <w:r>
        <w:rPr>
          <w:sz w:val="20"/>
          <w:szCs w:val="20"/>
          <w:lang w:val="en-AU"/>
        </w:rPr>
        <w:t>[</w:t>
      </w:r>
      <w:r w:rsidRPr="00D00245">
        <w:rPr>
          <w:b/>
          <w:bCs/>
          <w:i/>
          <w:iCs/>
          <w:sz w:val="20"/>
          <w:szCs w:val="20"/>
          <w:highlight w:val="yellow"/>
          <w:lang w:val="en-AU"/>
        </w:rPr>
        <w:t>##insert name of software used</w:t>
      </w:r>
      <w:r>
        <w:rPr>
          <w:sz w:val="20"/>
          <w:szCs w:val="20"/>
          <w:lang w:val="en-AU"/>
        </w:rPr>
        <w:t>]</w:t>
      </w:r>
      <w:r w:rsidR="00825ADA" w:rsidRPr="00A84AD7">
        <w:rPr>
          <w:sz w:val="20"/>
          <w:szCs w:val="20"/>
          <w:lang w:val="en-AU"/>
        </w:rPr>
        <w:t xml:space="preserve"> for </w:t>
      </w:r>
      <w:r w:rsidR="00825ADA">
        <w:rPr>
          <w:sz w:val="20"/>
          <w:szCs w:val="20"/>
          <w:lang w:val="en-AU"/>
        </w:rPr>
        <w:t>recording time, and to track personnel’s time off</w:t>
      </w:r>
      <w:r w:rsidR="005F158E">
        <w:rPr>
          <w:bCs/>
          <w:sz w:val="20"/>
          <w:szCs w:val="20"/>
          <w:lang w:val="en-AU"/>
        </w:rPr>
        <w:t>; and</w:t>
      </w:r>
    </w:p>
    <w:p w14:paraId="26279C10" w14:textId="2D446605" w:rsidR="00825ADA" w:rsidRDefault="009C1B12" w:rsidP="00CC6E0C">
      <w:pPr>
        <w:pStyle w:val="Default"/>
        <w:numPr>
          <w:ilvl w:val="0"/>
          <w:numId w:val="4"/>
        </w:numPr>
        <w:spacing w:before="120"/>
        <w:ind w:left="924" w:hanging="357"/>
        <w:rPr>
          <w:bCs/>
          <w:sz w:val="20"/>
          <w:szCs w:val="20"/>
          <w:lang w:val="en-AU"/>
        </w:rPr>
      </w:pPr>
      <w:r>
        <w:rPr>
          <w:sz w:val="20"/>
          <w:szCs w:val="20"/>
          <w:lang w:val="en-AU"/>
        </w:rPr>
        <w:t>[</w:t>
      </w:r>
      <w:r w:rsidRPr="00D00245">
        <w:rPr>
          <w:b/>
          <w:bCs/>
          <w:i/>
          <w:iCs/>
          <w:sz w:val="20"/>
          <w:szCs w:val="20"/>
          <w:highlight w:val="yellow"/>
          <w:lang w:val="en-AU"/>
        </w:rPr>
        <w:t>##insert name of software used</w:t>
      </w:r>
      <w:r>
        <w:rPr>
          <w:sz w:val="20"/>
          <w:szCs w:val="20"/>
          <w:lang w:val="en-AU"/>
        </w:rPr>
        <w:t>]</w:t>
      </w:r>
      <w:r w:rsidR="00825ADA" w:rsidRPr="00A84AD7">
        <w:rPr>
          <w:sz w:val="20"/>
          <w:szCs w:val="20"/>
          <w:lang w:val="en-AU"/>
        </w:rPr>
        <w:t xml:space="preserve"> for </w:t>
      </w:r>
      <w:r w:rsidR="00825ADA">
        <w:rPr>
          <w:sz w:val="20"/>
          <w:szCs w:val="20"/>
          <w:lang w:val="en-AU"/>
        </w:rPr>
        <w:t>independence monitoring and client acceptance and continuance</w:t>
      </w:r>
      <w:r w:rsidR="00825ADA">
        <w:rPr>
          <w:bCs/>
          <w:sz w:val="20"/>
          <w:szCs w:val="20"/>
          <w:lang w:val="en-AU"/>
        </w:rPr>
        <w:t>.</w:t>
      </w:r>
    </w:p>
    <w:p w14:paraId="2E13902C" w14:textId="77777777" w:rsidR="00825ADA" w:rsidRPr="009260E8" w:rsidRDefault="00825ADA" w:rsidP="00983274">
      <w:pPr>
        <w:pStyle w:val="Default"/>
        <w:ind w:left="284" w:hanging="284"/>
        <w:rPr>
          <w:bCs/>
          <w:sz w:val="20"/>
          <w:szCs w:val="20"/>
          <w:lang w:val="en-AU"/>
        </w:rPr>
      </w:pPr>
    </w:p>
    <w:p w14:paraId="5D99FE7D" w14:textId="3C3687C2" w:rsidR="00230935" w:rsidRPr="009260E8" w:rsidRDefault="00230935" w:rsidP="00CC6E0C">
      <w:pPr>
        <w:pStyle w:val="Default"/>
        <w:ind w:left="851" w:hanging="284"/>
        <w:rPr>
          <w:bCs/>
          <w:sz w:val="20"/>
          <w:szCs w:val="20"/>
          <w:u w:val="single"/>
          <w:lang w:val="en-AU"/>
        </w:rPr>
      </w:pPr>
      <w:r w:rsidRPr="009260E8">
        <w:rPr>
          <w:bCs/>
          <w:sz w:val="20"/>
          <w:szCs w:val="20"/>
          <w:u w:val="single"/>
          <w:lang w:val="en-AU"/>
        </w:rPr>
        <w:t>Intellectual Resources</w:t>
      </w:r>
    </w:p>
    <w:p w14:paraId="21700697" w14:textId="410E26F2" w:rsidR="00230935" w:rsidRPr="009260E8" w:rsidRDefault="00230935" w:rsidP="00983274">
      <w:pPr>
        <w:pStyle w:val="Default"/>
        <w:ind w:left="284" w:hanging="284"/>
        <w:rPr>
          <w:bCs/>
          <w:sz w:val="20"/>
          <w:szCs w:val="20"/>
          <w:lang w:val="en-AU"/>
        </w:rPr>
      </w:pPr>
    </w:p>
    <w:p w14:paraId="56F8EB4D" w14:textId="0F74CF9E" w:rsidR="00230935" w:rsidRPr="009A01CE" w:rsidRDefault="009A01CE" w:rsidP="00CC6E0C">
      <w:pPr>
        <w:pStyle w:val="Default"/>
        <w:ind w:left="567"/>
        <w:rPr>
          <w:bCs/>
          <w:sz w:val="20"/>
          <w:szCs w:val="20"/>
          <w:lang w:val="en-AU"/>
        </w:rPr>
      </w:pPr>
      <w:r w:rsidRPr="009A01CE">
        <w:rPr>
          <w:bCs/>
          <w:sz w:val="20"/>
          <w:szCs w:val="20"/>
          <w:lang w:val="en-AU"/>
        </w:rPr>
        <w:t xml:space="preserve">Where required, </w:t>
      </w:r>
      <w:r w:rsidR="00F7460C">
        <w:rPr>
          <w:bCs/>
          <w:sz w:val="20"/>
          <w:szCs w:val="20"/>
          <w:lang w:val="en-AU"/>
        </w:rPr>
        <w:t>the Practice</w:t>
      </w:r>
      <w:r w:rsidRPr="009A01CE">
        <w:rPr>
          <w:bCs/>
          <w:sz w:val="20"/>
          <w:szCs w:val="20"/>
          <w:lang w:val="en-AU"/>
        </w:rPr>
        <w:t xml:space="preserve"> </w:t>
      </w:r>
      <w:r w:rsidR="00F7460C">
        <w:rPr>
          <w:bCs/>
          <w:sz w:val="20"/>
          <w:szCs w:val="20"/>
          <w:lang w:val="en-AU"/>
        </w:rPr>
        <w:t>refers to</w:t>
      </w:r>
      <w:r w:rsidR="00F7460C" w:rsidRPr="009A01CE">
        <w:rPr>
          <w:bCs/>
          <w:sz w:val="20"/>
          <w:szCs w:val="20"/>
          <w:lang w:val="en-AU"/>
        </w:rPr>
        <w:t xml:space="preserve"> </w:t>
      </w:r>
      <w:r w:rsidRPr="009A01CE">
        <w:rPr>
          <w:bCs/>
          <w:sz w:val="20"/>
          <w:szCs w:val="20"/>
          <w:lang w:val="en-AU"/>
        </w:rPr>
        <w:t xml:space="preserve">materials issued by the APESB and IPA </w:t>
      </w:r>
      <w:r w:rsidR="00F7460C">
        <w:rPr>
          <w:bCs/>
          <w:sz w:val="20"/>
          <w:szCs w:val="20"/>
          <w:lang w:val="en-AU"/>
        </w:rPr>
        <w:t xml:space="preserve">as a guide and </w:t>
      </w:r>
      <w:r w:rsidRPr="009A01CE">
        <w:rPr>
          <w:bCs/>
          <w:sz w:val="20"/>
          <w:szCs w:val="20"/>
          <w:lang w:val="en-AU"/>
        </w:rPr>
        <w:t xml:space="preserve">to </w:t>
      </w:r>
      <w:r w:rsidR="00F7460C">
        <w:rPr>
          <w:bCs/>
          <w:sz w:val="20"/>
          <w:szCs w:val="20"/>
          <w:lang w:val="en-AU"/>
        </w:rPr>
        <w:t xml:space="preserve">assist in discharging the Practice’s obligation to comply with the </w:t>
      </w:r>
      <w:r w:rsidRPr="009A01CE">
        <w:rPr>
          <w:bCs/>
          <w:sz w:val="20"/>
          <w:szCs w:val="20"/>
          <w:lang w:val="en-AU"/>
        </w:rPr>
        <w:t>professional standards and related requirements.</w:t>
      </w:r>
    </w:p>
    <w:p w14:paraId="29C00861" w14:textId="77777777" w:rsidR="00230935" w:rsidRPr="009A01CE" w:rsidRDefault="00230935" w:rsidP="00983274">
      <w:pPr>
        <w:pStyle w:val="Default"/>
        <w:ind w:left="284" w:hanging="284"/>
        <w:rPr>
          <w:bCs/>
          <w:sz w:val="20"/>
          <w:szCs w:val="20"/>
          <w:lang w:val="en-AU"/>
        </w:rPr>
      </w:pPr>
    </w:p>
    <w:p w14:paraId="5B549CD1" w14:textId="338C1E38" w:rsidR="00230935" w:rsidRPr="009A01CE" w:rsidRDefault="00230935" w:rsidP="00CC6E0C">
      <w:pPr>
        <w:pStyle w:val="Default"/>
        <w:ind w:left="851" w:hanging="284"/>
        <w:rPr>
          <w:bCs/>
          <w:sz w:val="20"/>
          <w:szCs w:val="20"/>
          <w:u w:val="single"/>
          <w:lang w:val="en-AU"/>
        </w:rPr>
      </w:pPr>
      <w:r w:rsidRPr="009A01CE">
        <w:rPr>
          <w:bCs/>
          <w:sz w:val="20"/>
          <w:szCs w:val="20"/>
          <w:u w:val="single"/>
          <w:lang w:val="en-AU"/>
        </w:rPr>
        <w:t>Service Providers</w:t>
      </w:r>
    </w:p>
    <w:p w14:paraId="77CB3626" w14:textId="5EA162C0" w:rsidR="00A559BC" w:rsidRPr="009A01CE" w:rsidRDefault="00A559BC" w:rsidP="00983274">
      <w:pPr>
        <w:pStyle w:val="Default"/>
        <w:ind w:left="284" w:hanging="284"/>
        <w:rPr>
          <w:bCs/>
          <w:sz w:val="20"/>
          <w:szCs w:val="20"/>
          <w:lang w:val="en-AU"/>
        </w:rPr>
      </w:pPr>
    </w:p>
    <w:p w14:paraId="65D82C96" w14:textId="385C3CBC" w:rsidR="00C67D9F" w:rsidRDefault="00F7460C" w:rsidP="00C67D9F">
      <w:pPr>
        <w:pStyle w:val="Default"/>
        <w:ind w:left="567"/>
        <w:rPr>
          <w:rFonts w:cstheme="minorHAnsi"/>
        </w:rPr>
      </w:pPr>
      <w:r w:rsidRPr="00CC6E0C">
        <w:rPr>
          <w:sz w:val="20"/>
          <w:szCs w:val="20"/>
        </w:rPr>
        <w:t xml:space="preserve">The Practice </w:t>
      </w:r>
      <w:r w:rsidRPr="00C67D9F">
        <w:rPr>
          <w:sz w:val="20"/>
          <w:szCs w:val="20"/>
        </w:rPr>
        <w:t>[</w:t>
      </w:r>
      <w:r w:rsidRPr="00CC6E0C">
        <w:rPr>
          <w:sz w:val="20"/>
          <w:szCs w:val="20"/>
          <w:highlight w:val="yellow"/>
        </w:rPr>
        <w:t>does/does not</w:t>
      </w:r>
      <w:r w:rsidRPr="00C67D9F">
        <w:rPr>
          <w:sz w:val="20"/>
          <w:szCs w:val="20"/>
        </w:rPr>
        <w:t>] contract with third party service providers.</w:t>
      </w:r>
    </w:p>
    <w:p w14:paraId="59A74E41" w14:textId="4592D5E2" w:rsidR="00C67D9F" w:rsidRDefault="00C67D9F" w:rsidP="00C67D9F">
      <w:pPr>
        <w:pStyle w:val="Default"/>
        <w:rPr>
          <w:rFonts w:cstheme="minorHAnsi"/>
        </w:rPr>
      </w:pPr>
    </w:p>
    <w:p w14:paraId="58124B3E" w14:textId="77777777" w:rsidR="00A61547" w:rsidRDefault="00802ABB" w:rsidP="00A61547">
      <w:pPr>
        <w:pStyle w:val="Heading1"/>
      </w:pPr>
      <w:bookmarkStart w:id="24" w:name="_Toc173704958"/>
      <w:r w:rsidRPr="006A6C4F">
        <w:t>Section 6: Engagement Performance</w:t>
      </w:r>
      <w:r w:rsidR="002671DE">
        <w:rPr>
          <w:rStyle w:val="FootnoteReference"/>
        </w:rPr>
        <w:footnoteReference w:id="6"/>
      </w:r>
      <w:bookmarkEnd w:id="24"/>
    </w:p>
    <w:p w14:paraId="7F592816" w14:textId="6034E65D" w:rsidR="00802ABB" w:rsidRDefault="00802ABB" w:rsidP="00A61547">
      <w:pPr>
        <w:pStyle w:val="Heading2"/>
        <w:rPr>
          <w:bCs/>
        </w:rPr>
      </w:pPr>
    </w:p>
    <w:p w14:paraId="768BF7FE" w14:textId="07EB3E97" w:rsidR="00B00478" w:rsidRPr="006A6C4F" w:rsidRDefault="00787FDB" w:rsidP="00A61547">
      <w:pPr>
        <w:pStyle w:val="Heading2"/>
        <w:rPr>
          <w:lang w:val="en-AU"/>
        </w:rPr>
      </w:pPr>
      <w:bookmarkStart w:id="25" w:name="_Toc173704959"/>
      <w:r w:rsidRPr="006A6C4F">
        <w:rPr>
          <w:lang w:val="en-AU"/>
        </w:rPr>
        <w:t>6.1</w:t>
      </w:r>
      <w:r w:rsidRPr="006A6C4F">
        <w:rPr>
          <w:lang w:val="en-AU"/>
        </w:rPr>
        <w:tab/>
      </w:r>
      <w:r w:rsidRPr="00A61547">
        <w:t>P</w:t>
      </w:r>
      <w:r w:rsidR="00CD58E0" w:rsidRPr="00A61547">
        <w:t>rocedure</w:t>
      </w:r>
      <w:r w:rsidR="00660D16" w:rsidRPr="00A61547">
        <w:t>s</w:t>
      </w:r>
      <w:bookmarkEnd w:id="25"/>
    </w:p>
    <w:p w14:paraId="3F74C54C" w14:textId="7DC1CB00" w:rsidR="00B00478" w:rsidRPr="006A6C4F" w:rsidRDefault="00B00478" w:rsidP="00802ABB">
      <w:pPr>
        <w:rPr>
          <w:rFonts w:ascii="Arial" w:hAnsi="Arial" w:cs="Arial"/>
          <w:sz w:val="20"/>
          <w:szCs w:val="20"/>
          <w:lang w:val="en-AU"/>
        </w:rPr>
      </w:pPr>
    </w:p>
    <w:p w14:paraId="43E44E23" w14:textId="4CF9B5C3" w:rsidR="0044083F" w:rsidRDefault="00F7460C" w:rsidP="0044083F">
      <w:pPr>
        <w:autoSpaceDE w:val="0"/>
        <w:autoSpaceDN w:val="0"/>
        <w:adjustRightInd w:val="0"/>
        <w:ind w:left="567"/>
        <w:rPr>
          <w:rFonts w:ascii="Arial" w:hAnsi="Arial" w:cs="Arial"/>
          <w:sz w:val="20"/>
          <w:szCs w:val="20"/>
          <w:lang w:val="en-AU"/>
        </w:rPr>
      </w:pPr>
      <w:r>
        <w:rPr>
          <w:rFonts w:ascii="Arial" w:hAnsi="Arial" w:cs="Arial"/>
          <w:sz w:val="20"/>
          <w:szCs w:val="20"/>
          <w:lang w:val="en-AU"/>
        </w:rPr>
        <w:t>The Practice</w:t>
      </w:r>
      <w:r w:rsidR="00CD58E0" w:rsidRPr="006A6C4F">
        <w:rPr>
          <w:rFonts w:ascii="Arial" w:hAnsi="Arial" w:cs="Arial"/>
          <w:sz w:val="20"/>
          <w:szCs w:val="20"/>
          <w:lang w:val="en-AU"/>
        </w:rPr>
        <w:t xml:space="preserve"> </w:t>
      </w:r>
      <w:r w:rsidR="000E29EC">
        <w:rPr>
          <w:rFonts w:ascii="Arial" w:hAnsi="Arial" w:cs="Arial"/>
          <w:sz w:val="20"/>
          <w:szCs w:val="20"/>
          <w:lang w:val="en-AU"/>
        </w:rPr>
        <w:t xml:space="preserve">has regard to </w:t>
      </w:r>
      <w:proofErr w:type="gramStart"/>
      <w:r w:rsidR="0044083F">
        <w:rPr>
          <w:rFonts w:ascii="Arial" w:hAnsi="Arial" w:cs="Arial"/>
          <w:sz w:val="20"/>
          <w:szCs w:val="20"/>
          <w:lang w:val="en-AU"/>
        </w:rPr>
        <w:t>a number of</w:t>
      </w:r>
      <w:proofErr w:type="gramEnd"/>
      <w:r w:rsidR="0044083F">
        <w:rPr>
          <w:rFonts w:ascii="Arial" w:hAnsi="Arial" w:cs="Arial"/>
          <w:sz w:val="20"/>
          <w:szCs w:val="20"/>
          <w:lang w:val="en-AU"/>
        </w:rPr>
        <w:t xml:space="preserve"> external materials, including:</w:t>
      </w:r>
    </w:p>
    <w:p w14:paraId="47D3F89E" w14:textId="22BECC1D" w:rsidR="00CE2E74" w:rsidRPr="00CC6E0C" w:rsidRDefault="00CD58E0" w:rsidP="00CC6E0C">
      <w:pPr>
        <w:pStyle w:val="ListParagraph"/>
        <w:numPr>
          <w:ilvl w:val="0"/>
          <w:numId w:val="4"/>
        </w:numPr>
        <w:autoSpaceDE w:val="0"/>
        <w:autoSpaceDN w:val="0"/>
        <w:adjustRightInd w:val="0"/>
        <w:spacing w:before="120"/>
        <w:ind w:left="924" w:hanging="357"/>
        <w:contextualSpacing w:val="0"/>
        <w:rPr>
          <w:rFonts w:ascii="Arial" w:hAnsi="Arial" w:cs="Arial"/>
          <w:color w:val="000000"/>
          <w:sz w:val="20"/>
          <w:szCs w:val="20"/>
          <w:lang w:val="en-AU"/>
        </w:rPr>
      </w:pPr>
      <w:r w:rsidRPr="00CC6E0C">
        <w:rPr>
          <w:rFonts w:ascii="Arial" w:hAnsi="Arial" w:cs="Arial"/>
          <w:sz w:val="20"/>
          <w:szCs w:val="20"/>
          <w:lang w:val="en-AU"/>
        </w:rPr>
        <w:t xml:space="preserve">IPA tax return checklists </w:t>
      </w:r>
      <w:r w:rsidR="00A35EC6" w:rsidRPr="00CC6E0C">
        <w:rPr>
          <w:rFonts w:ascii="Arial" w:hAnsi="Arial" w:cs="Arial"/>
          <w:bCs/>
          <w:sz w:val="20"/>
          <w:szCs w:val="20"/>
          <w:lang w:val="en-AU"/>
        </w:rPr>
        <w:t>(</w:t>
      </w:r>
      <w:r w:rsidR="00A35EC6" w:rsidRPr="00CC6E0C">
        <w:rPr>
          <w:rFonts w:ascii="Arial" w:hAnsi="Arial" w:cs="Arial"/>
          <w:sz w:val="20"/>
          <w:szCs w:val="20"/>
          <w:lang w:val="en-AU"/>
        </w:rPr>
        <w:t xml:space="preserve">refer </w:t>
      </w:r>
      <w:hyperlink r:id="rId15" w:history="1">
        <w:r w:rsidR="00A35EC6" w:rsidRPr="00CC6E0C">
          <w:rPr>
            <w:rFonts w:ascii="Arial" w:eastAsia="Times New Roman" w:hAnsi="Arial" w:cs="Arial"/>
            <w:color w:val="0000FF"/>
            <w:sz w:val="20"/>
            <w:szCs w:val="20"/>
            <w:u w:val="single"/>
            <w:lang w:val="en-AU"/>
          </w:rPr>
          <w:t>https://www.publicaccountants.org.au/resources/templates</w:t>
        </w:r>
      </w:hyperlink>
      <w:r w:rsidR="00A35EC6" w:rsidRPr="00CC6E0C">
        <w:rPr>
          <w:rFonts w:ascii="Arial" w:hAnsi="Arial" w:cs="Arial"/>
          <w:bCs/>
          <w:sz w:val="20"/>
          <w:szCs w:val="20"/>
          <w:lang w:val="en-AU"/>
        </w:rPr>
        <w:t>)</w:t>
      </w:r>
      <w:r w:rsidR="00CE2E74">
        <w:rPr>
          <w:rFonts w:ascii="Arial" w:hAnsi="Arial" w:cs="Arial"/>
          <w:bCs/>
          <w:sz w:val="20"/>
          <w:szCs w:val="20"/>
          <w:lang w:val="en-AU"/>
        </w:rPr>
        <w:t>; and</w:t>
      </w:r>
    </w:p>
    <w:p w14:paraId="6528BD42" w14:textId="2EAF0461" w:rsidR="00CE2E74" w:rsidRPr="00CC6E0C" w:rsidRDefault="00CE2E74" w:rsidP="00CC6E0C">
      <w:pPr>
        <w:pStyle w:val="ListParagraph"/>
        <w:numPr>
          <w:ilvl w:val="0"/>
          <w:numId w:val="4"/>
        </w:numPr>
        <w:autoSpaceDE w:val="0"/>
        <w:autoSpaceDN w:val="0"/>
        <w:adjustRightInd w:val="0"/>
        <w:spacing w:before="120"/>
        <w:ind w:left="924" w:hanging="357"/>
        <w:contextualSpacing w:val="0"/>
        <w:rPr>
          <w:rFonts w:ascii="Arial" w:hAnsi="Arial" w:cs="Arial"/>
          <w:color w:val="000000"/>
          <w:sz w:val="20"/>
          <w:szCs w:val="20"/>
          <w:lang w:val="en-AU"/>
        </w:rPr>
      </w:pPr>
      <w:r w:rsidRPr="00CC6E0C">
        <w:rPr>
          <w:rFonts w:ascii="Arial" w:hAnsi="Arial" w:cs="Arial"/>
          <w:sz w:val="20"/>
          <w:szCs w:val="20"/>
          <w:lang w:val="en-AU"/>
        </w:rPr>
        <w:t>[</w:t>
      </w:r>
      <w:r>
        <w:rPr>
          <w:rFonts w:ascii="Arial" w:hAnsi="Arial" w:cs="Arial"/>
          <w:b/>
          <w:bCs/>
          <w:i/>
          <w:iCs/>
          <w:sz w:val="20"/>
          <w:szCs w:val="20"/>
          <w:highlight w:val="yellow"/>
          <w:lang w:val="en-AU"/>
        </w:rPr>
        <w:t xml:space="preserve">## insert any </w:t>
      </w:r>
      <w:r w:rsidR="00CD58E0" w:rsidRPr="00CC6E0C">
        <w:rPr>
          <w:rFonts w:ascii="Arial" w:hAnsi="Arial" w:cs="Arial"/>
          <w:b/>
          <w:bCs/>
          <w:i/>
          <w:iCs/>
          <w:sz w:val="20"/>
          <w:szCs w:val="20"/>
          <w:highlight w:val="yellow"/>
          <w:lang w:val="en-AU"/>
        </w:rPr>
        <w:t xml:space="preserve">other </w:t>
      </w:r>
      <w:r w:rsidR="007473A4" w:rsidRPr="00CC6E0C">
        <w:rPr>
          <w:rFonts w:ascii="Arial" w:hAnsi="Arial" w:cs="Arial"/>
          <w:b/>
          <w:bCs/>
          <w:i/>
          <w:iCs/>
          <w:sz w:val="20"/>
          <w:szCs w:val="20"/>
          <w:highlight w:val="yellow"/>
          <w:lang w:val="en-AU"/>
        </w:rPr>
        <w:t xml:space="preserve">authoritative </w:t>
      </w:r>
      <w:r w:rsidR="00CD58E0" w:rsidRPr="00CC6E0C">
        <w:rPr>
          <w:rFonts w:ascii="Arial" w:hAnsi="Arial" w:cs="Arial"/>
          <w:b/>
          <w:bCs/>
          <w:i/>
          <w:iCs/>
          <w:sz w:val="20"/>
          <w:szCs w:val="20"/>
          <w:highlight w:val="yellow"/>
          <w:lang w:val="en-AU"/>
        </w:rPr>
        <w:t>tax references</w:t>
      </w:r>
      <w:r>
        <w:rPr>
          <w:rFonts w:ascii="Arial" w:hAnsi="Arial" w:cs="Arial"/>
          <w:sz w:val="20"/>
          <w:szCs w:val="20"/>
          <w:highlight w:val="yellow"/>
          <w:lang w:val="en-AU"/>
        </w:rPr>
        <w:t xml:space="preserve"> </w:t>
      </w:r>
      <w:r>
        <w:rPr>
          <w:rFonts w:ascii="Arial" w:hAnsi="Arial" w:cs="Arial"/>
          <w:b/>
          <w:bCs/>
          <w:i/>
          <w:iCs/>
          <w:sz w:val="20"/>
          <w:szCs w:val="20"/>
          <w:highlight w:val="yellow"/>
          <w:lang w:val="en-AU"/>
        </w:rPr>
        <w:t>referred to by the Practice</w:t>
      </w:r>
      <w:r w:rsidRPr="00CC6E0C">
        <w:rPr>
          <w:rFonts w:ascii="Arial" w:hAnsi="Arial" w:cs="Arial"/>
          <w:sz w:val="20"/>
          <w:szCs w:val="20"/>
          <w:lang w:val="en-AU"/>
        </w:rPr>
        <w:t>],</w:t>
      </w:r>
    </w:p>
    <w:p w14:paraId="291B38F9" w14:textId="77777777" w:rsidR="00CE2E74" w:rsidRDefault="00586F98" w:rsidP="00CE2E74">
      <w:pPr>
        <w:autoSpaceDE w:val="0"/>
        <w:autoSpaceDN w:val="0"/>
        <w:adjustRightInd w:val="0"/>
        <w:spacing w:before="120"/>
        <w:ind w:left="567"/>
        <w:rPr>
          <w:rFonts w:ascii="Arial" w:hAnsi="Arial" w:cs="Arial"/>
          <w:sz w:val="20"/>
          <w:szCs w:val="20"/>
          <w:lang w:val="en-AU"/>
        </w:rPr>
      </w:pPr>
      <w:r w:rsidRPr="00CC6E0C">
        <w:rPr>
          <w:rFonts w:ascii="Arial" w:hAnsi="Arial" w:cs="Arial"/>
          <w:sz w:val="20"/>
          <w:szCs w:val="20"/>
          <w:lang w:val="en-AU"/>
        </w:rPr>
        <w:t>as base templates to guide the formulation of</w:t>
      </w:r>
      <w:r w:rsidR="00CE2E74">
        <w:rPr>
          <w:rFonts w:ascii="Arial" w:hAnsi="Arial" w:cs="Arial"/>
          <w:sz w:val="20"/>
          <w:szCs w:val="20"/>
          <w:lang w:val="en-AU"/>
        </w:rPr>
        <w:t xml:space="preserve"> resources specific to the Practice.</w:t>
      </w:r>
    </w:p>
    <w:p w14:paraId="29F68A9D" w14:textId="14FA7060" w:rsidR="00CE2E74" w:rsidRDefault="00CE2E74" w:rsidP="00CE2E74">
      <w:pPr>
        <w:autoSpaceDE w:val="0"/>
        <w:autoSpaceDN w:val="0"/>
        <w:adjustRightInd w:val="0"/>
        <w:ind w:left="567"/>
        <w:rPr>
          <w:rFonts w:ascii="Arial" w:hAnsi="Arial" w:cs="Arial"/>
          <w:sz w:val="20"/>
          <w:szCs w:val="20"/>
          <w:lang w:val="en-AU"/>
        </w:rPr>
      </w:pPr>
    </w:p>
    <w:p w14:paraId="2DCDC44E" w14:textId="3D0332FF" w:rsidR="00352ABE" w:rsidRPr="00D00245" w:rsidRDefault="00352ABE" w:rsidP="00352ABE">
      <w:pPr>
        <w:pStyle w:val="Default"/>
        <w:rPr>
          <w:b/>
          <w:i/>
          <w:iCs/>
          <w:sz w:val="20"/>
          <w:szCs w:val="20"/>
          <w:highlight w:val="yellow"/>
          <w:lang w:val="en-AU"/>
        </w:rPr>
      </w:pPr>
      <w:r w:rsidRPr="00D00245">
        <w:rPr>
          <w:bCs/>
          <w:sz w:val="20"/>
          <w:szCs w:val="20"/>
          <w:lang w:val="en-AU"/>
        </w:rPr>
        <w:t>[</w:t>
      </w:r>
      <w:r w:rsidRPr="009C1B12">
        <w:rPr>
          <w:b/>
          <w:i/>
          <w:iCs/>
          <w:sz w:val="20"/>
          <w:szCs w:val="20"/>
          <w:highlight w:val="yellow"/>
          <w:lang w:val="en-AU"/>
        </w:rPr>
        <w:t xml:space="preserve">##Indicative wording of </w:t>
      </w:r>
      <w:r>
        <w:rPr>
          <w:b/>
          <w:i/>
          <w:iCs/>
          <w:sz w:val="20"/>
          <w:szCs w:val="20"/>
          <w:highlight w:val="yellow"/>
          <w:lang w:val="en-AU"/>
        </w:rPr>
        <w:t xml:space="preserve">how the IPA tax return checklists may be used </w:t>
      </w:r>
      <w:r w:rsidRPr="009C1B12">
        <w:rPr>
          <w:b/>
          <w:i/>
          <w:iCs/>
          <w:sz w:val="20"/>
          <w:szCs w:val="20"/>
          <w:highlight w:val="yellow"/>
          <w:lang w:val="en-AU"/>
        </w:rPr>
        <w:t>below</w:t>
      </w:r>
      <w:r w:rsidRPr="00D00245">
        <w:rPr>
          <w:b/>
          <w:i/>
          <w:iCs/>
          <w:sz w:val="20"/>
          <w:szCs w:val="20"/>
          <w:highlight w:val="yellow"/>
          <w:lang w:val="en-AU"/>
        </w:rPr>
        <w:t xml:space="preserve">.  Please review and amend as necessary to ensure it is accurate and reflects </w:t>
      </w:r>
      <w:r>
        <w:rPr>
          <w:b/>
          <w:i/>
          <w:iCs/>
          <w:sz w:val="20"/>
          <w:szCs w:val="20"/>
          <w:highlight w:val="yellow"/>
          <w:lang w:val="en-AU"/>
        </w:rPr>
        <w:t xml:space="preserve">your processes at </w:t>
      </w:r>
      <w:r w:rsidRPr="00D00245">
        <w:rPr>
          <w:b/>
          <w:i/>
          <w:iCs/>
          <w:sz w:val="20"/>
          <w:szCs w:val="20"/>
          <w:highlight w:val="yellow"/>
          <w:lang w:val="en-AU"/>
        </w:rPr>
        <w:t>your practice</w:t>
      </w:r>
      <w:r w:rsidRPr="00D00245">
        <w:rPr>
          <w:bCs/>
          <w:sz w:val="20"/>
          <w:szCs w:val="20"/>
          <w:lang w:val="en-AU"/>
        </w:rPr>
        <w:t>]</w:t>
      </w:r>
    </w:p>
    <w:p w14:paraId="3A28B305" w14:textId="41162EFC" w:rsidR="00F36F88" w:rsidRDefault="00CE2E74" w:rsidP="00F36F88">
      <w:pPr>
        <w:autoSpaceDE w:val="0"/>
        <w:autoSpaceDN w:val="0"/>
        <w:adjustRightInd w:val="0"/>
        <w:ind w:left="567"/>
        <w:rPr>
          <w:rFonts w:ascii="Arial" w:hAnsi="Arial" w:cs="Arial"/>
          <w:sz w:val="20"/>
          <w:szCs w:val="20"/>
          <w:lang w:val="en-AU"/>
        </w:rPr>
      </w:pPr>
      <w:r>
        <w:rPr>
          <w:rFonts w:ascii="Arial" w:hAnsi="Arial" w:cs="Arial"/>
          <w:sz w:val="20"/>
          <w:szCs w:val="20"/>
          <w:lang w:val="en-AU"/>
        </w:rPr>
        <w:t xml:space="preserve">For example, the Practice </w:t>
      </w:r>
      <w:r w:rsidR="000E29EC">
        <w:rPr>
          <w:rFonts w:ascii="Arial" w:hAnsi="Arial" w:cs="Arial"/>
          <w:sz w:val="20"/>
          <w:szCs w:val="20"/>
          <w:lang w:val="en-AU"/>
        </w:rPr>
        <w:t>uses the</w:t>
      </w:r>
      <w:r>
        <w:rPr>
          <w:rFonts w:ascii="Arial" w:hAnsi="Arial" w:cs="Arial"/>
          <w:sz w:val="20"/>
          <w:szCs w:val="20"/>
          <w:lang w:val="en-AU"/>
        </w:rPr>
        <w:t xml:space="preserve"> IPA tax return checklists </w:t>
      </w:r>
      <w:r w:rsidR="000E29EC">
        <w:rPr>
          <w:rFonts w:ascii="Arial" w:hAnsi="Arial" w:cs="Arial"/>
          <w:sz w:val="20"/>
          <w:szCs w:val="20"/>
          <w:lang w:val="en-AU"/>
        </w:rPr>
        <w:t xml:space="preserve">as a base document from which </w:t>
      </w:r>
      <w:r>
        <w:rPr>
          <w:rFonts w:ascii="Arial" w:hAnsi="Arial" w:cs="Arial"/>
          <w:sz w:val="20"/>
          <w:szCs w:val="20"/>
          <w:lang w:val="en-AU"/>
        </w:rPr>
        <w:t xml:space="preserve">to develop </w:t>
      </w:r>
      <w:r w:rsidR="00586F98" w:rsidRPr="00CC6E0C">
        <w:rPr>
          <w:rFonts w:ascii="Arial" w:hAnsi="Arial" w:cs="Arial"/>
          <w:sz w:val="20"/>
          <w:szCs w:val="20"/>
          <w:lang w:val="en-AU"/>
        </w:rPr>
        <w:t xml:space="preserve">checklists </w:t>
      </w:r>
      <w:r>
        <w:rPr>
          <w:rFonts w:ascii="Arial" w:hAnsi="Arial" w:cs="Arial"/>
          <w:sz w:val="20"/>
          <w:szCs w:val="20"/>
          <w:lang w:val="en-AU"/>
        </w:rPr>
        <w:t xml:space="preserve">specific to the Practice </w:t>
      </w:r>
      <w:r w:rsidR="00586F98" w:rsidRPr="00CC6E0C">
        <w:rPr>
          <w:rFonts w:ascii="Arial" w:hAnsi="Arial" w:cs="Arial"/>
          <w:sz w:val="20"/>
          <w:szCs w:val="20"/>
          <w:lang w:val="en-AU"/>
        </w:rPr>
        <w:t xml:space="preserve">which are used </w:t>
      </w:r>
      <w:r w:rsidR="00CD58E0" w:rsidRPr="00CC6E0C">
        <w:rPr>
          <w:rFonts w:ascii="Arial" w:hAnsi="Arial" w:cs="Arial"/>
          <w:sz w:val="20"/>
          <w:szCs w:val="20"/>
          <w:lang w:val="en-AU"/>
        </w:rPr>
        <w:t xml:space="preserve">to ensure that every source of income and detail of expenditure is appropriately captured and </w:t>
      </w:r>
      <w:proofErr w:type="gramStart"/>
      <w:r w:rsidR="007473A4" w:rsidRPr="00CC6E0C">
        <w:rPr>
          <w:rFonts w:ascii="Arial" w:hAnsi="Arial" w:cs="Arial"/>
          <w:sz w:val="20"/>
          <w:szCs w:val="20"/>
          <w:lang w:val="en-AU"/>
        </w:rPr>
        <w:t>entered into</w:t>
      </w:r>
      <w:proofErr w:type="gramEnd"/>
      <w:r w:rsidR="007473A4" w:rsidRPr="00CC6E0C">
        <w:rPr>
          <w:rFonts w:ascii="Arial" w:hAnsi="Arial" w:cs="Arial"/>
          <w:sz w:val="20"/>
          <w:szCs w:val="20"/>
          <w:lang w:val="en-AU"/>
        </w:rPr>
        <w:t xml:space="preserve"> each client return. Clients are reminded annually that they are required to keep all documentation relating to their tax affairs for </w:t>
      </w:r>
      <w:r w:rsidR="00DD0D02" w:rsidRPr="00CC6E0C">
        <w:rPr>
          <w:rFonts w:ascii="Arial" w:hAnsi="Arial" w:cs="Arial"/>
          <w:sz w:val="20"/>
          <w:szCs w:val="20"/>
          <w:lang w:val="en-AU"/>
        </w:rPr>
        <w:t>five</w:t>
      </w:r>
      <w:r w:rsidR="007473A4" w:rsidRPr="00CC6E0C">
        <w:rPr>
          <w:rFonts w:ascii="Arial" w:hAnsi="Arial" w:cs="Arial"/>
          <w:sz w:val="20"/>
          <w:szCs w:val="20"/>
          <w:lang w:val="en-AU"/>
        </w:rPr>
        <w:t xml:space="preserve"> years</w:t>
      </w:r>
      <w:r w:rsidR="002B3690" w:rsidRPr="00CC6E0C">
        <w:rPr>
          <w:rFonts w:ascii="Arial" w:hAnsi="Arial" w:cs="Arial"/>
          <w:sz w:val="20"/>
          <w:szCs w:val="20"/>
          <w:lang w:val="en-AU"/>
        </w:rPr>
        <w:t xml:space="preserve"> from the date their tax </w:t>
      </w:r>
      <w:r w:rsidR="001D793B" w:rsidRPr="00CC6E0C">
        <w:rPr>
          <w:rFonts w:ascii="Arial" w:hAnsi="Arial" w:cs="Arial"/>
          <w:sz w:val="20"/>
          <w:szCs w:val="20"/>
          <w:lang w:val="en-AU"/>
        </w:rPr>
        <w:t>documents are lodged with the ATO</w:t>
      </w:r>
      <w:r w:rsidR="007473A4" w:rsidRPr="00CC6E0C">
        <w:rPr>
          <w:rFonts w:ascii="Arial" w:hAnsi="Arial" w:cs="Arial"/>
          <w:sz w:val="20"/>
          <w:szCs w:val="20"/>
          <w:lang w:val="en-AU"/>
        </w:rPr>
        <w:t>.</w:t>
      </w:r>
      <w:r w:rsidR="00F36F88" w:rsidRPr="00F36F88">
        <w:rPr>
          <w:rFonts w:ascii="Arial" w:hAnsi="Arial" w:cs="Arial"/>
          <w:sz w:val="20"/>
          <w:szCs w:val="20"/>
          <w:lang w:val="en-AU"/>
        </w:rPr>
        <w:t xml:space="preserve"> </w:t>
      </w:r>
      <w:r w:rsidR="00F36F88">
        <w:rPr>
          <w:rFonts w:ascii="Arial" w:hAnsi="Arial" w:cs="Arial"/>
          <w:sz w:val="20"/>
          <w:szCs w:val="20"/>
          <w:lang w:val="en-AU"/>
        </w:rPr>
        <w:t>The Practice retains a copy of client records for at least 5 years after a tax engagement service has been provided in accordance with TASA Code requirements, including:</w:t>
      </w:r>
    </w:p>
    <w:p w14:paraId="4668A214" w14:textId="77777777" w:rsidR="00F36F88" w:rsidRDefault="00F36F88" w:rsidP="00F36F88">
      <w:pPr>
        <w:pStyle w:val="ListParagraph"/>
        <w:numPr>
          <w:ilvl w:val="0"/>
          <w:numId w:val="4"/>
        </w:numPr>
        <w:autoSpaceDE w:val="0"/>
        <w:autoSpaceDN w:val="0"/>
        <w:adjustRightInd w:val="0"/>
        <w:spacing w:before="120"/>
        <w:ind w:left="924" w:hanging="357"/>
        <w:contextualSpacing w:val="0"/>
        <w:rPr>
          <w:rFonts w:ascii="Arial" w:hAnsi="Arial" w:cs="Arial"/>
          <w:color w:val="000000"/>
          <w:sz w:val="20"/>
          <w:szCs w:val="20"/>
          <w:lang w:val="en-AU"/>
        </w:rPr>
      </w:pPr>
      <w:r>
        <w:rPr>
          <w:rFonts w:ascii="Arial" w:hAnsi="Arial" w:cs="Arial"/>
          <w:color w:val="000000"/>
          <w:sz w:val="20"/>
          <w:szCs w:val="20"/>
          <w:lang w:val="en-AU"/>
        </w:rPr>
        <w:t>the nature, scope and outcome of the tax agent service provided; and</w:t>
      </w:r>
    </w:p>
    <w:p w14:paraId="7925D296" w14:textId="09A1F536" w:rsidR="00CD58E0" w:rsidRPr="00C13FD4" w:rsidRDefault="00F36F88" w:rsidP="00C13FD4">
      <w:pPr>
        <w:pStyle w:val="ListParagraph"/>
        <w:numPr>
          <w:ilvl w:val="0"/>
          <w:numId w:val="4"/>
        </w:numPr>
        <w:autoSpaceDE w:val="0"/>
        <w:autoSpaceDN w:val="0"/>
        <w:adjustRightInd w:val="0"/>
        <w:spacing w:before="120"/>
        <w:ind w:left="924" w:hanging="357"/>
        <w:contextualSpacing w:val="0"/>
        <w:rPr>
          <w:rFonts w:ascii="Arial" w:hAnsi="Arial" w:cs="Arial"/>
          <w:color w:val="000000"/>
          <w:sz w:val="20"/>
          <w:szCs w:val="20"/>
          <w:lang w:val="en-AU"/>
        </w:rPr>
      </w:pPr>
      <w:r w:rsidRPr="00DA0C33">
        <w:rPr>
          <w:rFonts w:ascii="Arial" w:hAnsi="Arial" w:cs="Arial"/>
          <w:sz w:val="20"/>
          <w:szCs w:val="20"/>
        </w:rPr>
        <w:lastRenderedPageBreak/>
        <w:t>all relevant information considered in the provision of the tax agent service (including information exchanged with the client, advice provided to the client.</w:t>
      </w:r>
    </w:p>
    <w:p w14:paraId="726D0338" w14:textId="77777777" w:rsidR="00CD58E0" w:rsidRPr="006A6C4F" w:rsidRDefault="00CD58E0" w:rsidP="003C19A6">
      <w:pPr>
        <w:autoSpaceDE w:val="0"/>
        <w:autoSpaceDN w:val="0"/>
        <w:adjustRightInd w:val="0"/>
        <w:rPr>
          <w:rFonts w:ascii="Arial" w:hAnsi="Arial" w:cs="Arial"/>
          <w:color w:val="000000"/>
          <w:sz w:val="20"/>
          <w:szCs w:val="20"/>
          <w:lang w:val="en-AU"/>
        </w:rPr>
      </w:pPr>
    </w:p>
    <w:p w14:paraId="490E2431" w14:textId="254EA7E3" w:rsidR="003C19A6" w:rsidRDefault="007473A4" w:rsidP="00CE2E74">
      <w:pPr>
        <w:ind w:left="567"/>
        <w:rPr>
          <w:rFonts w:ascii="Arial" w:hAnsi="Arial" w:cs="Arial"/>
          <w:color w:val="000000"/>
          <w:sz w:val="20"/>
          <w:szCs w:val="20"/>
          <w:lang w:val="en-AU"/>
        </w:rPr>
      </w:pPr>
      <w:r w:rsidRPr="006A6C4F">
        <w:rPr>
          <w:rFonts w:ascii="Arial" w:hAnsi="Arial" w:cs="Arial"/>
          <w:color w:val="000000"/>
          <w:sz w:val="20"/>
          <w:szCs w:val="20"/>
          <w:lang w:val="en-AU"/>
        </w:rPr>
        <w:t>For complex tax returns</w:t>
      </w:r>
      <w:r w:rsidR="00CE2E74">
        <w:rPr>
          <w:rFonts w:ascii="Arial" w:hAnsi="Arial" w:cs="Arial"/>
          <w:color w:val="000000"/>
          <w:sz w:val="20"/>
          <w:szCs w:val="20"/>
          <w:lang w:val="en-AU"/>
        </w:rPr>
        <w:t>,</w:t>
      </w:r>
      <w:r w:rsidRPr="006A6C4F">
        <w:rPr>
          <w:rFonts w:ascii="Arial" w:hAnsi="Arial" w:cs="Arial"/>
          <w:color w:val="000000"/>
          <w:sz w:val="20"/>
          <w:szCs w:val="20"/>
          <w:lang w:val="en-AU"/>
        </w:rPr>
        <w:t xml:space="preserve"> </w:t>
      </w:r>
      <w:r w:rsidR="00CE2E74">
        <w:rPr>
          <w:rFonts w:ascii="Arial" w:hAnsi="Arial" w:cs="Arial"/>
          <w:color w:val="000000"/>
          <w:sz w:val="20"/>
          <w:szCs w:val="20"/>
          <w:lang w:val="en-AU"/>
        </w:rPr>
        <w:t>the Practice</w:t>
      </w:r>
      <w:r w:rsidRPr="006A6C4F">
        <w:rPr>
          <w:rFonts w:ascii="Arial" w:hAnsi="Arial" w:cs="Arial"/>
          <w:color w:val="000000"/>
          <w:sz w:val="20"/>
          <w:szCs w:val="20"/>
          <w:lang w:val="en-AU"/>
        </w:rPr>
        <w:t xml:space="preserve"> prepare</w:t>
      </w:r>
      <w:r w:rsidR="00CE2E74">
        <w:rPr>
          <w:rFonts w:ascii="Arial" w:hAnsi="Arial" w:cs="Arial"/>
          <w:color w:val="000000"/>
          <w:sz w:val="20"/>
          <w:szCs w:val="20"/>
          <w:lang w:val="en-AU"/>
        </w:rPr>
        <w:t>s</w:t>
      </w:r>
      <w:r w:rsidRPr="006A6C4F">
        <w:rPr>
          <w:rFonts w:ascii="Arial" w:hAnsi="Arial" w:cs="Arial"/>
          <w:color w:val="000000"/>
          <w:sz w:val="20"/>
          <w:szCs w:val="20"/>
          <w:lang w:val="en-AU"/>
        </w:rPr>
        <w:t xml:space="preserve"> and retain</w:t>
      </w:r>
      <w:r w:rsidR="00CE2E74">
        <w:rPr>
          <w:rFonts w:ascii="Arial" w:hAnsi="Arial" w:cs="Arial"/>
          <w:color w:val="000000"/>
          <w:sz w:val="20"/>
          <w:szCs w:val="20"/>
          <w:lang w:val="en-AU"/>
        </w:rPr>
        <w:t>s</w:t>
      </w:r>
      <w:r w:rsidRPr="006A6C4F">
        <w:rPr>
          <w:rFonts w:ascii="Arial" w:hAnsi="Arial" w:cs="Arial"/>
          <w:color w:val="000000"/>
          <w:sz w:val="20"/>
          <w:szCs w:val="20"/>
          <w:lang w:val="en-AU"/>
        </w:rPr>
        <w:t xml:space="preserve"> </w:t>
      </w:r>
      <w:r w:rsidR="003C19A6" w:rsidRPr="006A6C4F">
        <w:rPr>
          <w:rFonts w:ascii="Arial" w:hAnsi="Arial" w:cs="Arial"/>
          <w:color w:val="000000"/>
          <w:sz w:val="20"/>
          <w:szCs w:val="20"/>
          <w:lang w:val="en-AU"/>
        </w:rPr>
        <w:t xml:space="preserve">a </w:t>
      </w:r>
      <w:r w:rsidR="00D16C5A">
        <w:rPr>
          <w:rFonts w:ascii="Arial" w:hAnsi="Arial" w:cs="Arial"/>
          <w:sz w:val="20"/>
          <w:szCs w:val="20"/>
          <w:lang w:val="en-AU"/>
        </w:rPr>
        <w:t>copy of client records for at least 5 years after a tax engagement service has been provided in accordance with TASA Code requirements</w:t>
      </w:r>
      <w:r w:rsidR="003C19A6" w:rsidRPr="006A6C4F">
        <w:rPr>
          <w:rFonts w:ascii="Arial" w:hAnsi="Arial" w:cs="Arial"/>
          <w:color w:val="000000"/>
          <w:sz w:val="20"/>
          <w:szCs w:val="20"/>
          <w:lang w:val="en-AU"/>
        </w:rPr>
        <w:t>. This copy include</w:t>
      </w:r>
      <w:r w:rsidRPr="006A6C4F">
        <w:rPr>
          <w:rFonts w:ascii="Arial" w:hAnsi="Arial" w:cs="Arial"/>
          <w:color w:val="000000"/>
          <w:sz w:val="20"/>
          <w:szCs w:val="20"/>
          <w:lang w:val="en-AU"/>
        </w:rPr>
        <w:t>s</w:t>
      </w:r>
      <w:r w:rsidR="003C19A6" w:rsidRPr="006A6C4F">
        <w:rPr>
          <w:rFonts w:ascii="Arial" w:hAnsi="Arial" w:cs="Arial"/>
          <w:color w:val="000000"/>
          <w:sz w:val="20"/>
          <w:szCs w:val="20"/>
          <w:lang w:val="en-AU"/>
        </w:rPr>
        <w:t>:</w:t>
      </w:r>
    </w:p>
    <w:p w14:paraId="13F89261" w14:textId="77777777" w:rsidR="00434BB3" w:rsidRDefault="00434BB3" w:rsidP="00434BB3">
      <w:pPr>
        <w:pStyle w:val="ListParagraph"/>
        <w:numPr>
          <w:ilvl w:val="0"/>
          <w:numId w:val="4"/>
        </w:numPr>
        <w:autoSpaceDE w:val="0"/>
        <w:autoSpaceDN w:val="0"/>
        <w:adjustRightInd w:val="0"/>
        <w:spacing w:before="120"/>
        <w:ind w:left="924" w:hanging="357"/>
        <w:contextualSpacing w:val="0"/>
        <w:rPr>
          <w:rFonts w:ascii="Arial" w:hAnsi="Arial" w:cs="Arial"/>
          <w:color w:val="000000"/>
          <w:sz w:val="20"/>
          <w:szCs w:val="20"/>
          <w:lang w:val="en-AU"/>
        </w:rPr>
      </w:pPr>
      <w:r>
        <w:rPr>
          <w:rFonts w:ascii="Arial" w:hAnsi="Arial" w:cs="Arial"/>
          <w:color w:val="000000"/>
          <w:sz w:val="20"/>
          <w:szCs w:val="20"/>
          <w:lang w:val="en-AU"/>
        </w:rPr>
        <w:t>the nature, scope and outcome of the tax agent service provided; and</w:t>
      </w:r>
    </w:p>
    <w:p w14:paraId="421450AE" w14:textId="77777777" w:rsidR="00434BB3" w:rsidRPr="00143FFD" w:rsidRDefault="00434BB3" w:rsidP="00434BB3">
      <w:pPr>
        <w:pStyle w:val="ListParagraph"/>
        <w:numPr>
          <w:ilvl w:val="0"/>
          <w:numId w:val="4"/>
        </w:numPr>
        <w:autoSpaceDE w:val="0"/>
        <w:autoSpaceDN w:val="0"/>
        <w:adjustRightInd w:val="0"/>
        <w:spacing w:before="120"/>
        <w:ind w:left="924" w:hanging="357"/>
        <w:contextualSpacing w:val="0"/>
        <w:rPr>
          <w:rFonts w:ascii="Arial" w:hAnsi="Arial" w:cs="Arial"/>
          <w:color w:val="000000"/>
          <w:sz w:val="20"/>
          <w:szCs w:val="20"/>
          <w:lang w:val="en-AU"/>
        </w:rPr>
      </w:pPr>
      <w:r w:rsidRPr="00DA0C33">
        <w:rPr>
          <w:rFonts w:ascii="Arial" w:hAnsi="Arial" w:cs="Arial"/>
          <w:sz w:val="20"/>
          <w:szCs w:val="20"/>
        </w:rPr>
        <w:t>all relevant information considered in the provision of the tax agent service (including information exchanged with the client, advice provided to the client, and the relevant facts, assumptions and reasoning underpinning any advice provided to the client</w:t>
      </w:r>
      <w:r>
        <w:rPr>
          <w:rFonts w:ascii="Arial" w:hAnsi="Arial" w:cs="Arial"/>
          <w:sz w:val="20"/>
          <w:szCs w:val="20"/>
        </w:rPr>
        <w:t>.</w:t>
      </w:r>
    </w:p>
    <w:p w14:paraId="1ADA9FEB" w14:textId="77777777" w:rsidR="00CD58E0" w:rsidRPr="006A6C4F" w:rsidRDefault="00CD58E0" w:rsidP="003C19A6">
      <w:pPr>
        <w:rPr>
          <w:rFonts w:ascii="Arial" w:hAnsi="Arial" w:cs="Arial"/>
          <w:sz w:val="20"/>
          <w:szCs w:val="20"/>
          <w:lang w:val="en-AU"/>
        </w:rPr>
      </w:pPr>
    </w:p>
    <w:p w14:paraId="1BFED8C4" w14:textId="480557A0" w:rsidR="003C19A6" w:rsidRPr="006A6C4F" w:rsidRDefault="001332E1" w:rsidP="00CC6E0C">
      <w:pPr>
        <w:ind w:left="567"/>
        <w:rPr>
          <w:rFonts w:ascii="Arial" w:hAnsi="Arial" w:cs="Arial"/>
          <w:sz w:val="20"/>
          <w:szCs w:val="20"/>
          <w:lang w:val="en-AU"/>
        </w:rPr>
      </w:pPr>
      <w:r w:rsidRPr="006A6C4F">
        <w:rPr>
          <w:rFonts w:ascii="Arial" w:hAnsi="Arial" w:cs="Arial"/>
          <w:sz w:val="20"/>
          <w:szCs w:val="20"/>
          <w:lang w:val="en-AU"/>
        </w:rPr>
        <w:t xml:space="preserve">For work scheduling, </w:t>
      </w:r>
      <w:r w:rsidR="008B5C14">
        <w:rPr>
          <w:rFonts w:ascii="Arial" w:hAnsi="Arial" w:cs="Arial"/>
          <w:sz w:val="20"/>
          <w:szCs w:val="20"/>
          <w:lang w:val="en-AU"/>
        </w:rPr>
        <w:t>the Practice</w:t>
      </w:r>
      <w:r w:rsidR="007473A4" w:rsidRPr="006A6C4F">
        <w:rPr>
          <w:rFonts w:ascii="Arial" w:hAnsi="Arial" w:cs="Arial"/>
          <w:sz w:val="20"/>
          <w:szCs w:val="20"/>
          <w:lang w:val="en-AU"/>
        </w:rPr>
        <w:t xml:space="preserve"> maintain</w:t>
      </w:r>
      <w:r w:rsidR="008B5C14">
        <w:rPr>
          <w:rFonts w:ascii="Arial" w:hAnsi="Arial" w:cs="Arial"/>
          <w:sz w:val="20"/>
          <w:szCs w:val="20"/>
          <w:lang w:val="en-AU"/>
        </w:rPr>
        <w:t>s</w:t>
      </w:r>
      <w:r w:rsidR="007473A4" w:rsidRPr="006A6C4F">
        <w:rPr>
          <w:rFonts w:ascii="Arial" w:hAnsi="Arial" w:cs="Arial"/>
          <w:sz w:val="20"/>
          <w:szCs w:val="20"/>
          <w:lang w:val="en-AU"/>
        </w:rPr>
        <w:t xml:space="preserve"> </w:t>
      </w:r>
      <w:r w:rsidR="003C19A6" w:rsidRPr="006A6C4F">
        <w:rPr>
          <w:rFonts w:ascii="Arial" w:hAnsi="Arial" w:cs="Arial"/>
          <w:sz w:val="20"/>
          <w:szCs w:val="20"/>
          <w:lang w:val="en-AU"/>
        </w:rPr>
        <w:t xml:space="preserve">a master tax client list and </w:t>
      </w:r>
      <w:r w:rsidR="002B3690" w:rsidRPr="006A6C4F">
        <w:rPr>
          <w:rFonts w:ascii="Arial" w:hAnsi="Arial" w:cs="Arial"/>
          <w:sz w:val="20"/>
          <w:szCs w:val="20"/>
          <w:lang w:val="en-AU"/>
        </w:rPr>
        <w:t xml:space="preserve">a </w:t>
      </w:r>
      <w:r w:rsidR="003C19A6" w:rsidRPr="006A6C4F">
        <w:rPr>
          <w:rFonts w:ascii="Arial" w:hAnsi="Arial" w:cs="Arial"/>
          <w:sz w:val="20"/>
          <w:szCs w:val="20"/>
          <w:lang w:val="en-AU"/>
        </w:rPr>
        <w:t xml:space="preserve">list of all clients </w:t>
      </w:r>
      <w:r w:rsidR="002B3690" w:rsidRPr="006A6C4F">
        <w:rPr>
          <w:rFonts w:ascii="Arial" w:hAnsi="Arial" w:cs="Arial"/>
          <w:sz w:val="20"/>
          <w:szCs w:val="20"/>
          <w:lang w:val="en-AU"/>
        </w:rPr>
        <w:t xml:space="preserve">that are </w:t>
      </w:r>
      <w:r w:rsidR="003C19A6" w:rsidRPr="006A6C4F">
        <w:rPr>
          <w:rFonts w:ascii="Arial" w:hAnsi="Arial" w:cs="Arial"/>
          <w:sz w:val="20"/>
          <w:szCs w:val="20"/>
          <w:lang w:val="en-AU"/>
        </w:rPr>
        <w:t xml:space="preserve">subject to the ATO </w:t>
      </w:r>
      <w:proofErr w:type="spellStart"/>
      <w:r w:rsidR="00615849" w:rsidRPr="006A6C4F">
        <w:rPr>
          <w:rFonts w:ascii="Arial" w:hAnsi="Arial" w:cs="Arial"/>
          <w:sz w:val="20"/>
          <w:szCs w:val="20"/>
          <w:lang w:val="en-AU"/>
        </w:rPr>
        <w:t>Lodgment</w:t>
      </w:r>
      <w:proofErr w:type="spellEnd"/>
      <w:r w:rsidR="003C19A6" w:rsidRPr="006A6C4F">
        <w:rPr>
          <w:rFonts w:ascii="Arial" w:hAnsi="Arial" w:cs="Arial"/>
          <w:sz w:val="20"/>
          <w:szCs w:val="20"/>
          <w:lang w:val="en-AU"/>
        </w:rPr>
        <w:t xml:space="preserve"> </w:t>
      </w:r>
      <w:r w:rsidR="00F47F80" w:rsidRPr="006A6C4F">
        <w:rPr>
          <w:rFonts w:ascii="Arial" w:hAnsi="Arial" w:cs="Arial"/>
          <w:sz w:val="20"/>
          <w:szCs w:val="20"/>
          <w:lang w:val="en-AU"/>
        </w:rPr>
        <w:t>P</w:t>
      </w:r>
      <w:r w:rsidR="003C19A6" w:rsidRPr="006A6C4F">
        <w:rPr>
          <w:rFonts w:ascii="Arial" w:hAnsi="Arial" w:cs="Arial"/>
          <w:sz w:val="20"/>
          <w:szCs w:val="20"/>
          <w:lang w:val="en-AU"/>
        </w:rPr>
        <w:t>rogram</w:t>
      </w:r>
      <w:r w:rsidR="00F47F80" w:rsidRPr="006A6C4F">
        <w:rPr>
          <w:rFonts w:ascii="Arial" w:hAnsi="Arial" w:cs="Arial"/>
          <w:sz w:val="20"/>
          <w:szCs w:val="20"/>
          <w:lang w:val="en-AU"/>
        </w:rPr>
        <w:t>.</w:t>
      </w:r>
      <w:r w:rsidR="003C19A6" w:rsidRPr="006A6C4F">
        <w:rPr>
          <w:rFonts w:ascii="Arial" w:hAnsi="Arial" w:cs="Arial"/>
          <w:sz w:val="20"/>
          <w:szCs w:val="20"/>
          <w:lang w:val="en-AU"/>
        </w:rPr>
        <w:t xml:space="preserve"> </w:t>
      </w:r>
      <w:r w:rsidR="00F47F80" w:rsidRPr="006A6C4F">
        <w:rPr>
          <w:rFonts w:ascii="Arial" w:hAnsi="Arial" w:cs="Arial"/>
          <w:sz w:val="20"/>
          <w:szCs w:val="20"/>
          <w:lang w:val="en-AU"/>
        </w:rPr>
        <w:t xml:space="preserve">ATO </w:t>
      </w:r>
      <w:proofErr w:type="spellStart"/>
      <w:r w:rsidR="00615849" w:rsidRPr="006A6C4F">
        <w:rPr>
          <w:rFonts w:ascii="Arial" w:hAnsi="Arial" w:cs="Arial"/>
          <w:sz w:val="20"/>
          <w:szCs w:val="20"/>
          <w:lang w:val="en-AU"/>
        </w:rPr>
        <w:t>Lodgment</w:t>
      </w:r>
      <w:proofErr w:type="spellEnd"/>
      <w:r w:rsidR="003C19A6" w:rsidRPr="006A6C4F">
        <w:rPr>
          <w:rFonts w:ascii="Arial" w:hAnsi="Arial" w:cs="Arial"/>
          <w:sz w:val="20"/>
          <w:szCs w:val="20"/>
          <w:lang w:val="en-AU"/>
        </w:rPr>
        <w:t xml:space="preserve"> </w:t>
      </w:r>
      <w:r w:rsidR="00F47F80" w:rsidRPr="006A6C4F">
        <w:rPr>
          <w:rFonts w:ascii="Arial" w:hAnsi="Arial" w:cs="Arial"/>
          <w:sz w:val="20"/>
          <w:szCs w:val="20"/>
          <w:lang w:val="en-AU"/>
        </w:rPr>
        <w:t>P</w:t>
      </w:r>
      <w:r w:rsidR="003C19A6" w:rsidRPr="006A6C4F">
        <w:rPr>
          <w:rFonts w:ascii="Arial" w:hAnsi="Arial" w:cs="Arial"/>
          <w:sz w:val="20"/>
          <w:szCs w:val="20"/>
          <w:lang w:val="en-AU"/>
        </w:rPr>
        <w:t xml:space="preserve">erformance </w:t>
      </w:r>
      <w:r w:rsidR="00F47F80" w:rsidRPr="006A6C4F">
        <w:rPr>
          <w:rFonts w:ascii="Arial" w:hAnsi="Arial" w:cs="Arial"/>
          <w:sz w:val="20"/>
          <w:szCs w:val="20"/>
          <w:lang w:val="en-AU"/>
        </w:rPr>
        <w:t xml:space="preserve">reports are </w:t>
      </w:r>
      <w:r w:rsidR="003C19A6" w:rsidRPr="006A6C4F">
        <w:rPr>
          <w:rFonts w:ascii="Arial" w:hAnsi="Arial" w:cs="Arial"/>
          <w:sz w:val="20"/>
          <w:szCs w:val="20"/>
          <w:lang w:val="en-AU"/>
        </w:rPr>
        <w:t xml:space="preserve">reviewed for </w:t>
      </w:r>
      <w:r w:rsidRPr="006A6C4F">
        <w:rPr>
          <w:rFonts w:ascii="Arial" w:hAnsi="Arial" w:cs="Arial"/>
          <w:sz w:val="20"/>
          <w:szCs w:val="20"/>
          <w:lang w:val="en-AU"/>
        </w:rPr>
        <w:t xml:space="preserve">ATO </w:t>
      </w:r>
      <w:proofErr w:type="spellStart"/>
      <w:r w:rsidR="00615849" w:rsidRPr="006A6C4F">
        <w:rPr>
          <w:rFonts w:ascii="Arial" w:hAnsi="Arial" w:cs="Arial"/>
          <w:sz w:val="20"/>
          <w:szCs w:val="20"/>
          <w:lang w:val="en-AU"/>
        </w:rPr>
        <w:t>lodgment</w:t>
      </w:r>
      <w:proofErr w:type="spellEnd"/>
      <w:r w:rsidR="003C19A6" w:rsidRPr="006A6C4F">
        <w:rPr>
          <w:rFonts w:ascii="Arial" w:hAnsi="Arial" w:cs="Arial"/>
          <w:sz w:val="20"/>
          <w:szCs w:val="20"/>
          <w:lang w:val="en-AU"/>
        </w:rPr>
        <w:t xml:space="preserve"> dates</w:t>
      </w:r>
      <w:r w:rsidR="007473A4" w:rsidRPr="006A6C4F">
        <w:rPr>
          <w:rFonts w:ascii="Arial" w:hAnsi="Arial" w:cs="Arial"/>
          <w:sz w:val="20"/>
          <w:szCs w:val="20"/>
          <w:lang w:val="en-AU"/>
        </w:rPr>
        <w:t xml:space="preserve"> and to </w:t>
      </w:r>
      <w:r w:rsidR="00F47F80" w:rsidRPr="006A6C4F">
        <w:rPr>
          <w:rFonts w:ascii="Arial" w:hAnsi="Arial" w:cs="Arial"/>
          <w:sz w:val="20"/>
          <w:szCs w:val="20"/>
          <w:lang w:val="en-AU"/>
        </w:rPr>
        <w:t xml:space="preserve">monitor compliance with </w:t>
      </w:r>
      <w:r w:rsidRPr="006A6C4F">
        <w:rPr>
          <w:rFonts w:ascii="Arial" w:hAnsi="Arial" w:cs="Arial"/>
          <w:sz w:val="20"/>
          <w:szCs w:val="20"/>
          <w:lang w:val="en-AU"/>
        </w:rPr>
        <w:t xml:space="preserve">the 85% </w:t>
      </w:r>
      <w:r w:rsidR="007473A4" w:rsidRPr="006A6C4F">
        <w:rPr>
          <w:rFonts w:ascii="Arial" w:hAnsi="Arial" w:cs="Arial"/>
          <w:sz w:val="20"/>
          <w:szCs w:val="20"/>
          <w:lang w:val="en-AU"/>
        </w:rPr>
        <w:t xml:space="preserve">ATO </w:t>
      </w:r>
      <w:proofErr w:type="spellStart"/>
      <w:r w:rsidR="00615849" w:rsidRPr="006A6C4F">
        <w:rPr>
          <w:rFonts w:ascii="Arial" w:hAnsi="Arial" w:cs="Arial"/>
          <w:sz w:val="20"/>
          <w:szCs w:val="20"/>
          <w:lang w:val="en-AU"/>
        </w:rPr>
        <w:t>lodgment</w:t>
      </w:r>
      <w:proofErr w:type="spellEnd"/>
      <w:r w:rsidR="007473A4" w:rsidRPr="006A6C4F">
        <w:rPr>
          <w:rFonts w:ascii="Arial" w:hAnsi="Arial" w:cs="Arial"/>
          <w:sz w:val="20"/>
          <w:szCs w:val="20"/>
          <w:lang w:val="en-AU"/>
        </w:rPr>
        <w:t xml:space="preserve"> performance benchmark</w:t>
      </w:r>
      <w:r w:rsidR="003C19A6" w:rsidRPr="006A6C4F">
        <w:rPr>
          <w:rFonts w:ascii="Arial" w:hAnsi="Arial" w:cs="Arial"/>
          <w:sz w:val="20"/>
          <w:szCs w:val="20"/>
          <w:lang w:val="en-AU"/>
        </w:rPr>
        <w:t>.</w:t>
      </w:r>
    </w:p>
    <w:p w14:paraId="28C95BA0" w14:textId="094EE282" w:rsidR="006A6C4F" w:rsidRDefault="00352ABE" w:rsidP="00CC6E0C">
      <w:pPr>
        <w:pStyle w:val="Default"/>
        <w:rPr>
          <w:lang w:val="en-AU"/>
        </w:rPr>
      </w:pPr>
      <w:r>
        <w:rPr>
          <w:bCs/>
          <w:sz w:val="20"/>
          <w:szCs w:val="20"/>
          <w:lang w:val="en-AU"/>
        </w:rPr>
        <w:t>[</w:t>
      </w:r>
      <w:r w:rsidRPr="00D00245">
        <w:rPr>
          <w:b/>
          <w:i/>
          <w:iCs/>
          <w:sz w:val="20"/>
          <w:szCs w:val="20"/>
          <w:highlight w:val="yellow"/>
          <w:lang w:val="en-AU"/>
        </w:rPr>
        <w:t>##end indicative wording of processes</w:t>
      </w:r>
      <w:r>
        <w:rPr>
          <w:bCs/>
          <w:sz w:val="20"/>
          <w:szCs w:val="20"/>
          <w:lang w:val="en-AU"/>
        </w:rPr>
        <w:t>]</w:t>
      </w:r>
    </w:p>
    <w:p w14:paraId="755E0D6F" w14:textId="343647D2" w:rsidR="007B0410" w:rsidRDefault="007B0410" w:rsidP="00802ABB">
      <w:pPr>
        <w:rPr>
          <w:lang w:val="en-AU"/>
        </w:rPr>
      </w:pPr>
    </w:p>
    <w:p w14:paraId="02B954F3" w14:textId="2E065121" w:rsidR="00802ABB" w:rsidRDefault="00802ABB" w:rsidP="00A77866">
      <w:pPr>
        <w:pStyle w:val="Heading1"/>
        <w:rPr>
          <w:lang w:val="en-AU"/>
        </w:rPr>
      </w:pPr>
      <w:bookmarkStart w:id="26" w:name="_Toc173704960"/>
      <w:r w:rsidRPr="006A6C4F">
        <w:rPr>
          <w:lang w:val="en-AU"/>
        </w:rPr>
        <w:t>Section 7: Engagement Documentation</w:t>
      </w:r>
      <w:r w:rsidR="004274C6">
        <w:rPr>
          <w:rStyle w:val="FootnoteReference"/>
          <w:lang w:val="en-AU"/>
        </w:rPr>
        <w:footnoteReference w:id="7"/>
      </w:r>
      <w:bookmarkEnd w:id="26"/>
    </w:p>
    <w:p w14:paraId="19EF7325" w14:textId="77777777" w:rsidR="004274C6" w:rsidRPr="004274C6" w:rsidRDefault="004274C6" w:rsidP="00CC6E0C">
      <w:pPr>
        <w:rPr>
          <w:lang w:val="en-AU"/>
        </w:rPr>
      </w:pPr>
    </w:p>
    <w:p w14:paraId="7E65DD4C" w14:textId="0D5E4906" w:rsidR="00FD4672" w:rsidRPr="006A6C4F" w:rsidRDefault="001D793B" w:rsidP="00A77866">
      <w:pPr>
        <w:pStyle w:val="Heading2"/>
        <w:rPr>
          <w:lang w:val="en-AU"/>
        </w:rPr>
      </w:pPr>
      <w:bookmarkStart w:id="27" w:name="_Toc173704961"/>
      <w:r w:rsidRPr="006A6C4F">
        <w:rPr>
          <w:lang w:val="en-AU"/>
        </w:rPr>
        <w:t>7.1</w:t>
      </w:r>
      <w:r w:rsidRPr="006A6C4F">
        <w:rPr>
          <w:lang w:val="en-AU"/>
        </w:rPr>
        <w:tab/>
        <w:t>Statement of Practice</w:t>
      </w:r>
      <w:bookmarkEnd w:id="27"/>
    </w:p>
    <w:p w14:paraId="75242B17" w14:textId="5AC5C11E" w:rsidR="001D793B" w:rsidRPr="006A6C4F" w:rsidRDefault="001D793B" w:rsidP="00802ABB">
      <w:pPr>
        <w:rPr>
          <w:rFonts w:ascii="Arial" w:hAnsi="Arial" w:cs="Arial"/>
          <w:sz w:val="20"/>
          <w:szCs w:val="20"/>
          <w:lang w:val="en-AU"/>
        </w:rPr>
      </w:pPr>
    </w:p>
    <w:p w14:paraId="6F8E8000" w14:textId="64222D35" w:rsidR="003E420A" w:rsidRPr="006A6C4F" w:rsidRDefault="003E420A" w:rsidP="00CC6E0C">
      <w:pPr>
        <w:ind w:left="567"/>
        <w:rPr>
          <w:rFonts w:ascii="Arial" w:hAnsi="Arial" w:cs="Arial"/>
          <w:sz w:val="20"/>
          <w:szCs w:val="20"/>
          <w:lang w:val="en-AU"/>
        </w:rPr>
      </w:pPr>
      <w:r w:rsidRPr="006A6C4F">
        <w:rPr>
          <w:rFonts w:ascii="Arial" w:hAnsi="Arial" w:cs="Arial"/>
          <w:sz w:val="20"/>
          <w:szCs w:val="20"/>
          <w:lang w:val="en-AU"/>
        </w:rPr>
        <w:t xml:space="preserve">Once a client has authorised </w:t>
      </w:r>
      <w:proofErr w:type="spellStart"/>
      <w:r w:rsidR="00615849" w:rsidRPr="006A6C4F">
        <w:rPr>
          <w:rFonts w:ascii="Arial" w:hAnsi="Arial" w:cs="Arial"/>
          <w:sz w:val="20"/>
          <w:szCs w:val="20"/>
          <w:lang w:val="en-AU"/>
        </w:rPr>
        <w:t>lodgment</w:t>
      </w:r>
      <w:proofErr w:type="spellEnd"/>
      <w:r w:rsidRPr="006A6C4F">
        <w:rPr>
          <w:rFonts w:ascii="Arial" w:hAnsi="Arial" w:cs="Arial"/>
          <w:sz w:val="20"/>
          <w:szCs w:val="20"/>
          <w:lang w:val="en-AU"/>
        </w:rPr>
        <w:t xml:space="preserve"> of their BAS</w:t>
      </w:r>
      <w:r w:rsidR="0033001A">
        <w:rPr>
          <w:rFonts w:ascii="Arial" w:hAnsi="Arial" w:cs="Arial"/>
          <w:sz w:val="20"/>
          <w:szCs w:val="20"/>
          <w:lang w:val="en-AU"/>
        </w:rPr>
        <w:t xml:space="preserve"> </w:t>
      </w:r>
      <w:r w:rsidRPr="006A6C4F">
        <w:rPr>
          <w:rFonts w:ascii="Arial" w:hAnsi="Arial" w:cs="Arial"/>
          <w:sz w:val="20"/>
          <w:szCs w:val="20"/>
          <w:lang w:val="en-AU"/>
        </w:rPr>
        <w:t>/</w:t>
      </w:r>
      <w:r w:rsidR="0033001A">
        <w:rPr>
          <w:rFonts w:ascii="Arial" w:hAnsi="Arial" w:cs="Arial"/>
          <w:sz w:val="20"/>
          <w:szCs w:val="20"/>
          <w:lang w:val="en-AU"/>
        </w:rPr>
        <w:t xml:space="preserve"> </w:t>
      </w:r>
      <w:r w:rsidRPr="006A6C4F">
        <w:rPr>
          <w:rFonts w:ascii="Arial" w:hAnsi="Arial" w:cs="Arial"/>
          <w:sz w:val="20"/>
          <w:szCs w:val="20"/>
          <w:lang w:val="en-AU"/>
        </w:rPr>
        <w:t xml:space="preserve">tax return, the return is lodged with the </w:t>
      </w:r>
      <w:proofErr w:type="gramStart"/>
      <w:r w:rsidRPr="006A6C4F">
        <w:rPr>
          <w:rFonts w:ascii="Arial" w:hAnsi="Arial" w:cs="Arial"/>
          <w:sz w:val="20"/>
          <w:szCs w:val="20"/>
          <w:lang w:val="en-AU"/>
        </w:rPr>
        <w:t>ATO</w:t>
      </w:r>
      <w:proofErr w:type="gramEnd"/>
      <w:r w:rsidRPr="006A6C4F">
        <w:rPr>
          <w:rFonts w:ascii="Arial" w:hAnsi="Arial" w:cs="Arial"/>
          <w:sz w:val="20"/>
          <w:szCs w:val="20"/>
          <w:lang w:val="en-AU"/>
        </w:rPr>
        <w:t xml:space="preserve"> and a copy of the return is provided to the client and the client’s source documents are returned to the client.</w:t>
      </w:r>
    </w:p>
    <w:p w14:paraId="264D325E" w14:textId="10F1C91A" w:rsidR="003E420A" w:rsidRDefault="003E420A" w:rsidP="00802ABB">
      <w:pPr>
        <w:rPr>
          <w:rFonts w:ascii="Arial" w:hAnsi="Arial" w:cs="Arial"/>
          <w:sz w:val="20"/>
          <w:szCs w:val="20"/>
          <w:lang w:val="en-AU"/>
        </w:rPr>
      </w:pPr>
    </w:p>
    <w:p w14:paraId="26BCAFFB" w14:textId="7AE8EA5D" w:rsidR="00352ABE" w:rsidRPr="00CC6E0C" w:rsidRDefault="00352ABE" w:rsidP="00CC6E0C">
      <w:pPr>
        <w:pStyle w:val="Default"/>
        <w:rPr>
          <w:b/>
          <w:i/>
          <w:iCs/>
          <w:sz w:val="20"/>
          <w:szCs w:val="20"/>
          <w:highlight w:val="yellow"/>
          <w:lang w:val="en-AU"/>
        </w:rPr>
      </w:pPr>
      <w:r w:rsidRPr="00D00245">
        <w:rPr>
          <w:bCs/>
          <w:sz w:val="20"/>
          <w:szCs w:val="20"/>
          <w:lang w:val="en-AU"/>
        </w:rPr>
        <w:t>[</w:t>
      </w:r>
      <w:r w:rsidRPr="009C1B12">
        <w:rPr>
          <w:b/>
          <w:i/>
          <w:iCs/>
          <w:sz w:val="20"/>
          <w:szCs w:val="20"/>
          <w:highlight w:val="yellow"/>
          <w:lang w:val="en-AU"/>
        </w:rPr>
        <w:t xml:space="preserve">##Indicative wording of </w:t>
      </w:r>
      <w:r>
        <w:rPr>
          <w:b/>
          <w:i/>
          <w:iCs/>
          <w:sz w:val="20"/>
          <w:szCs w:val="20"/>
          <w:highlight w:val="yellow"/>
          <w:lang w:val="en-AU"/>
        </w:rPr>
        <w:t>how your practice may retain engagement documentation below</w:t>
      </w:r>
      <w:r w:rsidRPr="00D00245">
        <w:rPr>
          <w:b/>
          <w:i/>
          <w:iCs/>
          <w:sz w:val="20"/>
          <w:szCs w:val="20"/>
          <w:highlight w:val="yellow"/>
          <w:lang w:val="en-AU"/>
        </w:rPr>
        <w:t xml:space="preserve">.  Please review and amend as necessary to ensure it is accurate and reflects </w:t>
      </w:r>
      <w:r>
        <w:rPr>
          <w:b/>
          <w:i/>
          <w:iCs/>
          <w:sz w:val="20"/>
          <w:szCs w:val="20"/>
          <w:highlight w:val="yellow"/>
          <w:lang w:val="en-AU"/>
        </w:rPr>
        <w:t xml:space="preserve">your processes at </w:t>
      </w:r>
      <w:r w:rsidRPr="00D00245">
        <w:rPr>
          <w:b/>
          <w:i/>
          <w:iCs/>
          <w:sz w:val="20"/>
          <w:szCs w:val="20"/>
          <w:highlight w:val="yellow"/>
          <w:lang w:val="en-AU"/>
        </w:rPr>
        <w:t>your practice</w:t>
      </w:r>
      <w:r w:rsidRPr="00D00245">
        <w:rPr>
          <w:bCs/>
          <w:sz w:val="20"/>
          <w:szCs w:val="20"/>
          <w:lang w:val="en-AU"/>
        </w:rPr>
        <w:t>]</w:t>
      </w:r>
    </w:p>
    <w:p w14:paraId="2EC480EB" w14:textId="4ECD429A" w:rsidR="001D793B" w:rsidRPr="006A6C4F" w:rsidRDefault="001D793B" w:rsidP="00CC6E0C">
      <w:pPr>
        <w:ind w:left="567"/>
        <w:rPr>
          <w:rFonts w:ascii="Arial" w:hAnsi="Arial" w:cs="Arial"/>
          <w:sz w:val="20"/>
          <w:szCs w:val="20"/>
          <w:lang w:val="en-AU"/>
        </w:rPr>
      </w:pPr>
      <w:r w:rsidRPr="006A6C4F">
        <w:rPr>
          <w:rFonts w:ascii="Arial" w:hAnsi="Arial" w:cs="Arial"/>
          <w:sz w:val="20"/>
          <w:szCs w:val="20"/>
          <w:lang w:val="en-AU"/>
        </w:rPr>
        <w:t xml:space="preserve">Engagement documentation relating to straight forward client returns </w:t>
      </w:r>
      <w:r w:rsidR="003E420A" w:rsidRPr="006A6C4F">
        <w:rPr>
          <w:rFonts w:ascii="Arial" w:hAnsi="Arial" w:cs="Arial"/>
          <w:sz w:val="20"/>
          <w:szCs w:val="20"/>
          <w:lang w:val="en-AU"/>
        </w:rPr>
        <w:t>is</w:t>
      </w:r>
      <w:r w:rsidRPr="006A6C4F">
        <w:rPr>
          <w:rFonts w:ascii="Arial" w:hAnsi="Arial" w:cs="Arial"/>
          <w:sz w:val="20"/>
          <w:szCs w:val="20"/>
          <w:lang w:val="en-AU"/>
        </w:rPr>
        <w:t xml:space="preserve"> generally not retained by </w:t>
      </w:r>
      <w:r w:rsidR="00D41372" w:rsidRPr="006A6C4F">
        <w:rPr>
          <w:rFonts w:ascii="Arial" w:hAnsi="Arial" w:cs="Arial"/>
          <w:sz w:val="20"/>
          <w:szCs w:val="20"/>
          <w:lang w:val="en-AU"/>
        </w:rPr>
        <w:t>the</w:t>
      </w:r>
      <w:r w:rsidRPr="006A6C4F">
        <w:rPr>
          <w:rFonts w:ascii="Arial" w:hAnsi="Arial" w:cs="Arial"/>
          <w:sz w:val="20"/>
          <w:szCs w:val="20"/>
          <w:lang w:val="en-AU"/>
        </w:rPr>
        <w:t xml:space="preserve"> Practice. </w:t>
      </w:r>
      <w:r w:rsidR="003E420A" w:rsidRPr="006A6C4F">
        <w:rPr>
          <w:rFonts w:ascii="Arial" w:hAnsi="Arial" w:cs="Arial"/>
          <w:sz w:val="20"/>
          <w:szCs w:val="20"/>
          <w:lang w:val="en-AU"/>
        </w:rPr>
        <w:t xml:space="preserve">Prior returns are available for </w:t>
      </w:r>
      <w:proofErr w:type="gramStart"/>
      <w:r w:rsidR="003E420A" w:rsidRPr="006A6C4F">
        <w:rPr>
          <w:rFonts w:ascii="Arial" w:hAnsi="Arial" w:cs="Arial"/>
          <w:sz w:val="20"/>
          <w:szCs w:val="20"/>
          <w:lang w:val="en-AU"/>
        </w:rPr>
        <w:t>a period of time</w:t>
      </w:r>
      <w:proofErr w:type="gramEnd"/>
      <w:r w:rsidR="003E420A" w:rsidRPr="006A6C4F">
        <w:rPr>
          <w:rFonts w:ascii="Arial" w:hAnsi="Arial" w:cs="Arial"/>
          <w:sz w:val="20"/>
          <w:szCs w:val="20"/>
          <w:lang w:val="en-AU"/>
        </w:rPr>
        <w:t xml:space="preserve"> in tax software used by </w:t>
      </w:r>
      <w:r w:rsidR="00D41372" w:rsidRPr="006A6C4F">
        <w:rPr>
          <w:rFonts w:ascii="Arial" w:hAnsi="Arial" w:cs="Arial"/>
          <w:sz w:val="20"/>
          <w:szCs w:val="20"/>
          <w:lang w:val="en-AU"/>
        </w:rPr>
        <w:t>the</w:t>
      </w:r>
      <w:r w:rsidR="003E420A" w:rsidRPr="006A6C4F">
        <w:rPr>
          <w:rFonts w:ascii="Arial" w:hAnsi="Arial" w:cs="Arial"/>
          <w:sz w:val="20"/>
          <w:szCs w:val="20"/>
          <w:lang w:val="en-AU"/>
        </w:rPr>
        <w:t xml:space="preserve"> Practice. However, from </w:t>
      </w:r>
      <w:proofErr w:type="gramStart"/>
      <w:r w:rsidR="003E420A" w:rsidRPr="006A6C4F">
        <w:rPr>
          <w:rFonts w:ascii="Arial" w:hAnsi="Arial" w:cs="Arial"/>
          <w:sz w:val="20"/>
          <w:szCs w:val="20"/>
          <w:lang w:val="en-AU"/>
        </w:rPr>
        <w:t>time</w:t>
      </w:r>
      <w:r w:rsidR="00C26212">
        <w:rPr>
          <w:rFonts w:ascii="Arial" w:hAnsi="Arial" w:cs="Arial"/>
          <w:sz w:val="20"/>
          <w:szCs w:val="20"/>
          <w:lang w:val="en-AU"/>
        </w:rPr>
        <w:t xml:space="preserve"> </w:t>
      </w:r>
      <w:r w:rsidR="003E420A" w:rsidRPr="006A6C4F">
        <w:rPr>
          <w:rFonts w:ascii="Arial" w:hAnsi="Arial" w:cs="Arial"/>
          <w:sz w:val="20"/>
          <w:szCs w:val="20"/>
          <w:lang w:val="en-AU"/>
        </w:rPr>
        <w:t>to</w:t>
      </w:r>
      <w:r w:rsidR="00C26212">
        <w:rPr>
          <w:rFonts w:ascii="Arial" w:hAnsi="Arial" w:cs="Arial"/>
          <w:sz w:val="20"/>
          <w:szCs w:val="20"/>
          <w:lang w:val="en-AU"/>
        </w:rPr>
        <w:t xml:space="preserve"> </w:t>
      </w:r>
      <w:r w:rsidR="003E420A" w:rsidRPr="006A6C4F">
        <w:rPr>
          <w:rFonts w:ascii="Arial" w:hAnsi="Arial" w:cs="Arial"/>
          <w:sz w:val="20"/>
          <w:szCs w:val="20"/>
          <w:lang w:val="en-AU"/>
        </w:rPr>
        <w:t>time</w:t>
      </w:r>
      <w:proofErr w:type="gramEnd"/>
      <w:r w:rsidR="003E420A" w:rsidRPr="006A6C4F">
        <w:rPr>
          <w:rFonts w:ascii="Arial" w:hAnsi="Arial" w:cs="Arial"/>
          <w:sz w:val="20"/>
          <w:szCs w:val="20"/>
          <w:lang w:val="en-AU"/>
        </w:rPr>
        <w:t xml:space="preserve"> software is updated and access to prior returns may not be readily a</w:t>
      </w:r>
      <w:r w:rsidR="002B109F" w:rsidRPr="006A6C4F">
        <w:rPr>
          <w:rFonts w:ascii="Arial" w:hAnsi="Arial" w:cs="Arial"/>
          <w:sz w:val="20"/>
          <w:szCs w:val="20"/>
          <w:lang w:val="en-AU"/>
        </w:rPr>
        <w:t>ccessed</w:t>
      </w:r>
      <w:r w:rsidR="003E420A" w:rsidRPr="006A6C4F">
        <w:rPr>
          <w:rFonts w:ascii="Arial" w:hAnsi="Arial" w:cs="Arial"/>
          <w:sz w:val="20"/>
          <w:szCs w:val="20"/>
          <w:lang w:val="en-AU"/>
        </w:rPr>
        <w:t xml:space="preserve">. </w:t>
      </w:r>
      <w:r w:rsidRPr="006A6C4F">
        <w:rPr>
          <w:rFonts w:ascii="Arial" w:hAnsi="Arial" w:cs="Arial"/>
          <w:sz w:val="20"/>
          <w:szCs w:val="20"/>
          <w:lang w:val="en-AU"/>
        </w:rPr>
        <w:t xml:space="preserve">Clients are reminded annually that they are required to keep all documentation relating to their tax affairs for </w:t>
      </w:r>
      <w:r w:rsidR="00D41372" w:rsidRPr="006A6C4F">
        <w:rPr>
          <w:rFonts w:ascii="Arial" w:hAnsi="Arial" w:cs="Arial"/>
          <w:sz w:val="20"/>
          <w:szCs w:val="20"/>
          <w:lang w:val="en-AU"/>
        </w:rPr>
        <w:t>five</w:t>
      </w:r>
      <w:r w:rsidRPr="006A6C4F">
        <w:rPr>
          <w:rFonts w:ascii="Arial" w:hAnsi="Arial" w:cs="Arial"/>
          <w:sz w:val="20"/>
          <w:szCs w:val="20"/>
          <w:lang w:val="en-AU"/>
        </w:rPr>
        <w:t xml:space="preserve"> years from the date their tax documents are lodged with the ATO.</w:t>
      </w:r>
    </w:p>
    <w:p w14:paraId="215A275B" w14:textId="46AD00E9" w:rsidR="00802ABB" w:rsidRPr="006A6C4F" w:rsidRDefault="00802ABB" w:rsidP="00802ABB">
      <w:pPr>
        <w:rPr>
          <w:rFonts w:ascii="Arial" w:hAnsi="Arial" w:cs="Arial"/>
          <w:sz w:val="20"/>
          <w:szCs w:val="20"/>
          <w:lang w:val="en-AU"/>
        </w:rPr>
      </w:pPr>
    </w:p>
    <w:p w14:paraId="7608B44C" w14:textId="4A5B1D1C" w:rsidR="001D793B" w:rsidRDefault="001D793B" w:rsidP="008B5C14">
      <w:pPr>
        <w:ind w:left="567"/>
        <w:rPr>
          <w:rFonts w:ascii="Arial" w:hAnsi="Arial" w:cs="Arial"/>
          <w:sz w:val="20"/>
          <w:szCs w:val="20"/>
          <w:lang w:val="en-AU"/>
        </w:rPr>
      </w:pPr>
      <w:r w:rsidRPr="006A6C4F">
        <w:rPr>
          <w:rFonts w:ascii="Arial" w:hAnsi="Arial" w:cs="Arial"/>
          <w:sz w:val="20"/>
          <w:szCs w:val="20"/>
          <w:lang w:val="en-AU"/>
        </w:rPr>
        <w:t xml:space="preserve">Engagement documentation relating to complex tax returns (as outlined in section 6.1) is retained for </w:t>
      </w:r>
      <w:r w:rsidR="00D5715C" w:rsidRPr="006A6C4F">
        <w:rPr>
          <w:rFonts w:ascii="Arial" w:hAnsi="Arial" w:cs="Arial"/>
          <w:sz w:val="20"/>
          <w:szCs w:val="20"/>
          <w:lang w:val="en-AU"/>
        </w:rPr>
        <w:t>five</w:t>
      </w:r>
      <w:r w:rsidRPr="006A6C4F">
        <w:rPr>
          <w:rFonts w:ascii="Arial" w:hAnsi="Arial" w:cs="Arial"/>
          <w:sz w:val="20"/>
          <w:szCs w:val="20"/>
          <w:lang w:val="en-AU"/>
        </w:rPr>
        <w:t xml:space="preserve"> years from the date that the client tax return is lodged with the ATO. Hard copy documents are scanned on the date of </w:t>
      </w:r>
      <w:proofErr w:type="spellStart"/>
      <w:r w:rsidR="00615849" w:rsidRPr="006A6C4F">
        <w:rPr>
          <w:rFonts w:ascii="Arial" w:hAnsi="Arial" w:cs="Arial"/>
          <w:sz w:val="20"/>
          <w:szCs w:val="20"/>
          <w:lang w:val="en-AU"/>
        </w:rPr>
        <w:t>lodgment</w:t>
      </w:r>
      <w:proofErr w:type="spellEnd"/>
      <w:r w:rsidRPr="006A6C4F">
        <w:rPr>
          <w:rFonts w:ascii="Arial" w:hAnsi="Arial" w:cs="Arial"/>
          <w:sz w:val="20"/>
          <w:szCs w:val="20"/>
          <w:lang w:val="en-AU"/>
        </w:rPr>
        <w:t xml:space="preserve"> and the scanned files are securely stored on computer hard drive and backed up to the Cloud daily with a further back-up to an external hard drive on a fortnightly basis</w:t>
      </w:r>
      <w:r w:rsidR="00352ABE">
        <w:rPr>
          <w:rFonts w:ascii="Arial" w:hAnsi="Arial" w:cs="Arial"/>
          <w:sz w:val="20"/>
          <w:szCs w:val="20"/>
          <w:lang w:val="en-AU"/>
        </w:rPr>
        <w:t>.</w:t>
      </w:r>
      <w:r w:rsidR="00D5715C" w:rsidRPr="006A6C4F">
        <w:rPr>
          <w:rFonts w:ascii="Arial" w:hAnsi="Arial" w:cs="Arial"/>
          <w:sz w:val="20"/>
          <w:szCs w:val="20"/>
          <w:lang w:val="en-AU"/>
        </w:rPr>
        <w:t xml:space="preserve"> </w:t>
      </w:r>
    </w:p>
    <w:p w14:paraId="00DFA737" w14:textId="77777777" w:rsidR="00352ABE" w:rsidRPr="00D00245" w:rsidRDefault="00352ABE" w:rsidP="00352ABE">
      <w:pPr>
        <w:pStyle w:val="Default"/>
        <w:rPr>
          <w:bCs/>
          <w:sz w:val="20"/>
          <w:szCs w:val="20"/>
          <w:lang w:val="en-AU"/>
        </w:rPr>
      </w:pPr>
      <w:r>
        <w:rPr>
          <w:bCs/>
          <w:sz w:val="20"/>
          <w:szCs w:val="20"/>
          <w:lang w:val="en-AU"/>
        </w:rPr>
        <w:t>[</w:t>
      </w:r>
      <w:r w:rsidRPr="00D00245">
        <w:rPr>
          <w:b/>
          <w:i/>
          <w:iCs/>
          <w:sz w:val="20"/>
          <w:szCs w:val="20"/>
          <w:highlight w:val="yellow"/>
          <w:lang w:val="en-AU"/>
        </w:rPr>
        <w:t>##end indicative wording of processes</w:t>
      </w:r>
      <w:r>
        <w:rPr>
          <w:bCs/>
          <w:sz w:val="20"/>
          <w:szCs w:val="20"/>
          <w:lang w:val="en-AU"/>
        </w:rPr>
        <w:t>]</w:t>
      </w:r>
    </w:p>
    <w:p w14:paraId="7F339DAA" w14:textId="37267A37" w:rsidR="004274C6" w:rsidRDefault="004274C6">
      <w:pPr>
        <w:rPr>
          <w:rFonts w:ascii="Arial" w:hAnsi="Arial" w:cs="Arial"/>
          <w:sz w:val="20"/>
          <w:szCs w:val="20"/>
          <w:lang w:val="en-AU"/>
        </w:rPr>
      </w:pPr>
      <w:r>
        <w:rPr>
          <w:rFonts w:ascii="Arial" w:hAnsi="Arial" w:cs="Arial"/>
          <w:sz w:val="20"/>
          <w:szCs w:val="20"/>
          <w:lang w:val="en-AU"/>
        </w:rPr>
        <w:br w:type="page"/>
      </w:r>
    </w:p>
    <w:p w14:paraId="690158D8" w14:textId="684DC58A" w:rsidR="00802ABB" w:rsidRPr="006A6C4F" w:rsidRDefault="00802ABB" w:rsidP="00A77866">
      <w:pPr>
        <w:pStyle w:val="Heading1"/>
        <w:rPr>
          <w:lang w:val="en-AU"/>
        </w:rPr>
      </w:pPr>
      <w:bookmarkStart w:id="28" w:name="_Toc173704962"/>
      <w:r w:rsidRPr="006A6C4F">
        <w:rPr>
          <w:lang w:val="en-AU"/>
        </w:rPr>
        <w:lastRenderedPageBreak/>
        <w:t>Section 8: Monitoring</w:t>
      </w:r>
      <w:r w:rsidR="00673764">
        <w:rPr>
          <w:lang w:val="en-AU"/>
        </w:rPr>
        <w:t xml:space="preserve"> and remediation</w:t>
      </w:r>
      <w:r w:rsidR="00052C0C">
        <w:rPr>
          <w:rStyle w:val="FootnoteReference"/>
          <w:lang w:val="en-AU"/>
        </w:rPr>
        <w:footnoteReference w:id="8"/>
      </w:r>
      <w:bookmarkEnd w:id="28"/>
    </w:p>
    <w:p w14:paraId="73BA55C5" w14:textId="73E9C549" w:rsidR="00802ABB" w:rsidRPr="006A6C4F" w:rsidRDefault="00802ABB" w:rsidP="00802ABB">
      <w:pPr>
        <w:rPr>
          <w:rFonts w:ascii="Arial" w:hAnsi="Arial" w:cs="Arial"/>
          <w:sz w:val="20"/>
          <w:szCs w:val="20"/>
          <w:lang w:val="en-AU"/>
        </w:rPr>
      </w:pPr>
    </w:p>
    <w:p w14:paraId="6A427E46" w14:textId="352237CA" w:rsidR="00C140CD" w:rsidRPr="006A6C4F" w:rsidRDefault="008F5DF8" w:rsidP="00A77866">
      <w:pPr>
        <w:pStyle w:val="Heading2"/>
        <w:rPr>
          <w:lang w:val="en-AU"/>
        </w:rPr>
      </w:pPr>
      <w:bookmarkStart w:id="29" w:name="_Toc173704963"/>
      <w:r w:rsidRPr="006A6C4F">
        <w:rPr>
          <w:lang w:val="en-AU"/>
        </w:rPr>
        <w:t>8.1</w:t>
      </w:r>
      <w:r w:rsidRPr="006A6C4F">
        <w:rPr>
          <w:lang w:val="en-AU"/>
        </w:rPr>
        <w:tab/>
        <w:t>Procedures</w:t>
      </w:r>
      <w:bookmarkEnd w:id="29"/>
    </w:p>
    <w:p w14:paraId="7CC302EA" w14:textId="77777777" w:rsidR="008F5DF8" w:rsidRPr="006A6C4F" w:rsidRDefault="008F5DF8" w:rsidP="00802ABB">
      <w:pPr>
        <w:rPr>
          <w:rFonts w:ascii="Arial" w:hAnsi="Arial" w:cs="Arial"/>
          <w:sz w:val="20"/>
          <w:szCs w:val="20"/>
          <w:lang w:val="en-AU"/>
        </w:rPr>
      </w:pPr>
    </w:p>
    <w:p w14:paraId="7334D506" w14:textId="273442B5" w:rsidR="00C140CD" w:rsidRPr="006A6C4F" w:rsidRDefault="00660D16" w:rsidP="00CC6E0C">
      <w:pPr>
        <w:ind w:left="567"/>
        <w:rPr>
          <w:rFonts w:ascii="Arial" w:hAnsi="Arial" w:cs="Arial"/>
          <w:sz w:val="20"/>
          <w:szCs w:val="20"/>
          <w:lang w:val="en-AU"/>
        </w:rPr>
      </w:pPr>
      <w:r w:rsidRPr="006A6C4F">
        <w:rPr>
          <w:rFonts w:ascii="Arial" w:hAnsi="Arial" w:cs="Arial"/>
          <w:sz w:val="20"/>
          <w:szCs w:val="20"/>
          <w:lang w:val="en-AU"/>
        </w:rPr>
        <w:t>Monitoring is achieved by:</w:t>
      </w:r>
    </w:p>
    <w:p w14:paraId="1AEFE5A9" w14:textId="596D43B0" w:rsidR="00660D16" w:rsidRPr="006A6C4F" w:rsidRDefault="00DD6EAA" w:rsidP="00CC6E0C">
      <w:pPr>
        <w:pStyle w:val="ListParagraph"/>
        <w:numPr>
          <w:ilvl w:val="0"/>
          <w:numId w:val="13"/>
        </w:numPr>
        <w:spacing w:before="120"/>
        <w:ind w:left="924" w:hanging="357"/>
        <w:contextualSpacing w:val="0"/>
        <w:rPr>
          <w:rFonts w:ascii="Arial" w:hAnsi="Arial" w:cs="Arial"/>
          <w:sz w:val="20"/>
          <w:szCs w:val="20"/>
          <w:lang w:val="en-AU"/>
        </w:rPr>
      </w:pPr>
      <w:r>
        <w:rPr>
          <w:rFonts w:ascii="Arial" w:hAnsi="Arial" w:cs="Arial"/>
          <w:sz w:val="20"/>
          <w:szCs w:val="20"/>
          <w:lang w:val="en-AU"/>
        </w:rPr>
        <w:t>r</w:t>
      </w:r>
      <w:r w:rsidR="00660D16" w:rsidRPr="006A6C4F">
        <w:rPr>
          <w:rFonts w:ascii="Arial" w:hAnsi="Arial" w:cs="Arial"/>
          <w:sz w:val="20"/>
          <w:szCs w:val="20"/>
          <w:lang w:val="en-AU"/>
        </w:rPr>
        <w:t xml:space="preserve">eviewing a sample of completed </w:t>
      </w:r>
      <w:r w:rsidR="006C6583">
        <w:rPr>
          <w:rFonts w:ascii="Arial" w:hAnsi="Arial" w:cs="Arial"/>
          <w:sz w:val="20"/>
          <w:szCs w:val="20"/>
          <w:lang w:val="en-AU"/>
        </w:rPr>
        <w:t>[</w:t>
      </w:r>
      <w:r w:rsidR="006C6583" w:rsidRPr="00CC6E0C">
        <w:rPr>
          <w:rFonts w:ascii="Arial" w:hAnsi="Arial" w:cs="Arial"/>
          <w:b/>
          <w:bCs/>
          <w:i/>
          <w:iCs/>
          <w:sz w:val="20"/>
          <w:szCs w:val="20"/>
          <w:highlight w:val="yellow"/>
          <w:lang w:val="en-AU"/>
        </w:rPr>
        <w:t xml:space="preserve">##insert type of services </w:t>
      </w:r>
      <w:proofErr w:type="gramStart"/>
      <w:r w:rsidR="006C6583" w:rsidRPr="00CC6E0C">
        <w:rPr>
          <w:rFonts w:ascii="Arial" w:hAnsi="Arial" w:cs="Arial"/>
          <w:b/>
          <w:bCs/>
          <w:i/>
          <w:iCs/>
          <w:sz w:val="20"/>
          <w:szCs w:val="20"/>
          <w:highlight w:val="yellow"/>
          <w:lang w:val="en-AU"/>
        </w:rPr>
        <w:t>provided</w:t>
      </w:r>
      <w:proofErr w:type="gramEnd"/>
      <w:r w:rsidR="006C6583">
        <w:rPr>
          <w:rFonts w:ascii="Arial" w:hAnsi="Arial" w:cs="Arial"/>
          <w:b/>
          <w:bCs/>
          <w:i/>
          <w:iCs/>
          <w:sz w:val="20"/>
          <w:szCs w:val="20"/>
          <w:highlight w:val="yellow"/>
          <w:lang w:val="en-AU"/>
        </w:rPr>
        <w:t xml:space="preserve"> or engagements accepted</w:t>
      </w:r>
      <w:r w:rsidR="006C6583" w:rsidRPr="00CC6E0C">
        <w:rPr>
          <w:rFonts w:ascii="Arial" w:hAnsi="Arial" w:cs="Arial"/>
          <w:b/>
          <w:bCs/>
          <w:i/>
          <w:iCs/>
          <w:sz w:val="20"/>
          <w:szCs w:val="20"/>
          <w:highlight w:val="yellow"/>
          <w:lang w:val="en-AU"/>
        </w:rPr>
        <w:t xml:space="preserve">, </w:t>
      </w:r>
      <w:proofErr w:type="spellStart"/>
      <w:r w:rsidR="006C6583" w:rsidRPr="00CC6E0C">
        <w:rPr>
          <w:rFonts w:ascii="Arial" w:hAnsi="Arial" w:cs="Arial"/>
          <w:b/>
          <w:bCs/>
          <w:i/>
          <w:iCs/>
          <w:sz w:val="20"/>
          <w:szCs w:val="20"/>
          <w:highlight w:val="yellow"/>
          <w:lang w:val="en-AU"/>
        </w:rPr>
        <w:t>eg</w:t>
      </w:r>
      <w:proofErr w:type="spellEnd"/>
      <w:r w:rsidR="006C6583" w:rsidRPr="00CC6E0C">
        <w:rPr>
          <w:rFonts w:ascii="Arial" w:hAnsi="Arial" w:cs="Arial"/>
          <w:b/>
          <w:bCs/>
          <w:i/>
          <w:iCs/>
          <w:sz w:val="20"/>
          <w:szCs w:val="20"/>
          <w:highlight w:val="yellow"/>
          <w:lang w:val="en-AU"/>
        </w:rPr>
        <w:t xml:space="preserve"> tax</w:t>
      </w:r>
      <w:r w:rsidR="006C6583">
        <w:rPr>
          <w:rFonts w:ascii="Arial" w:hAnsi="Arial" w:cs="Arial"/>
          <w:sz w:val="20"/>
          <w:szCs w:val="20"/>
          <w:lang w:val="en-AU"/>
        </w:rPr>
        <w:t>]</w:t>
      </w:r>
      <w:r w:rsidR="006C6583" w:rsidRPr="006C6583">
        <w:rPr>
          <w:rFonts w:ascii="Arial" w:hAnsi="Arial" w:cs="Arial"/>
          <w:sz w:val="20"/>
          <w:szCs w:val="20"/>
          <w:lang w:val="en-AU"/>
        </w:rPr>
        <w:t xml:space="preserve"> </w:t>
      </w:r>
      <w:r w:rsidR="00660D16" w:rsidRPr="006A6C4F">
        <w:rPr>
          <w:rFonts w:ascii="Arial" w:hAnsi="Arial" w:cs="Arial"/>
          <w:sz w:val="20"/>
          <w:szCs w:val="20"/>
          <w:lang w:val="en-AU"/>
        </w:rPr>
        <w:t>engagements annually</w:t>
      </w:r>
      <w:r>
        <w:rPr>
          <w:rFonts w:ascii="Arial" w:hAnsi="Arial" w:cs="Arial"/>
          <w:sz w:val="20"/>
          <w:szCs w:val="20"/>
          <w:lang w:val="en-AU"/>
        </w:rPr>
        <w:t xml:space="preserve"> (t</w:t>
      </w:r>
      <w:r w:rsidR="00673764">
        <w:rPr>
          <w:rFonts w:ascii="Arial" w:hAnsi="Arial" w:cs="Arial"/>
          <w:sz w:val="20"/>
          <w:szCs w:val="20"/>
          <w:lang w:val="en-AU"/>
        </w:rPr>
        <w:t>his includes reviewing at least one completed engagement</w:t>
      </w:r>
      <w:r w:rsidR="003D079C">
        <w:rPr>
          <w:rFonts w:ascii="Arial" w:hAnsi="Arial" w:cs="Arial"/>
          <w:sz w:val="20"/>
          <w:szCs w:val="20"/>
          <w:lang w:val="en-AU"/>
        </w:rPr>
        <w:t>, or one type of completed engagement,</w:t>
      </w:r>
      <w:r w:rsidR="00673764">
        <w:rPr>
          <w:rFonts w:ascii="Arial" w:hAnsi="Arial" w:cs="Arial"/>
          <w:sz w:val="20"/>
          <w:szCs w:val="20"/>
          <w:lang w:val="en-AU"/>
        </w:rPr>
        <w:t xml:space="preserve"> for each engagement partner </w:t>
      </w:r>
      <w:r w:rsidR="003224DC">
        <w:rPr>
          <w:rFonts w:ascii="Arial" w:hAnsi="Arial" w:cs="Arial"/>
          <w:sz w:val="20"/>
          <w:szCs w:val="20"/>
          <w:lang w:val="en-AU"/>
        </w:rPr>
        <w:t>by a person not involved in the engagement</w:t>
      </w:r>
      <w:r>
        <w:rPr>
          <w:rFonts w:ascii="Arial" w:hAnsi="Arial" w:cs="Arial"/>
          <w:sz w:val="20"/>
          <w:szCs w:val="20"/>
          <w:lang w:val="en-AU"/>
        </w:rPr>
        <w:t>);</w:t>
      </w:r>
    </w:p>
    <w:p w14:paraId="452FAB88" w14:textId="2B0C7DDA" w:rsidR="00660D16" w:rsidRPr="006A6C4F" w:rsidRDefault="00DD6EAA" w:rsidP="00CC6E0C">
      <w:pPr>
        <w:pStyle w:val="ListParagraph"/>
        <w:numPr>
          <w:ilvl w:val="0"/>
          <w:numId w:val="13"/>
        </w:numPr>
        <w:spacing w:before="120"/>
        <w:ind w:left="924" w:hanging="357"/>
        <w:contextualSpacing w:val="0"/>
        <w:rPr>
          <w:rFonts w:ascii="Arial" w:hAnsi="Arial" w:cs="Arial"/>
          <w:sz w:val="20"/>
          <w:szCs w:val="20"/>
          <w:lang w:val="en-AU"/>
        </w:rPr>
      </w:pPr>
      <w:r>
        <w:rPr>
          <w:rFonts w:ascii="Arial" w:hAnsi="Arial" w:cs="Arial"/>
          <w:sz w:val="20"/>
          <w:szCs w:val="20"/>
          <w:lang w:val="en-AU"/>
        </w:rPr>
        <w:t>i</w:t>
      </w:r>
      <w:r w:rsidR="00660D16" w:rsidRPr="006A6C4F">
        <w:rPr>
          <w:rFonts w:ascii="Arial" w:hAnsi="Arial" w:cs="Arial"/>
          <w:sz w:val="20"/>
          <w:szCs w:val="20"/>
          <w:lang w:val="en-AU"/>
        </w:rPr>
        <w:t>dentifying any indications of non-compliance with this Manual</w:t>
      </w:r>
      <w:r>
        <w:rPr>
          <w:rFonts w:ascii="Arial" w:hAnsi="Arial" w:cs="Arial"/>
          <w:sz w:val="20"/>
          <w:szCs w:val="20"/>
          <w:lang w:val="en-AU"/>
        </w:rPr>
        <w:t>; and</w:t>
      </w:r>
    </w:p>
    <w:p w14:paraId="7DFEC0D7" w14:textId="1944DF6D" w:rsidR="00660D16" w:rsidRPr="006A6C4F" w:rsidRDefault="00DD6EAA" w:rsidP="00CC6E0C">
      <w:pPr>
        <w:pStyle w:val="ListParagraph"/>
        <w:numPr>
          <w:ilvl w:val="0"/>
          <w:numId w:val="13"/>
        </w:numPr>
        <w:spacing w:before="120"/>
        <w:ind w:left="924" w:hanging="357"/>
        <w:contextualSpacing w:val="0"/>
        <w:rPr>
          <w:rFonts w:ascii="Arial" w:hAnsi="Arial" w:cs="Arial"/>
          <w:sz w:val="20"/>
          <w:szCs w:val="20"/>
          <w:lang w:val="en-AU"/>
        </w:rPr>
      </w:pPr>
      <w:r>
        <w:rPr>
          <w:rFonts w:ascii="Arial" w:hAnsi="Arial" w:cs="Arial"/>
          <w:sz w:val="20"/>
          <w:szCs w:val="20"/>
          <w:lang w:val="en-AU"/>
        </w:rPr>
        <w:t>i</w:t>
      </w:r>
      <w:r w:rsidR="00660D16" w:rsidRPr="006A6C4F">
        <w:rPr>
          <w:rFonts w:ascii="Arial" w:hAnsi="Arial" w:cs="Arial"/>
          <w:sz w:val="20"/>
          <w:szCs w:val="20"/>
          <w:lang w:val="en-AU"/>
        </w:rPr>
        <w:t>mplementing any changes to this Manual and related systems deemed necessary</w:t>
      </w:r>
      <w:r w:rsidR="008368B0" w:rsidRPr="006A6C4F">
        <w:rPr>
          <w:rFonts w:ascii="Arial" w:hAnsi="Arial" w:cs="Arial"/>
          <w:sz w:val="20"/>
          <w:szCs w:val="20"/>
          <w:lang w:val="en-AU"/>
        </w:rPr>
        <w:t>.</w:t>
      </w:r>
    </w:p>
    <w:p w14:paraId="7F777E79" w14:textId="2178B0C8" w:rsidR="00660D16" w:rsidRPr="006A6C4F" w:rsidRDefault="00660D16" w:rsidP="00660D16">
      <w:pPr>
        <w:rPr>
          <w:rFonts w:ascii="Arial" w:hAnsi="Arial" w:cs="Arial"/>
          <w:sz w:val="20"/>
          <w:szCs w:val="20"/>
          <w:lang w:val="en-AU"/>
        </w:rPr>
      </w:pPr>
    </w:p>
    <w:p w14:paraId="2E22C006" w14:textId="1F0118E0" w:rsidR="00660D16" w:rsidRPr="006A6C4F" w:rsidRDefault="00660D16" w:rsidP="00CC6E0C">
      <w:pPr>
        <w:ind w:left="567"/>
        <w:rPr>
          <w:rFonts w:ascii="Arial" w:hAnsi="Arial" w:cs="Arial"/>
          <w:sz w:val="20"/>
          <w:szCs w:val="20"/>
          <w:lang w:val="en-AU"/>
        </w:rPr>
      </w:pPr>
      <w:r w:rsidRPr="006A6C4F">
        <w:rPr>
          <w:rFonts w:ascii="Arial" w:hAnsi="Arial" w:cs="Arial"/>
          <w:sz w:val="20"/>
          <w:szCs w:val="20"/>
          <w:lang w:val="en-AU"/>
        </w:rPr>
        <w:t xml:space="preserve">Information on potential improvements that can be made to </w:t>
      </w:r>
      <w:r w:rsidR="008368B0" w:rsidRPr="006A6C4F">
        <w:rPr>
          <w:rFonts w:ascii="Arial" w:hAnsi="Arial" w:cs="Arial"/>
          <w:sz w:val="20"/>
          <w:szCs w:val="20"/>
          <w:lang w:val="en-AU"/>
        </w:rPr>
        <w:t>the</w:t>
      </w:r>
      <w:r w:rsidRPr="006A6C4F">
        <w:rPr>
          <w:rFonts w:ascii="Arial" w:hAnsi="Arial" w:cs="Arial"/>
          <w:sz w:val="20"/>
          <w:szCs w:val="20"/>
          <w:lang w:val="en-AU"/>
        </w:rPr>
        <w:t xml:space="preserve"> Practice’s </w:t>
      </w:r>
      <w:r w:rsidR="00673764">
        <w:rPr>
          <w:rFonts w:ascii="Arial" w:hAnsi="Arial" w:cs="Arial"/>
          <w:sz w:val="20"/>
          <w:szCs w:val="20"/>
          <w:lang w:val="en-AU"/>
        </w:rPr>
        <w:t xml:space="preserve">system of </w:t>
      </w:r>
      <w:r w:rsidRPr="006A6C4F">
        <w:rPr>
          <w:rFonts w:ascii="Arial" w:hAnsi="Arial" w:cs="Arial"/>
          <w:sz w:val="20"/>
          <w:szCs w:val="20"/>
          <w:lang w:val="en-AU"/>
        </w:rPr>
        <w:t xml:space="preserve">quality </w:t>
      </w:r>
      <w:r w:rsidR="00673764">
        <w:rPr>
          <w:rFonts w:ascii="Arial" w:hAnsi="Arial" w:cs="Arial"/>
          <w:sz w:val="20"/>
          <w:szCs w:val="20"/>
          <w:lang w:val="en-AU"/>
        </w:rPr>
        <w:t>management</w:t>
      </w:r>
      <w:r w:rsidRPr="006A6C4F">
        <w:rPr>
          <w:rFonts w:ascii="Arial" w:hAnsi="Arial" w:cs="Arial"/>
          <w:sz w:val="20"/>
          <w:szCs w:val="20"/>
          <w:lang w:val="en-AU"/>
        </w:rPr>
        <w:t xml:space="preserve"> can originate from multiple sources including:</w:t>
      </w:r>
    </w:p>
    <w:p w14:paraId="1EC8433E" w14:textId="56C46E43" w:rsidR="00802ABB" w:rsidRPr="006A6C4F" w:rsidRDefault="00C26212" w:rsidP="00CC6E0C">
      <w:pPr>
        <w:pStyle w:val="ListParagraph"/>
        <w:numPr>
          <w:ilvl w:val="0"/>
          <w:numId w:val="14"/>
        </w:numPr>
        <w:spacing w:before="120"/>
        <w:ind w:left="924" w:hanging="357"/>
        <w:contextualSpacing w:val="0"/>
        <w:rPr>
          <w:rFonts w:ascii="Arial" w:hAnsi="Arial" w:cs="Arial"/>
          <w:sz w:val="20"/>
          <w:szCs w:val="20"/>
          <w:lang w:val="en-AU"/>
        </w:rPr>
      </w:pPr>
      <w:r>
        <w:rPr>
          <w:rFonts w:ascii="Arial" w:hAnsi="Arial" w:cs="Arial"/>
          <w:sz w:val="20"/>
          <w:szCs w:val="20"/>
          <w:lang w:val="en-AU"/>
        </w:rPr>
        <w:t>f</w:t>
      </w:r>
      <w:r w:rsidR="00660D16" w:rsidRPr="006A6C4F">
        <w:rPr>
          <w:rFonts w:ascii="Arial" w:hAnsi="Arial" w:cs="Arial"/>
          <w:sz w:val="20"/>
          <w:szCs w:val="20"/>
          <w:lang w:val="en-AU"/>
        </w:rPr>
        <w:t xml:space="preserve">eedback from IPA Quality Assurance </w:t>
      </w:r>
      <w:proofErr w:type="gramStart"/>
      <w:r w:rsidR="00660D16" w:rsidRPr="006A6C4F">
        <w:rPr>
          <w:rFonts w:ascii="Arial" w:hAnsi="Arial" w:cs="Arial"/>
          <w:sz w:val="20"/>
          <w:szCs w:val="20"/>
          <w:lang w:val="en-AU"/>
        </w:rPr>
        <w:t>reviews</w:t>
      </w:r>
      <w:r>
        <w:rPr>
          <w:rFonts w:ascii="Arial" w:hAnsi="Arial" w:cs="Arial"/>
          <w:sz w:val="20"/>
          <w:szCs w:val="20"/>
          <w:lang w:val="en-AU"/>
        </w:rPr>
        <w:t>;</w:t>
      </w:r>
      <w:proofErr w:type="gramEnd"/>
    </w:p>
    <w:p w14:paraId="6E53E7AB" w14:textId="0E7C4D19" w:rsidR="006A082D" w:rsidRPr="006A6C4F" w:rsidRDefault="00C26212" w:rsidP="00CC6E0C">
      <w:pPr>
        <w:pStyle w:val="ListParagraph"/>
        <w:numPr>
          <w:ilvl w:val="0"/>
          <w:numId w:val="14"/>
        </w:numPr>
        <w:spacing w:before="120"/>
        <w:ind w:left="924" w:hanging="357"/>
        <w:contextualSpacing w:val="0"/>
        <w:rPr>
          <w:rFonts w:ascii="Arial" w:hAnsi="Arial" w:cs="Arial"/>
          <w:sz w:val="20"/>
          <w:szCs w:val="20"/>
          <w:lang w:val="en-AU"/>
        </w:rPr>
      </w:pPr>
      <w:r>
        <w:rPr>
          <w:rFonts w:ascii="Arial" w:hAnsi="Arial" w:cs="Arial"/>
          <w:sz w:val="20"/>
          <w:szCs w:val="20"/>
          <w:lang w:val="en-AU"/>
        </w:rPr>
        <w:t>p</w:t>
      </w:r>
      <w:r w:rsidR="006A082D" w:rsidRPr="006A6C4F">
        <w:rPr>
          <w:rFonts w:ascii="Arial" w:hAnsi="Arial" w:cs="Arial"/>
          <w:sz w:val="20"/>
          <w:szCs w:val="20"/>
          <w:lang w:val="en-AU"/>
        </w:rPr>
        <w:t xml:space="preserve">articipation in </w:t>
      </w:r>
      <w:r w:rsidR="008368B0" w:rsidRPr="006A6C4F">
        <w:rPr>
          <w:rFonts w:ascii="Arial" w:hAnsi="Arial" w:cs="Arial"/>
          <w:sz w:val="20"/>
          <w:szCs w:val="20"/>
          <w:lang w:val="en-AU"/>
        </w:rPr>
        <w:t xml:space="preserve">one of the </w:t>
      </w:r>
      <w:r w:rsidR="006A082D" w:rsidRPr="006A6C4F">
        <w:rPr>
          <w:rFonts w:ascii="Arial" w:hAnsi="Arial" w:cs="Arial"/>
          <w:sz w:val="20"/>
          <w:szCs w:val="20"/>
          <w:lang w:val="en-AU"/>
        </w:rPr>
        <w:t>IPA</w:t>
      </w:r>
      <w:r w:rsidR="008368B0" w:rsidRPr="006A6C4F">
        <w:rPr>
          <w:rFonts w:ascii="Arial" w:hAnsi="Arial" w:cs="Arial"/>
          <w:sz w:val="20"/>
          <w:szCs w:val="20"/>
          <w:lang w:val="en-AU"/>
        </w:rPr>
        <w:t>’s</w:t>
      </w:r>
      <w:r w:rsidR="006A082D" w:rsidRPr="006A6C4F">
        <w:rPr>
          <w:rFonts w:ascii="Arial" w:hAnsi="Arial" w:cs="Arial"/>
          <w:sz w:val="20"/>
          <w:szCs w:val="20"/>
          <w:lang w:val="en-AU"/>
        </w:rPr>
        <w:t xml:space="preserve"> Discussion </w:t>
      </w:r>
      <w:proofErr w:type="gramStart"/>
      <w:r w:rsidR="006A082D" w:rsidRPr="006A6C4F">
        <w:rPr>
          <w:rFonts w:ascii="Arial" w:hAnsi="Arial" w:cs="Arial"/>
          <w:sz w:val="20"/>
          <w:szCs w:val="20"/>
          <w:lang w:val="en-AU"/>
        </w:rPr>
        <w:t>Group</w:t>
      </w:r>
      <w:r w:rsidR="008368B0" w:rsidRPr="006A6C4F">
        <w:rPr>
          <w:rFonts w:ascii="Arial" w:hAnsi="Arial" w:cs="Arial"/>
          <w:sz w:val="20"/>
          <w:szCs w:val="20"/>
          <w:lang w:val="en-AU"/>
        </w:rPr>
        <w:t>s</w:t>
      </w:r>
      <w:r>
        <w:rPr>
          <w:rFonts w:ascii="Arial" w:hAnsi="Arial" w:cs="Arial"/>
          <w:sz w:val="20"/>
          <w:szCs w:val="20"/>
          <w:lang w:val="en-AU"/>
        </w:rPr>
        <w:t>;</w:t>
      </w:r>
      <w:proofErr w:type="gramEnd"/>
    </w:p>
    <w:p w14:paraId="1EF5DEC8" w14:textId="79453570" w:rsidR="00660D16" w:rsidRPr="006A6C4F" w:rsidRDefault="00C26212" w:rsidP="00CC6E0C">
      <w:pPr>
        <w:pStyle w:val="ListParagraph"/>
        <w:numPr>
          <w:ilvl w:val="0"/>
          <w:numId w:val="14"/>
        </w:numPr>
        <w:spacing w:before="120"/>
        <w:ind w:left="924" w:hanging="357"/>
        <w:contextualSpacing w:val="0"/>
        <w:rPr>
          <w:rFonts w:ascii="Arial" w:hAnsi="Arial" w:cs="Arial"/>
          <w:sz w:val="20"/>
          <w:szCs w:val="20"/>
          <w:lang w:val="en-AU"/>
        </w:rPr>
      </w:pPr>
      <w:r>
        <w:rPr>
          <w:rFonts w:ascii="Arial" w:hAnsi="Arial" w:cs="Arial"/>
          <w:sz w:val="20"/>
          <w:szCs w:val="20"/>
          <w:lang w:val="en-AU"/>
        </w:rPr>
        <w:t>p</w:t>
      </w:r>
      <w:r w:rsidR="00BA5167" w:rsidRPr="006A6C4F">
        <w:rPr>
          <w:rFonts w:ascii="Arial" w:hAnsi="Arial" w:cs="Arial"/>
          <w:sz w:val="20"/>
          <w:szCs w:val="20"/>
          <w:lang w:val="en-AU"/>
        </w:rPr>
        <w:t xml:space="preserve">articipation </w:t>
      </w:r>
      <w:r w:rsidR="00660D16" w:rsidRPr="006A6C4F">
        <w:rPr>
          <w:rFonts w:ascii="Arial" w:hAnsi="Arial" w:cs="Arial"/>
          <w:sz w:val="20"/>
          <w:szCs w:val="20"/>
          <w:lang w:val="en-AU"/>
        </w:rPr>
        <w:t xml:space="preserve">at professional development </w:t>
      </w:r>
      <w:r w:rsidR="006A082D" w:rsidRPr="006A6C4F">
        <w:rPr>
          <w:rFonts w:ascii="Arial" w:hAnsi="Arial" w:cs="Arial"/>
          <w:sz w:val="20"/>
          <w:szCs w:val="20"/>
          <w:lang w:val="en-AU"/>
        </w:rPr>
        <w:t>conferences, congresses</w:t>
      </w:r>
      <w:r w:rsidR="00660D16" w:rsidRPr="006A6C4F">
        <w:rPr>
          <w:rFonts w:ascii="Arial" w:hAnsi="Arial" w:cs="Arial"/>
          <w:sz w:val="20"/>
          <w:szCs w:val="20"/>
          <w:lang w:val="en-AU"/>
        </w:rPr>
        <w:t xml:space="preserve"> and </w:t>
      </w:r>
      <w:proofErr w:type="gramStart"/>
      <w:r w:rsidR="006A082D" w:rsidRPr="006A6C4F">
        <w:rPr>
          <w:rFonts w:ascii="Arial" w:hAnsi="Arial" w:cs="Arial"/>
          <w:sz w:val="20"/>
          <w:szCs w:val="20"/>
          <w:lang w:val="en-AU"/>
        </w:rPr>
        <w:t>seminars</w:t>
      </w:r>
      <w:r>
        <w:rPr>
          <w:rFonts w:ascii="Arial" w:hAnsi="Arial" w:cs="Arial"/>
          <w:sz w:val="20"/>
          <w:szCs w:val="20"/>
          <w:lang w:val="en-AU"/>
        </w:rPr>
        <w:t>;</w:t>
      </w:r>
      <w:proofErr w:type="gramEnd"/>
    </w:p>
    <w:p w14:paraId="2F000B52" w14:textId="377C4BCA" w:rsidR="00BA5167" w:rsidRPr="006A6C4F" w:rsidRDefault="00C26212" w:rsidP="00CC6E0C">
      <w:pPr>
        <w:pStyle w:val="ListParagraph"/>
        <w:numPr>
          <w:ilvl w:val="0"/>
          <w:numId w:val="14"/>
        </w:numPr>
        <w:spacing w:before="120"/>
        <w:ind w:left="924" w:hanging="357"/>
        <w:contextualSpacing w:val="0"/>
        <w:rPr>
          <w:rFonts w:ascii="Arial" w:hAnsi="Arial" w:cs="Arial"/>
          <w:sz w:val="20"/>
          <w:szCs w:val="20"/>
          <w:lang w:val="en-AU"/>
        </w:rPr>
      </w:pPr>
      <w:r>
        <w:rPr>
          <w:rFonts w:ascii="Arial" w:hAnsi="Arial" w:cs="Arial"/>
          <w:sz w:val="20"/>
          <w:szCs w:val="20"/>
          <w:lang w:val="en-AU"/>
        </w:rPr>
        <w:t>w</w:t>
      </w:r>
      <w:r w:rsidR="006A082D" w:rsidRPr="006A6C4F">
        <w:rPr>
          <w:rFonts w:ascii="Arial" w:hAnsi="Arial" w:cs="Arial"/>
          <w:sz w:val="20"/>
          <w:szCs w:val="20"/>
          <w:lang w:val="en-AU"/>
        </w:rPr>
        <w:t xml:space="preserve">ebinars and on-line professional development </w:t>
      </w:r>
      <w:proofErr w:type="gramStart"/>
      <w:r w:rsidR="006A082D" w:rsidRPr="006A6C4F">
        <w:rPr>
          <w:rFonts w:ascii="Arial" w:hAnsi="Arial" w:cs="Arial"/>
          <w:sz w:val="20"/>
          <w:szCs w:val="20"/>
          <w:lang w:val="en-AU"/>
        </w:rPr>
        <w:t>events</w:t>
      </w:r>
      <w:r>
        <w:rPr>
          <w:rFonts w:ascii="Arial" w:hAnsi="Arial" w:cs="Arial"/>
          <w:sz w:val="20"/>
          <w:szCs w:val="20"/>
          <w:lang w:val="en-AU"/>
        </w:rPr>
        <w:t>;</w:t>
      </w:r>
      <w:proofErr w:type="gramEnd"/>
    </w:p>
    <w:p w14:paraId="3BB6A5DB" w14:textId="29FBFA9F" w:rsidR="006A082D" w:rsidRPr="006A6C4F" w:rsidRDefault="00C26212" w:rsidP="00CC6E0C">
      <w:pPr>
        <w:pStyle w:val="ListParagraph"/>
        <w:numPr>
          <w:ilvl w:val="0"/>
          <w:numId w:val="14"/>
        </w:numPr>
        <w:spacing w:before="120"/>
        <w:ind w:left="924" w:hanging="357"/>
        <w:contextualSpacing w:val="0"/>
        <w:rPr>
          <w:rFonts w:ascii="Arial" w:hAnsi="Arial" w:cs="Arial"/>
          <w:sz w:val="20"/>
          <w:szCs w:val="20"/>
          <w:lang w:val="en-AU"/>
        </w:rPr>
      </w:pPr>
      <w:r>
        <w:rPr>
          <w:rFonts w:ascii="Arial" w:hAnsi="Arial" w:cs="Arial"/>
          <w:sz w:val="20"/>
          <w:szCs w:val="20"/>
          <w:lang w:val="en-AU"/>
        </w:rPr>
        <w:t>t</w:t>
      </w:r>
      <w:r w:rsidR="006A082D" w:rsidRPr="006A6C4F">
        <w:rPr>
          <w:rFonts w:ascii="Arial" w:hAnsi="Arial" w:cs="Arial"/>
          <w:sz w:val="20"/>
          <w:szCs w:val="20"/>
          <w:lang w:val="en-AU"/>
        </w:rPr>
        <w:t xml:space="preserve">echnical and professional </w:t>
      </w:r>
      <w:proofErr w:type="gramStart"/>
      <w:r w:rsidR="006A082D" w:rsidRPr="006A6C4F">
        <w:rPr>
          <w:rFonts w:ascii="Arial" w:hAnsi="Arial" w:cs="Arial"/>
          <w:sz w:val="20"/>
          <w:szCs w:val="20"/>
          <w:lang w:val="en-AU"/>
        </w:rPr>
        <w:t>reading</w:t>
      </w:r>
      <w:r>
        <w:rPr>
          <w:rFonts w:ascii="Arial" w:hAnsi="Arial" w:cs="Arial"/>
          <w:sz w:val="20"/>
          <w:szCs w:val="20"/>
          <w:lang w:val="en-AU"/>
        </w:rPr>
        <w:t>;</w:t>
      </w:r>
      <w:proofErr w:type="gramEnd"/>
    </w:p>
    <w:p w14:paraId="3C461796" w14:textId="6AED66E1" w:rsidR="00660D16" w:rsidRPr="006A6C4F" w:rsidRDefault="00C26212" w:rsidP="00CC6E0C">
      <w:pPr>
        <w:pStyle w:val="ListParagraph"/>
        <w:numPr>
          <w:ilvl w:val="0"/>
          <w:numId w:val="14"/>
        </w:numPr>
        <w:spacing w:before="120"/>
        <w:ind w:left="924" w:hanging="357"/>
        <w:contextualSpacing w:val="0"/>
        <w:rPr>
          <w:rFonts w:ascii="Arial" w:hAnsi="Arial" w:cs="Arial"/>
          <w:sz w:val="20"/>
          <w:szCs w:val="20"/>
          <w:lang w:val="en-AU"/>
        </w:rPr>
      </w:pPr>
      <w:r>
        <w:rPr>
          <w:rFonts w:ascii="Arial" w:hAnsi="Arial" w:cs="Arial"/>
          <w:sz w:val="20"/>
          <w:szCs w:val="20"/>
          <w:lang w:val="en-AU"/>
        </w:rPr>
        <w:t>r</w:t>
      </w:r>
      <w:r w:rsidR="00660D16" w:rsidRPr="006A6C4F">
        <w:rPr>
          <w:rFonts w:ascii="Arial" w:hAnsi="Arial" w:cs="Arial"/>
          <w:sz w:val="20"/>
          <w:szCs w:val="20"/>
          <w:lang w:val="en-AU"/>
        </w:rPr>
        <w:t>e</w:t>
      </w:r>
      <w:r w:rsidR="006A082D" w:rsidRPr="006A6C4F">
        <w:rPr>
          <w:rFonts w:ascii="Arial" w:hAnsi="Arial" w:cs="Arial"/>
          <w:sz w:val="20"/>
          <w:szCs w:val="20"/>
          <w:lang w:val="en-AU"/>
        </w:rPr>
        <w:t>search</w:t>
      </w:r>
      <w:r w:rsidR="008368B0" w:rsidRPr="006A6C4F">
        <w:rPr>
          <w:rFonts w:ascii="Arial" w:hAnsi="Arial" w:cs="Arial"/>
          <w:sz w:val="20"/>
          <w:szCs w:val="20"/>
          <w:lang w:val="en-AU"/>
        </w:rPr>
        <w:t xml:space="preserve"> of</w:t>
      </w:r>
      <w:r w:rsidR="006A082D" w:rsidRPr="006A6C4F">
        <w:rPr>
          <w:rFonts w:ascii="Arial" w:hAnsi="Arial" w:cs="Arial"/>
          <w:sz w:val="20"/>
          <w:szCs w:val="20"/>
          <w:lang w:val="en-AU"/>
        </w:rPr>
        <w:t xml:space="preserve"> technical </w:t>
      </w:r>
      <w:proofErr w:type="gramStart"/>
      <w:r w:rsidR="006A082D" w:rsidRPr="006A6C4F">
        <w:rPr>
          <w:rFonts w:ascii="Arial" w:hAnsi="Arial" w:cs="Arial"/>
          <w:sz w:val="20"/>
          <w:szCs w:val="20"/>
          <w:lang w:val="en-AU"/>
        </w:rPr>
        <w:t>issues</w:t>
      </w:r>
      <w:r>
        <w:rPr>
          <w:rFonts w:ascii="Arial" w:hAnsi="Arial" w:cs="Arial"/>
          <w:sz w:val="20"/>
          <w:szCs w:val="20"/>
          <w:lang w:val="en-AU"/>
        </w:rPr>
        <w:t>;</w:t>
      </w:r>
      <w:proofErr w:type="gramEnd"/>
    </w:p>
    <w:p w14:paraId="234FCD78" w14:textId="37FEBA3D" w:rsidR="00BA5167" w:rsidRPr="006A6C4F" w:rsidRDefault="00C26212" w:rsidP="00CC6E0C">
      <w:pPr>
        <w:pStyle w:val="ListParagraph"/>
        <w:numPr>
          <w:ilvl w:val="0"/>
          <w:numId w:val="14"/>
        </w:numPr>
        <w:spacing w:before="120"/>
        <w:ind w:left="924" w:hanging="357"/>
        <w:contextualSpacing w:val="0"/>
        <w:rPr>
          <w:rFonts w:ascii="Arial" w:hAnsi="Arial" w:cs="Arial"/>
          <w:sz w:val="20"/>
          <w:szCs w:val="20"/>
          <w:lang w:val="en-AU"/>
        </w:rPr>
      </w:pPr>
      <w:r>
        <w:rPr>
          <w:rFonts w:ascii="Arial" w:hAnsi="Arial" w:cs="Arial"/>
          <w:sz w:val="20"/>
          <w:szCs w:val="20"/>
          <w:lang w:val="en-AU"/>
        </w:rPr>
        <w:t>p</w:t>
      </w:r>
      <w:r w:rsidR="006A082D" w:rsidRPr="006A6C4F">
        <w:rPr>
          <w:rFonts w:ascii="Arial" w:hAnsi="Arial" w:cs="Arial"/>
          <w:sz w:val="20"/>
          <w:szCs w:val="20"/>
          <w:lang w:val="en-AU"/>
        </w:rPr>
        <w:t xml:space="preserve">eriodic consideration of </w:t>
      </w:r>
      <w:r w:rsidR="00BA5167" w:rsidRPr="006A6C4F">
        <w:rPr>
          <w:rFonts w:ascii="Arial" w:hAnsi="Arial" w:cs="Arial"/>
          <w:sz w:val="20"/>
          <w:szCs w:val="20"/>
          <w:lang w:val="en-AU"/>
        </w:rPr>
        <w:t>hardware</w:t>
      </w:r>
      <w:r w:rsidR="008368B0" w:rsidRPr="006A6C4F">
        <w:rPr>
          <w:rFonts w:ascii="Arial" w:hAnsi="Arial" w:cs="Arial"/>
          <w:sz w:val="20"/>
          <w:szCs w:val="20"/>
          <w:lang w:val="en-AU"/>
        </w:rPr>
        <w:t xml:space="preserve">, </w:t>
      </w:r>
      <w:r w:rsidR="00BA5167" w:rsidRPr="006A6C4F">
        <w:rPr>
          <w:rFonts w:ascii="Arial" w:hAnsi="Arial" w:cs="Arial"/>
          <w:sz w:val="20"/>
          <w:szCs w:val="20"/>
          <w:lang w:val="en-AU"/>
        </w:rPr>
        <w:t xml:space="preserve">software </w:t>
      </w:r>
      <w:r w:rsidR="008368B0" w:rsidRPr="006A6C4F">
        <w:rPr>
          <w:rFonts w:ascii="Arial" w:hAnsi="Arial" w:cs="Arial"/>
          <w:sz w:val="20"/>
          <w:szCs w:val="20"/>
          <w:lang w:val="en-AU"/>
        </w:rPr>
        <w:t xml:space="preserve">and other </w:t>
      </w:r>
      <w:r w:rsidR="00BA5167" w:rsidRPr="006A6C4F">
        <w:rPr>
          <w:rFonts w:ascii="Arial" w:hAnsi="Arial" w:cs="Arial"/>
          <w:sz w:val="20"/>
          <w:szCs w:val="20"/>
          <w:lang w:val="en-AU"/>
        </w:rPr>
        <w:t>technology upgrades</w:t>
      </w:r>
      <w:r w:rsidR="008368B0" w:rsidRPr="006A6C4F">
        <w:rPr>
          <w:rFonts w:ascii="Arial" w:hAnsi="Arial" w:cs="Arial"/>
          <w:sz w:val="20"/>
          <w:szCs w:val="20"/>
          <w:lang w:val="en-AU"/>
        </w:rPr>
        <w:t xml:space="preserve"> and developments</w:t>
      </w:r>
      <w:r>
        <w:rPr>
          <w:rFonts w:ascii="Arial" w:hAnsi="Arial" w:cs="Arial"/>
          <w:sz w:val="20"/>
          <w:szCs w:val="20"/>
          <w:lang w:val="en-AU"/>
        </w:rPr>
        <w:t>; and</w:t>
      </w:r>
    </w:p>
    <w:p w14:paraId="70A4D41F" w14:textId="423B74F3" w:rsidR="00A36D67" w:rsidRPr="006A6C4F" w:rsidRDefault="00C26212" w:rsidP="00CC6E0C">
      <w:pPr>
        <w:pStyle w:val="ListParagraph"/>
        <w:numPr>
          <w:ilvl w:val="0"/>
          <w:numId w:val="14"/>
        </w:numPr>
        <w:spacing w:before="120"/>
        <w:ind w:left="924" w:hanging="357"/>
        <w:contextualSpacing w:val="0"/>
        <w:rPr>
          <w:rFonts w:ascii="Arial" w:hAnsi="Arial" w:cs="Arial"/>
          <w:sz w:val="20"/>
          <w:szCs w:val="20"/>
          <w:lang w:val="en-AU"/>
        </w:rPr>
      </w:pPr>
      <w:r>
        <w:rPr>
          <w:rFonts w:ascii="Arial" w:hAnsi="Arial" w:cs="Arial"/>
          <w:sz w:val="20"/>
          <w:szCs w:val="20"/>
          <w:lang w:val="en-AU"/>
        </w:rPr>
        <w:t>h</w:t>
      </w:r>
      <w:r w:rsidR="00A36D67" w:rsidRPr="006A6C4F">
        <w:rPr>
          <w:rFonts w:ascii="Arial" w:hAnsi="Arial" w:cs="Arial"/>
          <w:sz w:val="20"/>
          <w:szCs w:val="20"/>
          <w:lang w:val="en-AU"/>
        </w:rPr>
        <w:t>andling of complaints received</w:t>
      </w:r>
      <w:r w:rsidR="003224DC">
        <w:rPr>
          <w:rFonts w:ascii="Arial" w:hAnsi="Arial" w:cs="Arial"/>
          <w:sz w:val="20"/>
          <w:szCs w:val="20"/>
          <w:lang w:val="en-AU"/>
        </w:rPr>
        <w:t>.</w:t>
      </w:r>
    </w:p>
    <w:p w14:paraId="7D18EAF3" w14:textId="7E87C185" w:rsidR="00052C0C" w:rsidRDefault="00052C0C">
      <w:pPr>
        <w:rPr>
          <w:lang w:val="en-AU"/>
        </w:rPr>
      </w:pPr>
      <w:r>
        <w:rPr>
          <w:lang w:val="en-AU"/>
        </w:rPr>
        <w:br w:type="page"/>
      </w:r>
    </w:p>
    <w:p w14:paraId="793E4259" w14:textId="1C71D3F2" w:rsidR="00E52E5D" w:rsidRPr="00D86BC6" w:rsidRDefault="00802ABB" w:rsidP="00A77866">
      <w:pPr>
        <w:pStyle w:val="Heading1"/>
        <w:rPr>
          <w:bCs/>
          <w:lang w:val="en-AU"/>
        </w:rPr>
      </w:pPr>
      <w:bookmarkStart w:id="30" w:name="_Toc173704964"/>
      <w:r w:rsidRPr="00D86BC6">
        <w:rPr>
          <w:lang w:val="en-AU"/>
        </w:rPr>
        <w:lastRenderedPageBreak/>
        <w:t>Section 9: Complaints</w:t>
      </w:r>
      <w:r w:rsidR="00052C0C">
        <w:rPr>
          <w:rStyle w:val="FootnoteReference"/>
          <w:lang w:val="en-AU"/>
        </w:rPr>
        <w:footnoteReference w:id="9"/>
      </w:r>
      <w:bookmarkEnd w:id="30"/>
      <w:r w:rsidR="00603613">
        <w:rPr>
          <w:lang w:val="en-AU"/>
        </w:rPr>
        <w:br/>
      </w:r>
    </w:p>
    <w:p w14:paraId="3A0C0976" w14:textId="4DAE0BC3" w:rsidR="00BB4B52" w:rsidRPr="00D86BC6" w:rsidRDefault="00BB4B52" w:rsidP="00A77866">
      <w:pPr>
        <w:pStyle w:val="Heading2"/>
        <w:rPr>
          <w:lang w:val="en-AU"/>
        </w:rPr>
      </w:pPr>
      <w:bookmarkStart w:id="31" w:name="_Toc173704965"/>
      <w:r w:rsidRPr="00D86BC6">
        <w:rPr>
          <w:lang w:val="en-AU"/>
        </w:rPr>
        <w:t>9.1</w:t>
      </w:r>
      <w:r w:rsidRPr="00D86BC6">
        <w:rPr>
          <w:lang w:val="en-AU"/>
        </w:rPr>
        <w:tab/>
        <w:t>Procedures</w:t>
      </w:r>
      <w:bookmarkEnd w:id="31"/>
    </w:p>
    <w:p w14:paraId="2B8FDE88" w14:textId="77777777" w:rsidR="00BB4B52" w:rsidRPr="00D86BC6" w:rsidRDefault="00BB4B52" w:rsidP="00983274">
      <w:pPr>
        <w:pStyle w:val="Default"/>
        <w:ind w:left="284" w:hanging="284"/>
        <w:rPr>
          <w:bCs/>
          <w:sz w:val="20"/>
          <w:szCs w:val="20"/>
          <w:lang w:val="en-AU"/>
        </w:rPr>
      </w:pPr>
    </w:p>
    <w:p w14:paraId="29DE88C7" w14:textId="24933102" w:rsidR="00170A97" w:rsidRPr="00C13FD4" w:rsidRDefault="00170A97" w:rsidP="00CC6E0C">
      <w:pPr>
        <w:ind w:left="567"/>
        <w:rPr>
          <w:rFonts w:ascii="Arial" w:eastAsia="Times New Roman" w:hAnsi="Arial" w:cs="Arial"/>
          <w:sz w:val="20"/>
          <w:szCs w:val="20"/>
          <w:lang w:val="en-AU"/>
        </w:rPr>
      </w:pPr>
      <w:r w:rsidRPr="00C13FD4">
        <w:rPr>
          <w:rFonts w:ascii="Arial" w:eastAsia="Times New Roman" w:hAnsi="Arial" w:cs="Arial"/>
          <w:sz w:val="20"/>
          <w:szCs w:val="20"/>
          <w:lang w:val="en-AU"/>
        </w:rPr>
        <w:t xml:space="preserve">All clients and prospective clients are </w:t>
      </w:r>
      <w:r w:rsidR="005C57A4" w:rsidRPr="00C13FD4">
        <w:rPr>
          <w:rFonts w:ascii="Arial" w:eastAsia="Times New Roman" w:hAnsi="Arial" w:cs="Arial"/>
          <w:sz w:val="20"/>
          <w:szCs w:val="20"/>
          <w:lang w:val="en-AU"/>
        </w:rPr>
        <w:t>informed</w:t>
      </w:r>
      <w:r w:rsidRPr="00C13FD4">
        <w:rPr>
          <w:rFonts w:ascii="Arial" w:eastAsia="Times New Roman" w:hAnsi="Arial" w:cs="Arial"/>
          <w:sz w:val="20"/>
          <w:szCs w:val="20"/>
          <w:lang w:val="en-AU"/>
        </w:rPr>
        <w:t xml:space="preserve"> about </w:t>
      </w:r>
      <w:r w:rsidR="00F229B4" w:rsidRPr="00C13FD4">
        <w:rPr>
          <w:rFonts w:ascii="Arial" w:eastAsia="Times New Roman" w:hAnsi="Arial" w:cs="Arial"/>
          <w:sz w:val="20"/>
          <w:szCs w:val="20"/>
          <w:lang w:val="en-AU"/>
        </w:rPr>
        <w:t>this</w:t>
      </w:r>
      <w:r w:rsidRPr="00C13FD4">
        <w:rPr>
          <w:rFonts w:ascii="Arial" w:eastAsia="Times New Roman" w:hAnsi="Arial" w:cs="Arial"/>
          <w:sz w:val="20"/>
          <w:szCs w:val="20"/>
          <w:lang w:val="en-AU"/>
        </w:rPr>
        <w:t xml:space="preserve"> Practice complaints system </w:t>
      </w:r>
      <w:r w:rsidR="0048057B" w:rsidRPr="00C13FD4">
        <w:rPr>
          <w:rFonts w:ascii="Arial" w:eastAsia="Times New Roman" w:hAnsi="Arial" w:cs="Arial"/>
          <w:sz w:val="20"/>
          <w:szCs w:val="20"/>
          <w:lang w:val="en-AU"/>
        </w:rPr>
        <w:t>and</w:t>
      </w:r>
      <w:r w:rsidRPr="00C13FD4">
        <w:rPr>
          <w:rFonts w:ascii="Arial" w:eastAsia="Times New Roman" w:hAnsi="Arial" w:cs="Arial"/>
          <w:sz w:val="20"/>
          <w:szCs w:val="20"/>
          <w:lang w:val="en-AU"/>
        </w:rPr>
        <w:t xml:space="preserve"> the Institute of Public Accountants (IPA) complaints system</w:t>
      </w:r>
      <w:r w:rsidR="0048057B" w:rsidRPr="00C13FD4">
        <w:rPr>
          <w:rFonts w:ascii="Arial" w:eastAsia="Times New Roman" w:hAnsi="Arial" w:cs="Arial"/>
          <w:sz w:val="20"/>
          <w:szCs w:val="20"/>
          <w:lang w:val="en-AU"/>
        </w:rPr>
        <w:t xml:space="preserve">.  </w:t>
      </w:r>
      <w:r w:rsidR="00775015" w:rsidRPr="00C13FD4">
        <w:rPr>
          <w:rFonts w:ascii="Arial" w:eastAsia="Times New Roman" w:hAnsi="Arial" w:cs="Arial"/>
          <w:sz w:val="20"/>
          <w:szCs w:val="20"/>
          <w:lang w:val="en-AU"/>
        </w:rPr>
        <w:t>These</w:t>
      </w:r>
      <w:r w:rsidRPr="00C13FD4">
        <w:rPr>
          <w:rFonts w:ascii="Arial" w:eastAsia="Times New Roman" w:hAnsi="Arial" w:cs="Arial"/>
          <w:sz w:val="20"/>
          <w:szCs w:val="20"/>
          <w:lang w:val="en-AU"/>
        </w:rPr>
        <w:t xml:space="preserve"> </w:t>
      </w:r>
      <w:r w:rsidR="00775015" w:rsidRPr="00C13FD4">
        <w:rPr>
          <w:rFonts w:ascii="Arial" w:eastAsia="Times New Roman" w:hAnsi="Arial" w:cs="Arial"/>
          <w:sz w:val="20"/>
          <w:szCs w:val="20"/>
          <w:lang w:val="en-AU"/>
        </w:rPr>
        <w:t>systems are</w:t>
      </w:r>
      <w:r w:rsidRPr="00C13FD4">
        <w:rPr>
          <w:rFonts w:ascii="Arial" w:eastAsia="Times New Roman" w:hAnsi="Arial" w:cs="Arial"/>
          <w:sz w:val="20"/>
          <w:szCs w:val="20"/>
          <w:lang w:val="en-AU"/>
        </w:rPr>
        <w:t xml:space="preserve"> available </w:t>
      </w:r>
      <w:r w:rsidR="005C57A4" w:rsidRPr="00C13FD4">
        <w:rPr>
          <w:rFonts w:ascii="Arial" w:eastAsia="Times New Roman" w:hAnsi="Arial" w:cs="Arial"/>
          <w:sz w:val="20"/>
          <w:szCs w:val="20"/>
          <w:lang w:val="en-AU"/>
        </w:rPr>
        <w:t>for</w:t>
      </w:r>
      <w:r w:rsidRPr="00C13FD4">
        <w:rPr>
          <w:rFonts w:ascii="Arial" w:eastAsia="Times New Roman" w:hAnsi="Arial" w:cs="Arial"/>
          <w:sz w:val="20"/>
          <w:szCs w:val="20"/>
          <w:lang w:val="en-AU"/>
        </w:rPr>
        <w:t xml:space="preserve"> clients </w:t>
      </w:r>
      <w:r w:rsidR="00775015" w:rsidRPr="00C13FD4">
        <w:rPr>
          <w:rFonts w:ascii="Arial" w:eastAsia="Times New Roman" w:hAnsi="Arial" w:cs="Arial"/>
          <w:sz w:val="20"/>
          <w:szCs w:val="20"/>
          <w:lang w:val="en-AU"/>
        </w:rPr>
        <w:t xml:space="preserve">and consumers </w:t>
      </w:r>
      <w:r w:rsidRPr="00C13FD4">
        <w:rPr>
          <w:rFonts w:ascii="Arial" w:eastAsia="Times New Roman" w:hAnsi="Arial" w:cs="Arial"/>
          <w:sz w:val="20"/>
          <w:szCs w:val="20"/>
          <w:lang w:val="en-AU"/>
        </w:rPr>
        <w:t>to use.</w:t>
      </w:r>
    </w:p>
    <w:p w14:paraId="6E6F6E39" w14:textId="77777777" w:rsidR="00170A97" w:rsidRPr="00C13FD4" w:rsidRDefault="00170A97" w:rsidP="00CC6E0C">
      <w:pPr>
        <w:ind w:left="567"/>
        <w:rPr>
          <w:rFonts w:ascii="Arial" w:eastAsia="Times New Roman" w:hAnsi="Arial" w:cs="Arial"/>
          <w:sz w:val="20"/>
          <w:szCs w:val="20"/>
          <w:lang w:val="en-AU"/>
        </w:rPr>
      </w:pPr>
    </w:p>
    <w:p w14:paraId="3B80035F" w14:textId="42C441E9" w:rsidR="00170A97" w:rsidRPr="00C13FD4" w:rsidRDefault="00170A97" w:rsidP="00CC6E0C">
      <w:pPr>
        <w:ind w:left="567"/>
        <w:rPr>
          <w:rFonts w:ascii="Arial" w:eastAsia="Times New Roman" w:hAnsi="Arial" w:cs="Arial"/>
          <w:sz w:val="20"/>
          <w:szCs w:val="20"/>
          <w:lang w:val="en-AU"/>
        </w:rPr>
      </w:pPr>
      <w:r w:rsidRPr="00C13FD4">
        <w:rPr>
          <w:rFonts w:ascii="Arial" w:eastAsia="Times New Roman" w:hAnsi="Arial" w:cs="Arial"/>
          <w:sz w:val="20"/>
          <w:szCs w:val="20"/>
          <w:lang w:val="en-AU"/>
        </w:rPr>
        <w:t xml:space="preserve">The practice complaints system </w:t>
      </w:r>
      <w:r w:rsidR="007C2197" w:rsidRPr="00C13FD4">
        <w:rPr>
          <w:rFonts w:ascii="Arial" w:eastAsia="Times New Roman" w:hAnsi="Arial" w:cs="Arial"/>
          <w:sz w:val="20"/>
          <w:szCs w:val="20"/>
          <w:lang w:val="en-AU"/>
        </w:rPr>
        <w:t xml:space="preserve">can be accessed </w:t>
      </w:r>
      <w:r w:rsidR="0048057B" w:rsidRPr="00C13FD4">
        <w:rPr>
          <w:rFonts w:ascii="Arial" w:eastAsia="Times New Roman" w:hAnsi="Arial" w:cs="Arial"/>
          <w:sz w:val="20"/>
          <w:szCs w:val="20"/>
          <w:lang w:val="en-AU"/>
        </w:rPr>
        <w:t>at</w:t>
      </w:r>
      <w:r w:rsidRPr="00C13FD4">
        <w:rPr>
          <w:rFonts w:ascii="Arial" w:eastAsia="Times New Roman" w:hAnsi="Arial" w:cs="Arial"/>
          <w:sz w:val="20"/>
          <w:szCs w:val="20"/>
          <w:lang w:val="en-AU"/>
        </w:rPr>
        <w:t xml:space="preserve"> </w:t>
      </w:r>
      <w:r w:rsidRPr="00C13FD4">
        <w:rPr>
          <w:rFonts w:ascii="Arial" w:eastAsia="Times New Roman" w:hAnsi="Arial" w:cs="Arial"/>
          <w:sz w:val="20"/>
          <w:szCs w:val="20"/>
          <w:highlight w:val="yellow"/>
          <w:lang w:val="en-AU"/>
        </w:rPr>
        <w:t>&lt;&lt;name&gt;&gt;.</w:t>
      </w:r>
    </w:p>
    <w:p w14:paraId="7192547C" w14:textId="77777777" w:rsidR="00170A97" w:rsidRPr="000933E8" w:rsidRDefault="00170A97" w:rsidP="00CC6E0C">
      <w:pPr>
        <w:ind w:left="567"/>
        <w:rPr>
          <w:rFonts w:ascii="Arial" w:eastAsia="Times New Roman" w:hAnsi="Arial" w:cs="Arial"/>
          <w:sz w:val="20"/>
          <w:szCs w:val="20"/>
          <w:lang w:val="en-AU"/>
        </w:rPr>
      </w:pPr>
    </w:p>
    <w:p w14:paraId="0D947D49" w14:textId="2E9700AF" w:rsidR="00170A97" w:rsidRPr="00C13FD4" w:rsidRDefault="00170A97" w:rsidP="00CC6E0C">
      <w:pPr>
        <w:ind w:left="567"/>
        <w:rPr>
          <w:rFonts w:ascii="Arial" w:eastAsia="Times New Roman" w:hAnsi="Arial" w:cs="Arial"/>
          <w:sz w:val="20"/>
          <w:szCs w:val="20"/>
          <w:lang w:val="en-AU"/>
        </w:rPr>
      </w:pPr>
      <w:r w:rsidRPr="00C13FD4">
        <w:rPr>
          <w:rFonts w:ascii="Arial" w:eastAsia="Times New Roman" w:hAnsi="Arial" w:cs="Arial"/>
          <w:sz w:val="20"/>
          <w:szCs w:val="20"/>
          <w:lang w:val="en-AU"/>
        </w:rPr>
        <w:t>The IPA</w:t>
      </w:r>
      <w:r w:rsidR="003930CD" w:rsidRPr="00C13FD4">
        <w:rPr>
          <w:rFonts w:ascii="Arial" w:eastAsia="Times New Roman" w:hAnsi="Arial" w:cs="Arial"/>
          <w:sz w:val="20"/>
          <w:szCs w:val="20"/>
          <w:lang w:val="en-AU"/>
        </w:rPr>
        <w:t>’s</w:t>
      </w:r>
      <w:r w:rsidRPr="00C13FD4">
        <w:rPr>
          <w:rFonts w:ascii="Arial" w:eastAsia="Times New Roman" w:hAnsi="Arial" w:cs="Arial"/>
          <w:sz w:val="20"/>
          <w:szCs w:val="20"/>
          <w:lang w:val="en-AU"/>
        </w:rPr>
        <w:t xml:space="preserve"> complaints system can be accessed </w:t>
      </w:r>
      <w:r w:rsidR="008E2054" w:rsidRPr="00C13FD4">
        <w:rPr>
          <w:rFonts w:ascii="Arial" w:eastAsia="Times New Roman" w:hAnsi="Arial" w:cs="Arial"/>
          <w:sz w:val="20"/>
          <w:szCs w:val="20"/>
          <w:lang w:val="en-AU"/>
        </w:rPr>
        <w:t>via the following link</w:t>
      </w:r>
      <w:r w:rsidRPr="00C13FD4">
        <w:rPr>
          <w:rFonts w:ascii="Arial" w:eastAsia="Times New Roman" w:hAnsi="Arial" w:cs="Arial"/>
          <w:sz w:val="20"/>
          <w:szCs w:val="20"/>
          <w:lang w:val="en-AU"/>
        </w:rPr>
        <w:t xml:space="preserve">: </w:t>
      </w:r>
      <w:hyperlink r:id="rId16" w:history="1">
        <w:r w:rsidRPr="00C13FD4">
          <w:rPr>
            <w:rStyle w:val="Hyperlink"/>
            <w:rFonts w:ascii="Arial" w:hAnsi="Arial" w:cs="Arial"/>
            <w:color w:val="auto"/>
            <w:sz w:val="20"/>
            <w:szCs w:val="20"/>
          </w:rPr>
          <w:t>Complaints and Disciplinary Action (publicaccountants.org.au)</w:t>
        </w:r>
      </w:hyperlink>
      <w:r w:rsidR="00775015" w:rsidRPr="00C13FD4">
        <w:rPr>
          <w:rStyle w:val="Hyperlink"/>
          <w:rFonts w:ascii="Arial" w:hAnsi="Arial" w:cs="Arial"/>
          <w:color w:val="auto"/>
          <w:sz w:val="20"/>
          <w:szCs w:val="20"/>
          <w:u w:val="none"/>
        </w:rPr>
        <w:t xml:space="preserve"> or phone 03-8665-3100.</w:t>
      </w:r>
      <w:r w:rsidRPr="00C13FD4">
        <w:rPr>
          <w:rFonts w:ascii="Arial" w:eastAsia="Times New Roman" w:hAnsi="Arial" w:cs="Arial"/>
          <w:sz w:val="20"/>
          <w:szCs w:val="20"/>
          <w:lang w:val="en-AU"/>
        </w:rPr>
        <w:t xml:space="preserve"> </w:t>
      </w:r>
    </w:p>
    <w:p w14:paraId="043BC8E5" w14:textId="77777777" w:rsidR="00170A97" w:rsidRPr="000933E8" w:rsidRDefault="00170A97" w:rsidP="00CC6E0C">
      <w:pPr>
        <w:ind w:left="567"/>
        <w:rPr>
          <w:rFonts w:ascii="Arial" w:eastAsia="Times New Roman" w:hAnsi="Arial" w:cs="Arial"/>
          <w:sz w:val="20"/>
          <w:szCs w:val="20"/>
          <w:lang w:val="en-AU"/>
        </w:rPr>
      </w:pPr>
    </w:p>
    <w:p w14:paraId="04867295" w14:textId="14971CE2" w:rsidR="000E4F4E" w:rsidRPr="00D86BC6" w:rsidRDefault="00683D74" w:rsidP="00CC6E0C">
      <w:pPr>
        <w:ind w:left="567"/>
        <w:rPr>
          <w:rFonts w:ascii="Arial" w:eastAsia="Times New Roman" w:hAnsi="Arial" w:cs="Arial"/>
          <w:sz w:val="20"/>
          <w:szCs w:val="20"/>
          <w:lang w:val="en-AU"/>
        </w:rPr>
      </w:pPr>
      <w:r w:rsidRPr="00D86BC6">
        <w:rPr>
          <w:rFonts w:ascii="Arial" w:eastAsia="Times New Roman" w:hAnsi="Arial" w:cs="Arial"/>
          <w:sz w:val="20"/>
          <w:szCs w:val="20"/>
          <w:lang w:val="en-AU"/>
        </w:rPr>
        <w:t xml:space="preserve">Complaints are taken seriously </w:t>
      </w:r>
      <w:r w:rsidR="005F2D53" w:rsidRPr="00D86BC6">
        <w:rPr>
          <w:rFonts w:ascii="Arial" w:eastAsia="Times New Roman" w:hAnsi="Arial" w:cs="Arial"/>
          <w:sz w:val="20"/>
          <w:szCs w:val="20"/>
          <w:lang w:val="en-AU"/>
        </w:rPr>
        <w:t xml:space="preserve">and are </w:t>
      </w:r>
      <w:r w:rsidRPr="00D86BC6">
        <w:rPr>
          <w:rFonts w:ascii="Arial" w:eastAsia="Times New Roman" w:hAnsi="Arial" w:cs="Arial"/>
          <w:sz w:val="20"/>
          <w:szCs w:val="20"/>
          <w:lang w:val="en-AU"/>
        </w:rPr>
        <w:t>acknowledged with the client</w:t>
      </w:r>
      <w:r w:rsidR="005F2D53" w:rsidRPr="00D86BC6">
        <w:rPr>
          <w:rFonts w:ascii="Arial" w:eastAsia="Times New Roman" w:hAnsi="Arial" w:cs="Arial"/>
          <w:sz w:val="20"/>
          <w:szCs w:val="20"/>
          <w:lang w:val="en-AU"/>
        </w:rPr>
        <w:t xml:space="preserve"> with </w:t>
      </w:r>
      <w:r w:rsidRPr="00D86BC6">
        <w:rPr>
          <w:rFonts w:ascii="Arial" w:eastAsia="Times New Roman" w:hAnsi="Arial" w:cs="Arial"/>
          <w:sz w:val="20"/>
          <w:szCs w:val="20"/>
          <w:lang w:val="en-AU"/>
        </w:rPr>
        <w:t xml:space="preserve">a prompt resolution </w:t>
      </w:r>
      <w:r w:rsidR="00A76D47" w:rsidRPr="00D86BC6">
        <w:rPr>
          <w:rFonts w:ascii="Arial" w:eastAsia="Times New Roman" w:hAnsi="Arial" w:cs="Arial"/>
          <w:sz w:val="20"/>
          <w:szCs w:val="20"/>
          <w:lang w:val="en-AU"/>
        </w:rPr>
        <w:t xml:space="preserve">being </w:t>
      </w:r>
      <w:r w:rsidRPr="00D86BC6">
        <w:rPr>
          <w:rFonts w:ascii="Arial" w:eastAsia="Times New Roman" w:hAnsi="Arial" w:cs="Arial"/>
          <w:sz w:val="20"/>
          <w:szCs w:val="20"/>
          <w:lang w:val="en-AU"/>
        </w:rPr>
        <w:t xml:space="preserve">sought. Clients </w:t>
      </w:r>
      <w:r w:rsidR="005F2D53" w:rsidRPr="00D86BC6">
        <w:rPr>
          <w:rFonts w:ascii="Arial" w:eastAsia="Times New Roman" w:hAnsi="Arial" w:cs="Arial"/>
          <w:sz w:val="20"/>
          <w:szCs w:val="20"/>
          <w:lang w:val="en-AU"/>
        </w:rPr>
        <w:t xml:space="preserve">are </w:t>
      </w:r>
      <w:r w:rsidRPr="00D86BC6">
        <w:rPr>
          <w:rFonts w:ascii="Arial" w:eastAsia="Times New Roman" w:hAnsi="Arial" w:cs="Arial"/>
          <w:sz w:val="20"/>
          <w:szCs w:val="20"/>
          <w:lang w:val="en-AU"/>
        </w:rPr>
        <w:t>kept informed as to the progress of resolution</w:t>
      </w:r>
      <w:r w:rsidR="00A35EC6" w:rsidRPr="00D86BC6">
        <w:rPr>
          <w:rFonts w:ascii="Arial" w:eastAsia="Times New Roman" w:hAnsi="Arial" w:cs="Arial"/>
          <w:sz w:val="20"/>
          <w:szCs w:val="20"/>
          <w:lang w:val="en-AU"/>
        </w:rPr>
        <w:t xml:space="preserve"> of their complaint</w:t>
      </w:r>
      <w:r w:rsidRPr="00D86BC6">
        <w:rPr>
          <w:rFonts w:ascii="Arial" w:eastAsia="Times New Roman" w:hAnsi="Arial" w:cs="Arial"/>
          <w:sz w:val="20"/>
          <w:szCs w:val="20"/>
          <w:lang w:val="en-AU"/>
        </w:rPr>
        <w:t>.</w:t>
      </w:r>
    </w:p>
    <w:p w14:paraId="4D489542" w14:textId="77777777" w:rsidR="000E4F4E" w:rsidRPr="00D86BC6" w:rsidRDefault="000E4F4E" w:rsidP="000E4F4E">
      <w:pPr>
        <w:rPr>
          <w:rFonts w:ascii="Arial" w:eastAsia="Times New Roman" w:hAnsi="Arial" w:cs="Arial"/>
          <w:sz w:val="20"/>
          <w:szCs w:val="20"/>
          <w:lang w:val="en-AU"/>
        </w:rPr>
      </w:pPr>
    </w:p>
    <w:p w14:paraId="66706D81" w14:textId="356A6244" w:rsidR="000E4F4E" w:rsidRPr="00D86BC6" w:rsidRDefault="000E4F4E" w:rsidP="00CC6E0C">
      <w:pPr>
        <w:ind w:left="567"/>
        <w:rPr>
          <w:rFonts w:ascii="Arial" w:eastAsia="Times New Roman" w:hAnsi="Arial" w:cs="Arial"/>
          <w:sz w:val="20"/>
          <w:szCs w:val="20"/>
          <w:lang w:val="en-AU"/>
        </w:rPr>
      </w:pPr>
      <w:r w:rsidRPr="00D86BC6">
        <w:rPr>
          <w:rFonts w:ascii="Arial" w:eastAsia="Times New Roman" w:hAnsi="Arial" w:cs="Arial"/>
          <w:sz w:val="20"/>
          <w:szCs w:val="20"/>
          <w:lang w:val="en-AU"/>
        </w:rPr>
        <w:t xml:space="preserve">All complaints are documented in a Client Complaint Form (refer </w:t>
      </w:r>
      <w:r w:rsidRPr="00AF31B1">
        <w:rPr>
          <w:rFonts w:ascii="Arial" w:eastAsia="Times New Roman" w:hAnsi="Arial" w:cs="Arial"/>
          <w:b/>
          <w:bCs/>
          <w:sz w:val="20"/>
          <w:szCs w:val="20"/>
          <w:lang w:val="en-AU"/>
        </w:rPr>
        <w:t>Appendix A5</w:t>
      </w:r>
      <w:r w:rsidRPr="00D86BC6">
        <w:rPr>
          <w:rFonts w:ascii="Arial" w:eastAsia="Times New Roman" w:hAnsi="Arial" w:cs="Arial"/>
          <w:sz w:val="20"/>
          <w:szCs w:val="20"/>
          <w:lang w:val="en-AU"/>
        </w:rPr>
        <w:t>).</w:t>
      </w:r>
    </w:p>
    <w:p w14:paraId="421B48FF" w14:textId="5EA29E68" w:rsidR="005F2D53" w:rsidRPr="00D86BC6" w:rsidRDefault="005F2D53" w:rsidP="00683D74">
      <w:pPr>
        <w:rPr>
          <w:rFonts w:ascii="Arial" w:eastAsia="Times New Roman" w:hAnsi="Arial" w:cs="Arial"/>
          <w:sz w:val="20"/>
          <w:szCs w:val="20"/>
          <w:lang w:val="en-AU"/>
        </w:rPr>
      </w:pPr>
    </w:p>
    <w:p w14:paraId="5BF4539E" w14:textId="20D95129" w:rsidR="00197783" w:rsidRPr="00D86BC6" w:rsidRDefault="00271E95" w:rsidP="00CC6E0C">
      <w:pPr>
        <w:ind w:left="567"/>
        <w:rPr>
          <w:rFonts w:ascii="Arial" w:eastAsia="Times New Roman" w:hAnsi="Arial" w:cs="Arial"/>
          <w:sz w:val="20"/>
          <w:szCs w:val="20"/>
          <w:lang w:val="en-AU"/>
        </w:rPr>
      </w:pPr>
      <w:r w:rsidRPr="00D86BC6">
        <w:rPr>
          <w:rFonts w:ascii="Arial" w:eastAsia="Times New Roman" w:hAnsi="Arial" w:cs="Arial"/>
          <w:sz w:val="20"/>
          <w:szCs w:val="20"/>
          <w:lang w:val="en-AU"/>
        </w:rPr>
        <w:t>Generally, the steps take</w:t>
      </w:r>
      <w:r w:rsidR="00A76D47" w:rsidRPr="00D86BC6">
        <w:rPr>
          <w:rFonts w:ascii="Arial" w:eastAsia="Times New Roman" w:hAnsi="Arial" w:cs="Arial"/>
          <w:sz w:val="20"/>
          <w:szCs w:val="20"/>
          <w:lang w:val="en-AU"/>
        </w:rPr>
        <w:t>n</w:t>
      </w:r>
      <w:r w:rsidRPr="00D86BC6">
        <w:rPr>
          <w:rFonts w:ascii="Arial" w:eastAsia="Times New Roman" w:hAnsi="Arial" w:cs="Arial"/>
          <w:sz w:val="20"/>
          <w:szCs w:val="20"/>
          <w:lang w:val="en-AU"/>
        </w:rPr>
        <w:t xml:space="preserve"> to resolve a complaint are</w:t>
      </w:r>
      <w:r w:rsidR="00197783" w:rsidRPr="00D86BC6">
        <w:rPr>
          <w:rFonts w:ascii="Arial" w:eastAsia="Times New Roman" w:hAnsi="Arial" w:cs="Arial"/>
          <w:sz w:val="20"/>
          <w:szCs w:val="20"/>
          <w:lang w:val="en-AU"/>
        </w:rPr>
        <w:t>:</w:t>
      </w:r>
    </w:p>
    <w:p w14:paraId="48BC13F1" w14:textId="7037363E" w:rsidR="00197783" w:rsidRPr="00D86BC6" w:rsidRDefault="00C26212" w:rsidP="00CC6E0C">
      <w:pPr>
        <w:pStyle w:val="ListParagraph"/>
        <w:numPr>
          <w:ilvl w:val="0"/>
          <w:numId w:val="15"/>
        </w:numPr>
        <w:spacing w:before="120"/>
        <w:ind w:left="924" w:hanging="357"/>
        <w:contextualSpacing w:val="0"/>
        <w:rPr>
          <w:rFonts w:ascii="Arial" w:eastAsia="Times New Roman" w:hAnsi="Arial" w:cs="Arial"/>
          <w:sz w:val="20"/>
          <w:szCs w:val="20"/>
          <w:lang w:val="en-AU"/>
        </w:rPr>
      </w:pPr>
      <w:r>
        <w:rPr>
          <w:rFonts w:ascii="Arial" w:eastAsia="Times New Roman" w:hAnsi="Arial" w:cs="Arial"/>
          <w:sz w:val="20"/>
          <w:szCs w:val="20"/>
          <w:lang w:val="en-AU"/>
        </w:rPr>
        <w:t>l</w:t>
      </w:r>
      <w:r w:rsidR="00197783" w:rsidRPr="00D86BC6">
        <w:rPr>
          <w:rFonts w:ascii="Arial" w:eastAsia="Times New Roman" w:hAnsi="Arial" w:cs="Arial"/>
          <w:sz w:val="20"/>
          <w:szCs w:val="20"/>
          <w:lang w:val="en-AU"/>
        </w:rPr>
        <w:t xml:space="preserve">isten carefully </w:t>
      </w:r>
      <w:r w:rsidR="00A76D47" w:rsidRPr="00D86BC6">
        <w:rPr>
          <w:rFonts w:ascii="Arial" w:eastAsia="Times New Roman" w:hAnsi="Arial" w:cs="Arial"/>
          <w:sz w:val="20"/>
          <w:szCs w:val="20"/>
          <w:lang w:val="en-AU"/>
        </w:rPr>
        <w:t xml:space="preserve">and with empathy </w:t>
      </w:r>
      <w:r w:rsidR="00197783" w:rsidRPr="00D86BC6">
        <w:rPr>
          <w:rFonts w:ascii="Arial" w:eastAsia="Times New Roman" w:hAnsi="Arial" w:cs="Arial"/>
          <w:sz w:val="20"/>
          <w:szCs w:val="20"/>
          <w:lang w:val="en-AU"/>
        </w:rPr>
        <w:t xml:space="preserve">to what the client has to </w:t>
      </w:r>
      <w:proofErr w:type="gramStart"/>
      <w:r w:rsidR="00197783" w:rsidRPr="00D86BC6">
        <w:rPr>
          <w:rFonts w:ascii="Arial" w:eastAsia="Times New Roman" w:hAnsi="Arial" w:cs="Arial"/>
          <w:sz w:val="20"/>
          <w:szCs w:val="20"/>
          <w:lang w:val="en-AU"/>
        </w:rPr>
        <w:t>say</w:t>
      </w:r>
      <w:r w:rsidR="00453976">
        <w:rPr>
          <w:rFonts w:ascii="Arial" w:eastAsia="Times New Roman" w:hAnsi="Arial" w:cs="Arial"/>
          <w:sz w:val="20"/>
          <w:szCs w:val="20"/>
          <w:lang w:val="en-AU"/>
        </w:rPr>
        <w:t>;</w:t>
      </w:r>
      <w:proofErr w:type="gramEnd"/>
    </w:p>
    <w:p w14:paraId="7BC8E482" w14:textId="1128EBCD" w:rsidR="00197783" w:rsidRPr="00D86BC6" w:rsidRDefault="00C26212" w:rsidP="00CC6E0C">
      <w:pPr>
        <w:pStyle w:val="ListParagraph"/>
        <w:numPr>
          <w:ilvl w:val="0"/>
          <w:numId w:val="15"/>
        </w:numPr>
        <w:spacing w:before="120"/>
        <w:ind w:left="924" w:hanging="357"/>
        <w:contextualSpacing w:val="0"/>
        <w:rPr>
          <w:rFonts w:ascii="Arial" w:eastAsia="Times New Roman" w:hAnsi="Arial" w:cs="Arial"/>
          <w:sz w:val="20"/>
          <w:szCs w:val="20"/>
          <w:lang w:val="en-AU"/>
        </w:rPr>
      </w:pPr>
      <w:r>
        <w:rPr>
          <w:rFonts w:ascii="Arial" w:eastAsia="Times New Roman" w:hAnsi="Arial" w:cs="Arial"/>
          <w:sz w:val="20"/>
          <w:szCs w:val="20"/>
          <w:lang w:val="en-AU"/>
        </w:rPr>
        <w:t>a</w:t>
      </w:r>
      <w:r w:rsidR="00197783" w:rsidRPr="00D86BC6">
        <w:rPr>
          <w:rFonts w:ascii="Arial" w:eastAsia="Times New Roman" w:hAnsi="Arial" w:cs="Arial"/>
          <w:sz w:val="20"/>
          <w:szCs w:val="20"/>
          <w:lang w:val="en-AU"/>
        </w:rPr>
        <w:t xml:space="preserve">sk </w:t>
      </w:r>
      <w:r w:rsidR="00271E95" w:rsidRPr="00D86BC6">
        <w:rPr>
          <w:rFonts w:ascii="Arial" w:eastAsia="Times New Roman" w:hAnsi="Arial" w:cs="Arial"/>
          <w:sz w:val="20"/>
          <w:szCs w:val="20"/>
          <w:lang w:val="en-AU"/>
        </w:rPr>
        <w:t xml:space="preserve">relevant </w:t>
      </w:r>
      <w:r w:rsidR="00197783" w:rsidRPr="00D86BC6">
        <w:rPr>
          <w:rFonts w:ascii="Arial" w:eastAsia="Times New Roman" w:hAnsi="Arial" w:cs="Arial"/>
          <w:sz w:val="20"/>
          <w:szCs w:val="20"/>
          <w:lang w:val="en-AU"/>
        </w:rPr>
        <w:t xml:space="preserve">questions </w:t>
      </w:r>
      <w:r w:rsidR="00A35EC6" w:rsidRPr="00D86BC6">
        <w:rPr>
          <w:rFonts w:ascii="Arial" w:eastAsia="Times New Roman" w:hAnsi="Arial" w:cs="Arial"/>
          <w:sz w:val="20"/>
          <w:szCs w:val="20"/>
          <w:lang w:val="en-AU"/>
        </w:rPr>
        <w:t xml:space="preserve">to gather all necessary </w:t>
      </w:r>
      <w:proofErr w:type="gramStart"/>
      <w:r w:rsidR="00A35EC6" w:rsidRPr="00D86BC6">
        <w:rPr>
          <w:rFonts w:ascii="Arial" w:eastAsia="Times New Roman" w:hAnsi="Arial" w:cs="Arial"/>
          <w:sz w:val="20"/>
          <w:szCs w:val="20"/>
          <w:lang w:val="en-AU"/>
        </w:rPr>
        <w:t>information</w:t>
      </w:r>
      <w:r w:rsidR="00453976">
        <w:rPr>
          <w:rFonts w:ascii="Arial" w:eastAsia="Times New Roman" w:hAnsi="Arial" w:cs="Arial"/>
          <w:sz w:val="20"/>
          <w:szCs w:val="20"/>
          <w:lang w:val="en-AU"/>
        </w:rPr>
        <w:t>;</w:t>
      </w:r>
      <w:proofErr w:type="gramEnd"/>
    </w:p>
    <w:p w14:paraId="70C43EC6" w14:textId="69EAD3F0" w:rsidR="00A76D47" w:rsidRPr="00D86BC6" w:rsidRDefault="00C26212" w:rsidP="00CC6E0C">
      <w:pPr>
        <w:pStyle w:val="ListParagraph"/>
        <w:numPr>
          <w:ilvl w:val="0"/>
          <w:numId w:val="15"/>
        </w:numPr>
        <w:spacing w:before="120"/>
        <w:ind w:left="924" w:hanging="357"/>
        <w:contextualSpacing w:val="0"/>
        <w:rPr>
          <w:rFonts w:ascii="Arial" w:eastAsia="Times New Roman" w:hAnsi="Arial" w:cs="Arial"/>
          <w:sz w:val="20"/>
          <w:szCs w:val="20"/>
          <w:lang w:val="en-AU"/>
        </w:rPr>
      </w:pPr>
      <w:r>
        <w:rPr>
          <w:rFonts w:ascii="Arial" w:eastAsia="Times New Roman" w:hAnsi="Arial" w:cs="Arial"/>
          <w:sz w:val="20"/>
          <w:szCs w:val="20"/>
          <w:lang w:val="en-AU"/>
        </w:rPr>
        <w:t>c</w:t>
      </w:r>
      <w:r w:rsidR="00A76D47" w:rsidRPr="00D86BC6">
        <w:rPr>
          <w:rFonts w:ascii="Arial" w:eastAsia="Times New Roman" w:hAnsi="Arial" w:cs="Arial"/>
          <w:sz w:val="20"/>
          <w:szCs w:val="20"/>
          <w:lang w:val="en-AU"/>
        </w:rPr>
        <w:t xml:space="preserve">onsider potential options for resolution of the complaint, including options preferred by the </w:t>
      </w:r>
      <w:proofErr w:type="gramStart"/>
      <w:r w:rsidR="00A76D47" w:rsidRPr="00D86BC6">
        <w:rPr>
          <w:rFonts w:ascii="Arial" w:eastAsia="Times New Roman" w:hAnsi="Arial" w:cs="Arial"/>
          <w:sz w:val="20"/>
          <w:szCs w:val="20"/>
          <w:lang w:val="en-AU"/>
        </w:rPr>
        <w:t>client</w:t>
      </w:r>
      <w:r w:rsidR="00453976">
        <w:rPr>
          <w:rFonts w:ascii="Arial" w:eastAsia="Times New Roman" w:hAnsi="Arial" w:cs="Arial"/>
          <w:sz w:val="20"/>
          <w:szCs w:val="20"/>
          <w:lang w:val="en-AU"/>
        </w:rPr>
        <w:t>;</w:t>
      </w:r>
      <w:proofErr w:type="gramEnd"/>
    </w:p>
    <w:p w14:paraId="7329AB41" w14:textId="70D18E6D" w:rsidR="00271E95" w:rsidRPr="00D86BC6" w:rsidRDefault="00C26212" w:rsidP="00CC6E0C">
      <w:pPr>
        <w:pStyle w:val="ListParagraph"/>
        <w:numPr>
          <w:ilvl w:val="0"/>
          <w:numId w:val="15"/>
        </w:numPr>
        <w:spacing w:before="120"/>
        <w:ind w:left="924" w:hanging="357"/>
        <w:contextualSpacing w:val="0"/>
        <w:rPr>
          <w:rFonts w:ascii="Arial" w:eastAsia="Times New Roman" w:hAnsi="Arial" w:cs="Arial"/>
          <w:sz w:val="20"/>
          <w:szCs w:val="20"/>
          <w:lang w:val="en-AU"/>
        </w:rPr>
      </w:pPr>
      <w:r>
        <w:rPr>
          <w:rFonts w:ascii="Arial" w:eastAsia="Times New Roman" w:hAnsi="Arial" w:cs="Arial"/>
          <w:sz w:val="20"/>
          <w:szCs w:val="20"/>
          <w:lang w:val="en-AU"/>
        </w:rPr>
        <w:t>i</w:t>
      </w:r>
      <w:r w:rsidR="00271E95" w:rsidRPr="00D86BC6">
        <w:rPr>
          <w:rFonts w:ascii="Arial" w:eastAsia="Times New Roman" w:hAnsi="Arial" w:cs="Arial"/>
          <w:sz w:val="20"/>
          <w:szCs w:val="20"/>
          <w:lang w:val="en-AU"/>
        </w:rPr>
        <w:t xml:space="preserve">f necessary, apologise without </w:t>
      </w:r>
      <w:proofErr w:type="gramStart"/>
      <w:r w:rsidR="00271E95" w:rsidRPr="00D86BC6">
        <w:rPr>
          <w:rFonts w:ascii="Arial" w:eastAsia="Times New Roman" w:hAnsi="Arial" w:cs="Arial"/>
          <w:sz w:val="20"/>
          <w:szCs w:val="20"/>
          <w:lang w:val="en-AU"/>
        </w:rPr>
        <w:t>blaming</w:t>
      </w:r>
      <w:r w:rsidR="00453976">
        <w:rPr>
          <w:rFonts w:ascii="Arial" w:eastAsia="Times New Roman" w:hAnsi="Arial" w:cs="Arial"/>
          <w:sz w:val="20"/>
          <w:szCs w:val="20"/>
          <w:lang w:val="en-AU"/>
        </w:rPr>
        <w:t>;</w:t>
      </w:r>
      <w:proofErr w:type="gramEnd"/>
    </w:p>
    <w:p w14:paraId="589345EA" w14:textId="3251EF8C" w:rsidR="00271E95" w:rsidRPr="00D86BC6" w:rsidRDefault="00C26212" w:rsidP="00CC6E0C">
      <w:pPr>
        <w:pStyle w:val="ListParagraph"/>
        <w:numPr>
          <w:ilvl w:val="0"/>
          <w:numId w:val="15"/>
        </w:numPr>
        <w:spacing w:before="120"/>
        <w:ind w:left="924" w:hanging="357"/>
        <w:contextualSpacing w:val="0"/>
        <w:rPr>
          <w:rFonts w:ascii="Arial" w:eastAsia="Times New Roman" w:hAnsi="Arial" w:cs="Arial"/>
          <w:sz w:val="20"/>
          <w:szCs w:val="20"/>
          <w:lang w:val="en-AU"/>
        </w:rPr>
      </w:pPr>
      <w:r>
        <w:rPr>
          <w:rFonts w:ascii="Arial" w:eastAsia="Times New Roman" w:hAnsi="Arial" w:cs="Arial"/>
          <w:sz w:val="20"/>
          <w:szCs w:val="20"/>
          <w:lang w:val="en-AU"/>
        </w:rPr>
        <w:t>i</w:t>
      </w:r>
      <w:r w:rsidR="00271E95" w:rsidRPr="00D86BC6">
        <w:rPr>
          <w:rFonts w:ascii="Arial" w:eastAsia="Times New Roman" w:hAnsi="Arial" w:cs="Arial"/>
          <w:sz w:val="20"/>
          <w:szCs w:val="20"/>
          <w:lang w:val="en-AU"/>
        </w:rPr>
        <w:t xml:space="preserve">f required, seek assistance/guidance from </w:t>
      </w:r>
      <w:proofErr w:type="gramStart"/>
      <w:r w:rsidR="00271E95" w:rsidRPr="00D86BC6">
        <w:rPr>
          <w:rFonts w:ascii="Arial" w:eastAsia="Times New Roman" w:hAnsi="Arial" w:cs="Arial"/>
          <w:sz w:val="20"/>
          <w:szCs w:val="20"/>
          <w:lang w:val="en-AU"/>
        </w:rPr>
        <w:t>IPA</w:t>
      </w:r>
      <w:r w:rsidR="00453976">
        <w:rPr>
          <w:rFonts w:ascii="Arial" w:eastAsia="Times New Roman" w:hAnsi="Arial" w:cs="Arial"/>
          <w:sz w:val="20"/>
          <w:szCs w:val="20"/>
          <w:lang w:val="en-AU"/>
        </w:rPr>
        <w:t>;</w:t>
      </w:r>
      <w:proofErr w:type="gramEnd"/>
    </w:p>
    <w:p w14:paraId="1A62D258" w14:textId="0C5FA2C2" w:rsidR="00271E95" w:rsidRPr="00D86BC6" w:rsidRDefault="00C26212" w:rsidP="00CC6E0C">
      <w:pPr>
        <w:pStyle w:val="ListParagraph"/>
        <w:numPr>
          <w:ilvl w:val="0"/>
          <w:numId w:val="15"/>
        </w:numPr>
        <w:spacing w:before="120"/>
        <w:ind w:left="924" w:hanging="357"/>
        <w:contextualSpacing w:val="0"/>
        <w:rPr>
          <w:rFonts w:ascii="Arial" w:eastAsia="Times New Roman" w:hAnsi="Arial" w:cs="Arial"/>
          <w:sz w:val="20"/>
          <w:szCs w:val="20"/>
          <w:lang w:val="en-AU"/>
        </w:rPr>
      </w:pPr>
      <w:r>
        <w:rPr>
          <w:rFonts w:ascii="Arial" w:eastAsia="Times New Roman" w:hAnsi="Arial" w:cs="Arial"/>
          <w:sz w:val="20"/>
          <w:szCs w:val="20"/>
          <w:lang w:val="en-AU"/>
        </w:rPr>
        <w:t>r</w:t>
      </w:r>
      <w:r w:rsidR="00271E95" w:rsidRPr="00D86BC6">
        <w:rPr>
          <w:rFonts w:ascii="Arial" w:eastAsia="Times New Roman" w:hAnsi="Arial" w:cs="Arial"/>
          <w:sz w:val="20"/>
          <w:szCs w:val="20"/>
          <w:lang w:val="en-AU"/>
        </w:rPr>
        <w:t xml:space="preserve">esolve the complaint effectively and </w:t>
      </w:r>
      <w:proofErr w:type="gramStart"/>
      <w:r w:rsidR="00271E95" w:rsidRPr="00D86BC6">
        <w:rPr>
          <w:rFonts w:ascii="Arial" w:eastAsia="Times New Roman" w:hAnsi="Arial" w:cs="Arial"/>
          <w:sz w:val="20"/>
          <w:szCs w:val="20"/>
          <w:lang w:val="en-AU"/>
        </w:rPr>
        <w:t>efficiently</w:t>
      </w:r>
      <w:r w:rsidR="00453976">
        <w:rPr>
          <w:rFonts w:ascii="Arial" w:eastAsia="Times New Roman" w:hAnsi="Arial" w:cs="Arial"/>
          <w:sz w:val="20"/>
          <w:szCs w:val="20"/>
          <w:lang w:val="en-AU"/>
        </w:rPr>
        <w:t>;</w:t>
      </w:r>
      <w:proofErr w:type="gramEnd"/>
      <w:r w:rsidR="00A76090">
        <w:rPr>
          <w:rFonts w:ascii="Arial" w:eastAsia="Times New Roman" w:hAnsi="Arial" w:cs="Arial"/>
          <w:sz w:val="20"/>
          <w:szCs w:val="20"/>
          <w:lang w:val="en-AU"/>
        </w:rPr>
        <w:t xml:space="preserve">     </w:t>
      </w:r>
    </w:p>
    <w:p w14:paraId="27A939B5" w14:textId="4BF3983C" w:rsidR="00271E95" w:rsidRPr="00D86BC6" w:rsidRDefault="00C26212" w:rsidP="00CC6E0C">
      <w:pPr>
        <w:pStyle w:val="ListParagraph"/>
        <w:numPr>
          <w:ilvl w:val="0"/>
          <w:numId w:val="15"/>
        </w:numPr>
        <w:spacing w:before="120"/>
        <w:ind w:left="924" w:hanging="357"/>
        <w:contextualSpacing w:val="0"/>
        <w:rPr>
          <w:rFonts w:ascii="Arial" w:eastAsia="Times New Roman" w:hAnsi="Arial" w:cs="Arial"/>
          <w:sz w:val="20"/>
          <w:szCs w:val="20"/>
          <w:lang w:val="en-AU"/>
        </w:rPr>
      </w:pPr>
      <w:r>
        <w:rPr>
          <w:rFonts w:ascii="Arial" w:eastAsia="Times New Roman" w:hAnsi="Arial" w:cs="Arial"/>
          <w:sz w:val="20"/>
          <w:szCs w:val="20"/>
          <w:lang w:val="en-AU"/>
        </w:rPr>
        <w:t>c</w:t>
      </w:r>
      <w:r w:rsidR="00271E95" w:rsidRPr="00D86BC6">
        <w:rPr>
          <w:rFonts w:ascii="Arial" w:eastAsia="Times New Roman" w:hAnsi="Arial" w:cs="Arial"/>
          <w:sz w:val="20"/>
          <w:szCs w:val="20"/>
          <w:lang w:val="en-AU"/>
        </w:rPr>
        <w:t>ommunicate the resolution of the complaint directly with the client</w:t>
      </w:r>
      <w:r w:rsidR="00453976">
        <w:rPr>
          <w:rFonts w:ascii="Arial" w:eastAsia="Times New Roman" w:hAnsi="Arial" w:cs="Arial"/>
          <w:sz w:val="20"/>
          <w:szCs w:val="20"/>
          <w:lang w:val="en-AU"/>
        </w:rPr>
        <w:t>;</w:t>
      </w:r>
      <w:r>
        <w:rPr>
          <w:rFonts w:ascii="Arial" w:eastAsia="Times New Roman" w:hAnsi="Arial" w:cs="Arial"/>
          <w:sz w:val="20"/>
          <w:szCs w:val="20"/>
          <w:lang w:val="en-AU"/>
        </w:rPr>
        <w:t xml:space="preserve"> and</w:t>
      </w:r>
    </w:p>
    <w:p w14:paraId="03818FCC" w14:textId="5B2412A2" w:rsidR="00A76D47" w:rsidRPr="00D86BC6" w:rsidRDefault="00C26212" w:rsidP="00CC6E0C">
      <w:pPr>
        <w:pStyle w:val="ListParagraph"/>
        <w:numPr>
          <w:ilvl w:val="0"/>
          <w:numId w:val="15"/>
        </w:numPr>
        <w:spacing w:before="120"/>
        <w:ind w:left="924" w:hanging="357"/>
        <w:contextualSpacing w:val="0"/>
        <w:rPr>
          <w:rFonts w:ascii="Arial" w:eastAsia="Times New Roman" w:hAnsi="Arial" w:cs="Arial"/>
          <w:sz w:val="20"/>
          <w:szCs w:val="20"/>
          <w:lang w:val="en-AU"/>
        </w:rPr>
      </w:pPr>
      <w:r>
        <w:rPr>
          <w:rFonts w:ascii="Arial" w:eastAsia="Times New Roman" w:hAnsi="Arial" w:cs="Arial"/>
          <w:sz w:val="20"/>
          <w:szCs w:val="20"/>
          <w:lang w:val="en-AU"/>
        </w:rPr>
        <w:t>i</w:t>
      </w:r>
      <w:r w:rsidR="00A76D47" w:rsidRPr="00D86BC6">
        <w:rPr>
          <w:rFonts w:ascii="Arial" w:eastAsia="Times New Roman" w:hAnsi="Arial" w:cs="Arial"/>
          <w:sz w:val="20"/>
          <w:szCs w:val="20"/>
          <w:lang w:val="en-AU"/>
        </w:rPr>
        <w:t xml:space="preserve">f the complaint is not resolved, then the policy should have processes prescribed for how the complaint can be </w:t>
      </w:r>
      <w:r w:rsidR="008E2ACE" w:rsidRPr="00D86BC6">
        <w:rPr>
          <w:rFonts w:ascii="Arial" w:eastAsia="Times New Roman" w:hAnsi="Arial" w:cs="Arial"/>
          <w:sz w:val="20"/>
          <w:szCs w:val="20"/>
          <w:lang w:val="en-AU"/>
        </w:rPr>
        <w:t>escalated to an external authority for resolution</w:t>
      </w:r>
      <w:r w:rsidR="00453976">
        <w:rPr>
          <w:rFonts w:ascii="Arial" w:eastAsia="Times New Roman" w:hAnsi="Arial" w:cs="Arial"/>
          <w:sz w:val="20"/>
          <w:szCs w:val="20"/>
          <w:lang w:val="en-AU"/>
        </w:rPr>
        <w:t>.</w:t>
      </w:r>
    </w:p>
    <w:p w14:paraId="61DFE3E8" w14:textId="77777777" w:rsidR="00197783" w:rsidRPr="00D86BC6" w:rsidRDefault="00197783" w:rsidP="00683D74">
      <w:pPr>
        <w:rPr>
          <w:rFonts w:ascii="Arial" w:eastAsia="Times New Roman" w:hAnsi="Arial" w:cs="Arial"/>
          <w:sz w:val="20"/>
          <w:szCs w:val="20"/>
          <w:lang w:val="en-AU"/>
        </w:rPr>
      </w:pPr>
    </w:p>
    <w:p w14:paraId="0A924849" w14:textId="2F5C26F7" w:rsidR="005F2D53" w:rsidRPr="00D86BC6" w:rsidRDefault="00683D74" w:rsidP="00B04576">
      <w:pPr>
        <w:ind w:left="567"/>
        <w:rPr>
          <w:rFonts w:ascii="Arial" w:eastAsia="Times New Roman" w:hAnsi="Arial" w:cs="Arial"/>
          <w:sz w:val="20"/>
          <w:szCs w:val="20"/>
          <w:lang w:val="en-AU"/>
        </w:rPr>
      </w:pPr>
      <w:r w:rsidRPr="00D86BC6">
        <w:rPr>
          <w:rFonts w:ascii="Arial" w:eastAsia="Times New Roman" w:hAnsi="Arial" w:cs="Arial"/>
          <w:sz w:val="20"/>
          <w:szCs w:val="20"/>
          <w:lang w:val="en-AU"/>
        </w:rPr>
        <w:t xml:space="preserve">Every complaint received </w:t>
      </w:r>
      <w:r w:rsidR="005F2D53" w:rsidRPr="00D86BC6">
        <w:rPr>
          <w:rFonts w:ascii="Arial" w:eastAsia="Times New Roman" w:hAnsi="Arial" w:cs="Arial"/>
          <w:sz w:val="20"/>
          <w:szCs w:val="20"/>
          <w:lang w:val="en-AU"/>
        </w:rPr>
        <w:t>is carefully</w:t>
      </w:r>
      <w:r w:rsidRPr="00D86BC6">
        <w:rPr>
          <w:rFonts w:ascii="Arial" w:eastAsia="Times New Roman" w:hAnsi="Arial" w:cs="Arial"/>
          <w:sz w:val="20"/>
          <w:szCs w:val="20"/>
          <w:lang w:val="en-AU"/>
        </w:rPr>
        <w:t xml:space="preserve"> examined to determine if </w:t>
      </w:r>
      <w:r w:rsidR="00A35EC6" w:rsidRPr="00D86BC6">
        <w:rPr>
          <w:rFonts w:ascii="Arial" w:eastAsia="Times New Roman" w:hAnsi="Arial" w:cs="Arial"/>
          <w:sz w:val="20"/>
          <w:szCs w:val="20"/>
          <w:lang w:val="en-AU"/>
        </w:rPr>
        <w:t xml:space="preserve">there is an opportunity to improve </w:t>
      </w:r>
      <w:r w:rsidRPr="00D86BC6">
        <w:rPr>
          <w:rFonts w:ascii="Arial" w:eastAsia="Times New Roman" w:hAnsi="Arial" w:cs="Arial"/>
          <w:sz w:val="20"/>
          <w:szCs w:val="20"/>
          <w:lang w:val="en-AU"/>
        </w:rPr>
        <w:t>th</w:t>
      </w:r>
      <w:r w:rsidR="005F2D53" w:rsidRPr="00D86BC6">
        <w:rPr>
          <w:rFonts w:ascii="Arial" w:eastAsia="Times New Roman" w:hAnsi="Arial" w:cs="Arial"/>
          <w:sz w:val="20"/>
          <w:szCs w:val="20"/>
          <w:lang w:val="en-AU"/>
        </w:rPr>
        <w:t>is Manual or other policies and procedures</w:t>
      </w:r>
      <w:r w:rsidRPr="00D86BC6">
        <w:rPr>
          <w:rFonts w:ascii="Arial" w:eastAsia="Times New Roman" w:hAnsi="Arial" w:cs="Arial"/>
          <w:sz w:val="20"/>
          <w:szCs w:val="20"/>
          <w:lang w:val="en-AU"/>
        </w:rPr>
        <w:t xml:space="preserve"> </w:t>
      </w:r>
      <w:r w:rsidR="005F2D53" w:rsidRPr="00D86BC6">
        <w:rPr>
          <w:rFonts w:ascii="Arial" w:eastAsia="Times New Roman" w:hAnsi="Arial" w:cs="Arial"/>
          <w:sz w:val="20"/>
          <w:szCs w:val="20"/>
          <w:lang w:val="en-AU"/>
        </w:rPr>
        <w:t>of my Practice</w:t>
      </w:r>
      <w:r w:rsidRPr="00D86BC6">
        <w:rPr>
          <w:rFonts w:ascii="Arial" w:eastAsia="Times New Roman" w:hAnsi="Arial" w:cs="Arial"/>
          <w:sz w:val="20"/>
          <w:szCs w:val="20"/>
          <w:lang w:val="en-AU"/>
        </w:rPr>
        <w:t>.</w:t>
      </w:r>
    </w:p>
    <w:p w14:paraId="374CC616" w14:textId="77777777" w:rsidR="005F2D53" w:rsidRPr="00D86BC6" w:rsidRDefault="005F2D53" w:rsidP="00683D74">
      <w:pPr>
        <w:rPr>
          <w:rFonts w:ascii="Arial" w:eastAsia="Times New Roman" w:hAnsi="Arial" w:cs="Arial"/>
          <w:sz w:val="20"/>
          <w:szCs w:val="20"/>
          <w:lang w:val="en-AU"/>
        </w:rPr>
      </w:pPr>
    </w:p>
    <w:p w14:paraId="5735231B" w14:textId="11EBACB7" w:rsidR="00683D74" w:rsidRDefault="003D079C" w:rsidP="00B04576">
      <w:pPr>
        <w:ind w:firstLine="567"/>
        <w:rPr>
          <w:rFonts w:ascii="Arial" w:eastAsia="Times New Roman" w:hAnsi="Arial" w:cs="Arial"/>
          <w:sz w:val="20"/>
          <w:szCs w:val="20"/>
          <w:lang w:val="en-AU"/>
        </w:rPr>
      </w:pPr>
      <w:r>
        <w:rPr>
          <w:rFonts w:ascii="Arial" w:eastAsia="Times New Roman" w:hAnsi="Arial" w:cs="Arial"/>
          <w:sz w:val="20"/>
          <w:szCs w:val="20"/>
          <w:lang w:val="en-AU"/>
        </w:rPr>
        <w:t>The Practice’s</w:t>
      </w:r>
      <w:r w:rsidR="00E06AD6" w:rsidRPr="00D86BC6">
        <w:rPr>
          <w:rFonts w:ascii="Arial" w:eastAsia="Times New Roman" w:hAnsi="Arial" w:cs="Arial"/>
          <w:sz w:val="20"/>
          <w:szCs w:val="20"/>
          <w:lang w:val="en-AU"/>
        </w:rPr>
        <w:t xml:space="preserve"> </w:t>
      </w:r>
      <w:r w:rsidR="00683D74" w:rsidRPr="00D86BC6">
        <w:rPr>
          <w:rFonts w:ascii="Arial" w:eastAsia="Times New Roman" w:hAnsi="Arial" w:cs="Arial"/>
          <w:sz w:val="20"/>
          <w:szCs w:val="20"/>
          <w:lang w:val="en-AU"/>
        </w:rPr>
        <w:t>P</w:t>
      </w:r>
      <w:r w:rsidR="00DE22E1" w:rsidRPr="00D86BC6">
        <w:rPr>
          <w:rFonts w:ascii="Arial" w:eastAsia="Times New Roman" w:hAnsi="Arial" w:cs="Arial"/>
          <w:sz w:val="20"/>
          <w:szCs w:val="20"/>
          <w:lang w:val="en-AU"/>
        </w:rPr>
        <w:t xml:space="preserve">rofessional </w:t>
      </w:r>
      <w:r w:rsidR="00683D74" w:rsidRPr="00D86BC6">
        <w:rPr>
          <w:rFonts w:ascii="Arial" w:eastAsia="Times New Roman" w:hAnsi="Arial" w:cs="Arial"/>
          <w:sz w:val="20"/>
          <w:szCs w:val="20"/>
          <w:lang w:val="en-AU"/>
        </w:rPr>
        <w:t>I</w:t>
      </w:r>
      <w:r w:rsidR="00DE22E1" w:rsidRPr="00D86BC6">
        <w:rPr>
          <w:rFonts w:ascii="Arial" w:eastAsia="Times New Roman" w:hAnsi="Arial" w:cs="Arial"/>
          <w:sz w:val="20"/>
          <w:szCs w:val="20"/>
          <w:lang w:val="en-AU"/>
        </w:rPr>
        <w:t>ndemnity</w:t>
      </w:r>
      <w:r w:rsidR="00683D74" w:rsidRPr="00D86BC6">
        <w:rPr>
          <w:rFonts w:ascii="Arial" w:eastAsia="Times New Roman" w:hAnsi="Arial" w:cs="Arial"/>
          <w:sz w:val="20"/>
          <w:szCs w:val="20"/>
          <w:lang w:val="en-AU"/>
        </w:rPr>
        <w:t xml:space="preserve"> </w:t>
      </w:r>
      <w:r w:rsidR="00DE5214" w:rsidRPr="00D86BC6">
        <w:rPr>
          <w:rFonts w:ascii="Arial" w:eastAsia="Times New Roman" w:hAnsi="Arial" w:cs="Arial"/>
          <w:sz w:val="20"/>
          <w:szCs w:val="20"/>
          <w:lang w:val="en-AU"/>
        </w:rPr>
        <w:t xml:space="preserve">Insurance </w:t>
      </w:r>
      <w:r w:rsidR="000E4F4E" w:rsidRPr="00D86BC6">
        <w:rPr>
          <w:rFonts w:ascii="Arial" w:eastAsia="Times New Roman" w:hAnsi="Arial" w:cs="Arial"/>
          <w:sz w:val="20"/>
          <w:szCs w:val="20"/>
          <w:lang w:val="en-AU"/>
        </w:rPr>
        <w:t>provider</w:t>
      </w:r>
      <w:r w:rsidR="00683D74" w:rsidRPr="00D86BC6">
        <w:rPr>
          <w:rFonts w:ascii="Arial" w:eastAsia="Times New Roman" w:hAnsi="Arial" w:cs="Arial"/>
          <w:sz w:val="20"/>
          <w:szCs w:val="20"/>
          <w:lang w:val="en-AU"/>
        </w:rPr>
        <w:t xml:space="preserve"> </w:t>
      </w:r>
      <w:r w:rsidR="00E06AD6" w:rsidRPr="00D86BC6">
        <w:rPr>
          <w:rFonts w:ascii="Arial" w:eastAsia="Times New Roman" w:hAnsi="Arial" w:cs="Arial"/>
          <w:sz w:val="20"/>
          <w:szCs w:val="20"/>
          <w:lang w:val="en-AU"/>
        </w:rPr>
        <w:t>is</w:t>
      </w:r>
      <w:r w:rsidR="00683D74" w:rsidRPr="00D86BC6">
        <w:rPr>
          <w:rFonts w:ascii="Arial" w:eastAsia="Times New Roman" w:hAnsi="Arial" w:cs="Arial"/>
          <w:sz w:val="20"/>
          <w:szCs w:val="20"/>
          <w:lang w:val="en-AU"/>
        </w:rPr>
        <w:t xml:space="preserve"> notified if necessary.</w:t>
      </w:r>
    </w:p>
    <w:p w14:paraId="508AA274" w14:textId="77777777" w:rsidR="00B04576" w:rsidRDefault="00B04576" w:rsidP="00683D74">
      <w:pPr>
        <w:rPr>
          <w:rFonts w:ascii="Arial" w:eastAsia="Times New Roman" w:hAnsi="Arial" w:cs="Arial"/>
          <w:sz w:val="20"/>
          <w:szCs w:val="20"/>
          <w:lang w:val="en-AU"/>
        </w:rPr>
      </w:pPr>
    </w:p>
    <w:p w14:paraId="6540BCEA" w14:textId="64D50C1C" w:rsidR="00B04576" w:rsidRPr="00C13FD4" w:rsidRDefault="00B04576" w:rsidP="00F02A7F">
      <w:pPr>
        <w:ind w:left="567"/>
        <w:rPr>
          <w:rFonts w:ascii="Arial" w:eastAsia="Times New Roman" w:hAnsi="Arial" w:cs="Arial"/>
          <w:sz w:val="20"/>
          <w:szCs w:val="20"/>
          <w:lang w:val="en-AU"/>
        </w:rPr>
      </w:pPr>
      <w:r w:rsidRPr="00C13FD4">
        <w:rPr>
          <w:rFonts w:ascii="Arial" w:eastAsia="Times New Roman" w:hAnsi="Arial" w:cs="Arial"/>
          <w:sz w:val="20"/>
          <w:szCs w:val="20"/>
          <w:lang w:val="en-AU"/>
        </w:rPr>
        <w:t xml:space="preserve">The </w:t>
      </w:r>
      <w:r w:rsidR="00B73584" w:rsidRPr="00C13FD4">
        <w:rPr>
          <w:rFonts w:ascii="Arial" w:eastAsia="Times New Roman" w:hAnsi="Arial" w:cs="Arial"/>
          <w:sz w:val="20"/>
          <w:szCs w:val="20"/>
          <w:lang w:val="en-AU"/>
        </w:rPr>
        <w:t>P</w:t>
      </w:r>
      <w:r w:rsidRPr="00C13FD4">
        <w:rPr>
          <w:rFonts w:ascii="Arial" w:eastAsia="Times New Roman" w:hAnsi="Arial" w:cs="Arial"/>
          <w:sz w:val="20"/>
          <w:szCs w:val="20"/>
          <w:lang w:val="en-AU"/>
        </w:rPr>
        <w:t xml:space="preserve">ractice </w:t>
      </w:r>
      <w:r w:rsidR="00B73584" w:rsidRPr="00C13FD4">
        <w:rPr>
          <w:rFonts w:ascii="Arial" w:eastAsia="Times New Roman" w:hAnsi="Arial" w:cs="Arial"/>
          <w:sz w:val="20"/>
          <w:szCs w:val="20"/>
          <w:lang w:val="en-AU"/>
        </w:rPr>
        <w:t xml:space="preserve">and the IPA </w:t>
      </w:r>
      <w:r w:rsidR="00775015" w:rsidRPr="00C13FD4">
        <w:rPr>
          <w:rFonts w:ascii="Arial" w:eastAsia="Times New Roman" w:hAnsi="Arial" w:cs="Arial"/>
          <w:sz w:val="20"/>
          <w:szCs w:val="20"/>
          <w:lang w:val="en-AU"/>
        </w:rPr>
        <w:t>consider</w:t>
      </w:r>
      <w:r w:rsidR="00B73584" w:rsidRPr="00C13FD4">
        <w:rPr>
          <w:rFonts w:ascii="Arial" w:eastAsia="Times New Roman" w:hAnsi="Arial" w:cs="Arial"/>
          <w:sz w:val="20"/>
          <w:szCs w:val="20"/>
          <w:lang w:val="en-AU"/>
        </w:rPr>
        <w:t xml:space="preserve"> consumer protection </w:t>
      </w:r>
      <w:r w:rsidR="003B0D07" w:rsidRPr="00C13FD4">
        <w:rPr>
          <w:rFonts w:ascii="Arial" w:eastAsia="Times New Roman" w:hAnsi="Arial" w:cs="Arial"/>
          <w:sz w:val="20"/>
          <w:szCs w:val="20"/>
          <w:lang w:val="en-AU"/>
        </w:rPr>
        <w:t xml:space="preserve">is </w:t>
      </w:r>
      <w:r w:rsidR="00775015" w:rsidRPr="00C13FD4">
        <w:rPr>
          <w:rFonts w:ascii="Arial" w:eastAsia="Times New Roman" w:hAnsi="Arial" w:cs="Arial"/>
          <w:sz w:val="20"/>
          <w:szCs w:val="20"/>
          <w:lang w:val="en-AU"/>
        </w:rPr>
        <w:t>paramount</w:t>
      </w:r>
      <w:r w:rsidR="00B73584" w:rsidRPr="00C13FD4">
        <w:rPr>
          <w:rFonts w:ascii="Arial" w:eastAsia="Times New Roman" w:hAnsi="Arial" w:cs="Arial"/>
          <w:sz w:val="20"/>
          <w:szCs w:val="20"/>
          <w:lang w:val="en-AU"/>
        </w:rPr>
        <w:t xml:space="preserve">. The IPA </w:t>
      </w:r>
      <w:r w:rsidR="003B0D07" w:rsidRPr="00C13FD4">
        <w:rPr>
          <w:rFonts w:ascii="Arial" w:eastAsia="Times New Roman" w:hAnsi="Arial" w:cs="Arial"/>
          <w:sz w:val="20"/>
          <w:szCs w:val="20"/>
          <w:lang w:val="en-AU"/>
        </w:rPr>
        <w:t>have</w:t>
      </w:r>
      <w:r w:rsidR="00B73584" w:rsidRPr="00C13FD4">
        <w:rPr>
          <w:rFonts w:ascii="Arial" w:eastAsia="Times New Roman" w:hAnsi="Arial" w:cs="Arial"/>
          <w:sz w:val="20"/>
          <w:szCs w:val="20"/>
          <w:lang w:val="en-AU"/>
        </w:rPr>
        <w:t xml:space="preserve"> information about consumer protection</w:t>
      </w:r>
      <w:r w:rsidR="00F02A7F" w:rsidRPr="00C13FD4">
        <w:rPr>
          <w:rFonts w:ascii="Arial" w:eastAsia="Times New Roman" w:hAnsi="Arial" w:cs="Arial"/>
          <w:sz w:val="20"/>
          <w:szCs w:val="20"/>
          <w:lang w:val="en-AU"/>
        </w:rPr>
        <w:t xml:space="preserve"> on their website</w:t>
      </w:r>
      <w:r w:rsidR="00B73584" w:rsidRPr="00C13FD4">
        <w:rPr>
          <w:rFonts w:ascii="Arial" w:eastAsia="Times New Roman" w:hAnsi="Arial" w:cs="Arial"/>
          <w:sz w:val="20"/>
          <w:szCs w:val="20"/>
          <w:lang w:val="en-AU"/>
        </w:rPr>
        <w:t xml:space="preserve">: </w:t>
      </w:r>
      <w:hyperlink r:id="rId17" w:history="1">
        <w:r w:rsidR="00B73584" w:rsidRPr="00C13FD4">
          <w:rPr>
            <w:rStyle w:val="Hyperlink"/>
            <w:rFonts w:ascii="Arial" w:hAnsi="Arial" w:cs="Arial"/>
            <w:color w:val="auto"/>
            <w:sz w:val="20"/>
            <w:szCs w:val="20"/>
          </w:rPr>
          <w:t>Consumer Protection (publicaccountants.org.au)</w:t>
        </w:r>
      </w:hyperlink>
      <w:r w:rsidR="00F02A7F" w:rsidRPr="00C13FD4">
        <w:rPr>
          <w:rStyle w:val="Hyperlink"/>
          <w:rFonts w:ascii="Arial" w:hAnsi="Arial" w:cs="Arial"/>
          <w:color w:val="auto"/>
          <w:sz w:val="20"/>
          <w:szCs w:val="20"/>
        </w:rPr>
        <w:t xml:space="preserve">. </w:t>
      </w:r>
      <w:r w:rsidR="00F02A7F" w:rsidRPr="00C13FD4">
        <w:rPr>
          <w:rFonts w:ascii="Arial" w:eastAsia="Times New Roman" w:hAnsi="Arial" w:cs="Arial"/>
          <w:sz w:val="20"/>
          <w:szCs w:val="20"/>
          <w:lang w:val="en-AU"/>
        </w:rPr>
        <w:t>C</w:t>
      </w:r>
      <w:r w:rsidR="00942D32" w:rsidRPr="00C13FD4">
        <w:rPr>
          <w:rFonts w:ascii="Arial" w:eastAsia="Times New Roman" w:hAnsi="Arial" w:cs="Arial"/>
          <w:sz w:val="20"/>
          <w:szCs w:val="20"/>
          <w:lang w:val="en-AU"/>
        </w:rPr>
        <w:t xml:space="preserve">lients and prospective clients are made aware of this </w:t>
      </w:r>
      <w:r w:rsidR="003B0D07" w:rsidRPr="00C13FD4">
        <w:rPr>
          <w:rFonts w:ascii="Arial" w:eastAsia="Times New Roman" w:hAnsi="Arial" w:cs="Arial"/>
          <w:sz w:val="20"/>
          <w:szCs w:val="20"/>
          <w:lang w:val="en-AU"/>
        </w:rPr>
        <w:t xml:space="preserve">IPA </w:t>
      </w:r>
      <w:r w:rsidR="00942D32" w:rsidRPr="00C13FD4">
        <w:rPr>
          <w:rFonts w:ascii="Arial" w:eastAsia="Times New Roman" w:hAnsi="Arial" w:cs="Arial"/>
          <w:sz w:val="20"/>
          <w:szCs w:val="20"/>
          <w:lang w:val="en-AU"/>
        </w:rPr>
        <w:t>resource.</w:t>
      </w:r>
    </w:p>
    <w:p w14:paraId="2D29437B" w14:textId="77777777" w:rsidR="00621158" w:rsidRPr="00C13FD4" w:rsidRDefault="00621158" w:rsidP="00B73584">
      <w:pPr>
        <w:ind w:left="567"/>
        <w:rPr>
          <w:rFonts w:ascii="Arial" w:eastAsia="Times New Roman" w:hAnsi="Arial" w:cs="Arial"/>
          <w:sz w:val="20"/>
          <w:szCs w:val="20"/>
          <w:lang w:val="en-AU"/>
        </w:rPr>
      </w:pPr>
    </w:p>
    <w:p w14:paraId="49B4D918" w14:textId="66227378" w:rsidR="00052C0C" w:rsidRPr="00D266E8" w:rsidRDefault="003B0D07" w:rsidP="00621158">
      <w:pPr>
        <w:ind w:left="567"/>
        <w:rPr>
          <w:rFonts w:ascii="Arial" w:eastAsia="Times New Roman" w:hAnsi="Arial" w:cs="Arial"/>
          <w:sz w:val="20"/>
          <w:szCs w:val="20"/>
          <w:lang w:val="en-AU"/>
        </w:rPr>
      </w:pPr>
      <w:r w:rsidRPr="00C13FD4">
        <w:rPr>
          <w:rFonts w:ascii="Arial" w:eastAsia="Times New Roman" w:hAnsi="Arial" w:cs="Arial"/>
          <w:sz w:val="20"/>
          <w:szCs w:val="20"/>
          <w:lang w:val="en-AU"/>
        </w:rPr>
        <w:t xml:space="preserve">The </w:t>
      </w:r>
      <w:r w:rsidR="00F02A7F" w:rsidRPr="00C13FD4">
        <w:rPr>
          <w:rFonts w:ascii="Arial" w:eastAsia="Times New Roman" w:hAnsi="Arial" w:cs="Arial"/>
          <w:sz w:val="20"/>
          <w:szCs w:val="20"/>
          <w:lang w:val="en-AU"/>
        </w:rPr>
        <w:t>IPA Members in this</w:t>
      </w:r>
      <w:r w:rsidR="00621158" w:rsidRPr="00C13FD4">
        <w:rPr>
          <w:rFonts w:ascii="Arial" w:eastAsia="Times New Roman" w:hAnsi="Arial" w:cs="Arial"/>
          <w:sz w:val="20"/>
          <w:szCs w:val="20"/>
          <w:lang w:val="en-AU"/>
        </w:rPr>
        <w:t xml:space="preserve"> practice </w:t>
      </w:r>
      <w:r w:rsidRPr="00C13FD4">
        <w:rPr>
          <w:rFonts w:ascii="Arial" w:eastAsia="Times New Roman" w:hAnsi="Arial" w:cs="Arial"/>
          <w:sz w:val="20"/>
          <w:szCs w:val="20"/>
          <w:lang w:val="en-AU"/>
        </w:rPr>
        <w:t>are part of</w:t>
      </w:r>
      <w:r w:rsidR="00621158" w:rsidRPr="00C13FD4">
        <w:rPr>
          <w:rFonts w:ascii="Arial" w:eastAsia="Times New Roman" w:hAnsi="Arial" w:cs="Arial"/>
          <w:sz w:val="20"/>
          <w:szCs w:val="20"/>
          <w:lang w:val="en-AU"/>
        </w:rPr>
        <w:t xml:space="preserve"> the IPA Professional Standards Scheme. Scheme </w:t>
      </w:r>
      <w:r w:rsidRPr="00C13FD4">
        <w:rPr>
          <w:rFonts w:ascii="Arial" w:eastAsia="Times New Roman" w:hAnsi="Arial" w:cs="Arial"/>
          <w:sz w:val="20"/>
          <w:szCs w:val="20"/>
          <w:lang w:val="en-AU"/>
        </w:rPr>
        <w:t>p</w:t>
      </w:r>
      <w:r w:rsidR="00621158" w:rsidRPr="00C13FD4">
        <w:rPr>
          <w:rFonts w:ascii="Arial" w:eastAsia="Times New Roman" w:hAnsi="Arial" w:cs="Arial"/>
          <w:sz w:val="20"/>
          <w:szCs w:val="20"/>
          <w:lang w:val="en-AU"/>
        </w:rPr>
        <w:t xml:space="preserve">articipants </w:t>
      </w:r>
      <w:r w:rsidR="00621158" w:rsidRPr="00C13FD4">
        <w:rPr>
          <w:rFonts w:ascii="Arial" w:eastAsia="Times New Roman" w:hAnsi="Arial" w:cs="Arial"/>
          <w:sz w:val="20"/>
          <w:szCs w:val="20"/>
        </w:rPr>
        <w:t>provide a high</w:t>
      </w:r>
      <w:r w:rsidR="00E606FB" w:rsidRPr="00C13FD4">
        <w:rPr>
          <w:rFonts w:ascii="Arial" w:eastAsia="Times New Roman" w:hAnsi="Arial" w:cs="Arial"/>
          <w:sz w:val="20"/>
          <w:szCs w:val="20"/>
        </w:rPr>
        <w:t>er</w:t>
      </w:r>
      <w:r w:rsidR="00621158" w:rsidRPr="00C13FD4">
        <w:rPr>
          <w:rFonts w:ascii="Arial" w:eastAsia="Times New Roman" w:hAnsi="Arial" w:cs="Arial"/>
          <w:sz w:val="20"/>
          <w:szCs w:val="20"/>
        </w:rPr>
        <w:t xml:space="preserve"> level of consumer protection and professional services</w:t>
      </w:r>
      <w:r w:rsidR="00E606FB" w:rsidRPr="00C13FD4">
        <w:rPr>
          <w:rFonts w:ascii="Arial" w:eastAsia="Times New Roman" w:hAnsi="Arial" w:cs="Arial"/>
          <w:sz w:val="20"/>
          <w:szCs w:val="20"/>
        </w:rPr>
        <w:t>,</w:t>
      </w:r>
      <w:r w:rsidRPr="00C13FD4">
        <w:rPr>
          <w:rFonts w:ascii="Arial" w:eastAsia="Times New Roman" w:hAnsi="Arial" w:cs="Arial"/>
          <w:sz w:val="20"/>
          <w:szCs w:val="20"/>
        </w:rPr>
        <w:t xml:space="preserve"> as they are governed by a strict set of professional and ethical standards</w:t>
      </w:r>
      <w:r w:rsidR="00621158" w:rsidRPr="00C13FD4">
        <w:rPr>
          <w:rFonts w:ascii="Arial" w:eastAsia="Times New Roman" w:hAnsi="Arial" w:cs="Arial"/>
          <w:sz w:val="20"/>
          <w:szCs w:val="20"/>
        </w:rPr>
        <w:t>. Information about the IPA Professional Standards Scheme can be found on the IPA website</w:t>
      </w:r>
      <w:r w:rsidR="00F02A7F" w:rsidRPr="00C13FD4">
        <w:rPr>
          <w:rFonts w:ascii="Arial" w:eastAsia="Times New Roman" w:hAnsi="Arial" w:cs="Arial"/>
          <w:sz w:val="20"/>
          <w:szCs w:val="20"/>
        </w:rPr>
        <w:t xml:space="preserve"> at</w:t>
      </w:r>
      <w:r w:rsidR="00621158" w:rsidRPr="00C13FD4">
        <w:rPr>
          <w:rFonts w:ascii="Arial" w:eastAsia="Times New Roman" w:hAnsi="Arial" w:cs="Arial"/>
          <w:sz w:val="20"/>
          <w:szCs w:val="20"/>
        </w:rPr>
        <w:t xml:space="preserve">: </w:t>
      </w:r>
      <w:hyperlink r:id="rId18" w:history="1">
        <w:r w:rsidR="00621158" w:rsidRPr="00C13FD4">
          <w:rPr>
            <w:rStyle w:val="Hyperlink"/>
            <w:rFonts w:ascii="Arial" w:eastAsia="Times New Roman" w:hAnsi="Arial" w:cs="Arial"/>
            <w:color w:val="auto"/>
            <w:sz w:val="20"/>
            <w:szCs w:val="20"/>
          </w:rPr>
          <w:t>2022 - 2026 Professional Standards Scheme (publicaccountants.org.au)</w:t>
        </w:r>
      </w:hyperlink>
      <w:r w:rsidR="00621158" w:rsidRPr="00C13FD4">
        <w:rPr>
          <w:rFonts w:ascii="Arial" w:eastAsia="Times New Roman" w:hAnsi="Arial" w:cs="Arial"/>
          <w:sz w:val="20"/>
          <w:szCs w:val="20"/>
        </w:rPr>
        <w:t xml:space="preserve"> and on the Professional Standards Councils website</w:t>
      </w:r>
      <w:r w:rsidR="00BE6247" w:rsidRPr="00C13FD4">
        <w:rPr>
          <w:rFonts w:ascii="Arial" w:eastAsia="Times New Roman" w:hAnsi="Arial" w:cs="Arial"/>
          <w:sz w:val="20"/>
          <w:szCs w:val="20"/>
        </w:rPr>
        <w:t xml:space="preserve"> at</w:t>
      </w:r>
      <w:r w:rsidR="00621158" w:rsidRPr="00C13FD4">
        <w:rPr>
          <w:rFonts w:ascii="Arial" w:eastAsia="Times New Roman" w:hAnsi="Arial" w:cs="Arial"/>
          <w:sz w:val="20"/>
          <w:szCs w:val="20"/>
        </w:rPr>
        <w:t xml:space="preserve">: </w:t>
      </w:r>
      <w:hyperlink r:id="rId19" w:history="1">
        <w:r w:rsidR="00621158" w:rsidRPr="00C13FD4">
          <w:rPr>
            <w:rStyle w:val="Hyperlink"/>
            <w:rFonts w:ascii="Arial" w:eastAsia="Times New Roman" w:hAnsi="Arial" w:cs="Arial"/>
            <w:color w:val="auto"/>
            <w:sz w:val="20"/>
            <w:szCs w:val="20"/>
          </w:rPr>
          <w:t>Professional Standards Schemes | Professional Standards Councils (psc.gov.au)</w:t>
        </w:r>
      </w:hyperlink>
      <w:r w:rsidR="00621158" w:rsidRPr="00C13FD4">
        <w:rPr>
          <w:rFonts w:ascii="Arial" w:eastAsia="Times New Roman" w:hAnsi="Arial" w:cs="Arial"/>
          <w:sz w:val="20"/>
          <w:szCs w:val="20"/>
        </w:rPr>
        <w:t>.</w:t>
      </w:r>
    </w:p>
    <w:p w14:paraId="0D708B3D" w14:textId="52D69681" w:rsidR="00C02DF4" w:rsidRPr="0062673B" w:rsidRDefault="00C02DF4" w:rsidP="00A77866">
      <w:pPr>
        <w:pStyle w:val="Heading1"/>
        <w:rPr>
          <w:bCs/>
          <w:lang w:val="en-AU"/>
        </w:rPr>
      </w:pPr>
      <w:bookmarkStart w:id="32" w:name="_Toc173704966"/>
      <w:r w:rsidRPr="00D86BC6">
        <w:rPr>
          <w:lang w:val="en-AU"/>
        </w:rPr>
        <w:lastRenderedPageBreak/>
        <w:t xml:space="preserve">Section </w:t>
      </w:r>
      <w:r>
        <w:rPr>
          <w:lang w:val="en-AU"/>
        </w:rPr>
        <w:t>10</w:t>
      </w:r>
      <w:r w:rsidRPr="00D86BC6">
        <w:rPr>
          <w:lang w:val="en-AU"/>
        </w:rPr>
        <w:t xml:space="preserve">: </w:t>
      </w:r>
      <w:r>
        <w:rPr>
          <w:lang w:val="en-AU"/>
        </w:rPr>
        <w:t>Risk Management</w:t>
      </w:r>
      <w:r w:rsidR="003D079C">
        <w:rPr>
          <w:lang w:val="en-AU"/>
        </w:rPr>
        <w:t xml:space="preserve"> Framework</w:t>
      </w:r>
      <w:r w:rsidR="00052C0C">
        <w:rPr>
          <w:rStyle w:val="FootnoteReference"/>
          <w:lang w:val="en-AU"/>
        </w:rPr>
        <w:footnoteReference w:id="10"/>
      </w:r>
      <w:bookmarkEnd w:id="32"/>
      <w:r>
        <w:rPr>
          <w:lang w:val="en-AU"/>
        </w:rPr>
        <w:br/>
      </w:r>
    </w:p>
    <w:p w14:paraId="319A54FD" w14:textId="3B0DF124" w:rsidR="00C02DF4" w:rsidRPr="00D86BC6" w:rsidRDefault="00C02DF4" w:rsidP="00DC5C49">
      <w:pPr>
        <w:pStyle w:val="Heading2"/>
        <w:rPr>
          <w:lang w:val="en-AU"/>
        </w:rPr>
      </w:pPr>
      <w:bookmarkStart w:id="33" w:name="_Toc173704967"/>
      <w:r>
        <w:rPr>
          <w:lang w:val="en-AU"/>
        </w:rPr>
        <w:t>10</w:t>
      </w:r>
      <w:r w:rsidRPr="00D86BC6">
        <w:rPr>
          <w:lang w:val="en-AU"/>
        </w:rPr>
        <w:t>.1</w:t>
      </w:r>
      <w:r w:rsidRPr="00D86BC6">
        <w:rPr>
          <w:lang w:val="en-AU"/>
        </w:rPr>
        <w:tab/>
      </w:r>
      <w:r w:rsidR="003E2BD9">
        <w:rPr>
          <w:lang w:val="en-AU"/>
        </w:rPr>
        <w:t>Objectives</w:t>
      </w:r>
      <w:bookmarkEnd w:id="33"/>
    </w:p>
    <w:p w14:paraId="08BB3FBC" w14:textId="77777777" w:rsidR="00C02DF4" w:rsidRPr="00D86BC6" w:rsidRDefault="00C02DF4" w:rsidP="00C02DF4">
      <w:pPr>
        <w:pStyle w:val="Default"/>
        <w:ind w:left="284" w:hanging="284"/>
        <w:rPr>
          <w:bCs/>
          <w:sz w:val="20"/>
          <w:szCs w:val="20"/>
          <w:lang w:val="en-AU"/>
        </w:rPr>
      </w:pPr>
    </w:p>
    <w:p w14:paraId="00C9116C" w14:textId="5CC221E1" w:rsidR="003E2BD9" w:rsidRDefault="003E2BD9" w:rsidP="00CC6E0C">
      <w:pPr>
        <w:ind w:left="567"/>
        <w:rPr>
          <w:rFonts w:ascii="Arial" w:eastAsia="Times New Roman" w:hAnsi="Arial" w:cs="Arial"/>
          <w:sz w:val="20"/>
          <w:szCs w:val="20"/>
          <w:lang w:val="en-AU"/>
        </w:rPr>
      </w:pPr>
      <w:r>
        <w:rPr>
          <w:rFonts w:ascii="Arial" w:eastAsia="Times New Roman" w:hAnsi="Arial" w:cs="Arial"/>
          <w:sz w:val="20"/>
          <w:szCs w:val="20"/>
          <w:lang w:val="en-AU"/>
        </w:rPr>
        <w:t xml:space="preserve">The objective of </w:t>
      </w:r>
      <w:r w:rsidR="003D079C">
        <w:rPr>
          <w:rFonts w:ascii="Arial" w:eastAsia="Times New Roman" w:hAnsi="Arial" w:cs="Arial"/>
          <w:sz w:val="20"/>
          <w:szCs w:val="20"/>
          <w:lang w:val="en-AU"/>
        </w:rPr>
        <w:t>this</w:t>
      </w:r>
      <w:r>
        <w:rPr>
          <w:rFonts w:ascii="Arial" w:eastAsia="Times New Roman" w:hAnsi="Arial" w:cs="Arial"/>
          <w:sz w:val="20"/>
          <w:szCs w:val="20"/>
          <w:lang w:val="en-AU"/>
        </w:rPr>
        <w:t xml:space="preserve"> </w:t>
      </w:r>
      <w:r w:rsidR="003D079C">
        <w:rPr>
          <w:rFonts w:ascii="Arial" w:eastAsia="Times New Roman" w:hAnsi="Arial" w:cs="Arial"/>
          <w:sz w:val="20"/>
          <w:szCs w:val="20"/>
          <w:lang w:val="en-AU"/>
        </w:rPr>
        <w:t>R</w:t>
      </w:r>
      <w:r>
        <w:rPr>
          <w:rFonts w:ascii="Arial" w:eastAsia="Times New Roman" w:hAnsi="Arial" w:cs="Arial"/>
          <w:sz w:val="20"/>
          <w:szCs w:val="20"/>
          <w:lang w:val="en-AU"/>
        </w:rPr>
        <w:t xml:space="preserve">isk </w:t>
      </w:r>
      <w:r w:rsidR="003D079C">
        <w:rPr>
          <w:rFonts w:ascii="Arial" w:eastAsia="Times New Roman" w:hAnsi="Arial" w:cs="Arial"/>
          <w:sz w:val="20"/>
          <w:szCs w:val="20"/>
          <w:lang w:val="en-AU"/>
        </w:rPr>
        <w:t>M</w:t>
      </w:r>
      <w:r>
        <w:rPr>
          <w:rFonts w:ascii="Arial" w:eastAsia="Times New Roman" w:hAnsi="Arial" w:cs="Arial"/>
          <w:sz w:val="20"/>
          <w:szCs w:val="20"/>
          <w:lang w:val="en-AU"/>
        </w:rPr>
        <w:t xml:space="preserve">anagement </w:t>
      </w:r>
      <w:r w:rsidR="003D079C">
        <w:rPr>
          <w:rFonts w:ascii="Arial" w:eastAsia="Times New Roman" w:hAnsi="Arial" w:cs="Arial"/>
          <w:sz w:val="20"/>
          <w:szCs w:val="20"/>
          <w:lang w:val="en-AU"/>
        </w:rPr>
        <w:t>F</w:t>
      </w:r>
      <w:r>
        <w:rPr>
          <w:rFonts w:ascii="Arial" w:eastAsia="Times New Roman" w:hAnsi="Arial" w:cs="Arial"/>
          <w:sz w:val="20"/>
          <w:szCs w:val="20"/>
          <w:lang w:val="en-AU"/>
        </w:rPr>
        <w:t xml:space="preserve">ramework </w:t>
      </w:r>
      <w:r w:rsidR="003D079C">
        <w:rPr>
          <w:rFonts w:ascii="Arial" w:eastAsia="Times New Roman" w:hAnsi="Arial" w:cs="Arial"/>
          <w:sz w:val="20"/>
          <w:szCs w:val="20"/>
          <w:lang w:val="en-AU"/>
        </w:rPr>
        <w:t xml:space="preserve">document </w:t>
      </w:r>
      <w:r>
        <w:rPr>
          <w:rFonts w:ascii="Arial" w:eastAsia="Times New Roman" w:hAnsi="Arial" w:cs="Arial"/>
          <w:sz w:val="20"/>
          <w:szCs w:val="20"/>
          <w:lang w:val="en-AU"/>
        </w:rPr>
        <w:t xml:space="preserve">is to meet the public interest obligations and </w:t>
      </w:r>
      <w:r w:rsidR="0058114C">
        <w:rPr>
          <w:rFonts w:ascii="Arial" w:eastAsia="Times New Roman" w:hAnsi="Arial" w:cs="Arial"/>
          <w:sz w:val="20"/>
          <w:szCs w:val="20"/>
          <w:lang w:val="en-AU"/>
        </w:rPr>
        <w:t>practice</w:t>
      </w:r>
      <w:r>
        <w:rPr>
          <w:rFonts w:ascii="Arial" w:eastAsia="Times New Roman" w:hAnsi="Arial" w:cs="Arial"/>
          <w:sz w:val="20"/>
          <w:szCs w:val="20"/>
          <w:lang w:val="en-AU"/>
        </w:rPr>
        <w:t xml:space="preserve"> objectives by:</w:t>
      </w:r>
    </w:p>
    <w:p w14:paraId="2EA5FBFE" w14:textId="1E9AABF4" w:rsidR="003E2BD9" w:rsidRPr="00D86BC6" w:rsidRDefault="004D1F33" w:rsidP="00CC6E0C">
      <w:pPr>
        <w:pStyle w:val="ListParagraph"/>
        <w:numPr>
          <w:ilvl w:val="0"/>
          <w:numId w:val="15"/>
        </w:numPr>
        <w:spacing w:before="120"/>
        <w:ind w:left="924" w:hanging="357"/>
        <w:contextualSpacing w:val="0"/>
        <w:rPr>
          <w:rFonts w:ascii="Arial" w:eastAsia="Times New Roman" w:hAnsi="Arial" w:cs="Arial"/>
          <w:sz w:val="20"/>
          <w:szCs w:val="20"/>
          <w:lang w:val="en-AU"/>
        </w:rPr>
      </w:pPr>
      <w:r>
        <w:rPr>
          <w:rFonts w:ascii="Arial" w:eastAsia="Times New Roman" w:hAnsi="Arial" w:cs="Arial"/>
          <w:sz w:val="20"/>
          <w:szCs w:val="20"/>
          <w:lang w:val="en-AU"/>
        </w:rPr>
        <w:t>f</w:t>
      </w:r>
      <w:r w:rsidR="003E2BD9">
        <w:rPr>
          <w:rFonts w:ascii="Arial" w:eastAsia="Times New Roman" w:hAnsi="Arial" w:cs="Arial"/>
          <w:sz w:val="20"/>
          <w:szCs w:val="20"/>
          <w:lang w:val="en-AU"/>
        </w:rPr>
        <w:t>acilitating business continuity</w:t>
      </w:r>
      <w:r w:rsidR="0058114C">
        <w:rPr>
          <w:rFonts w:ascii="Arial" w:eastAsia="Times New Roman" w:hAnsi="Arial" w:cs="Arial"/>
          <w:sz w:val="20"/>
          <w:szCs w:val="20"/>
          <w:lang w:val="en-AU"/>
        </w:rPr>
        <w:t xml:space="preserve"> of the </w:t>
      </w:r>
      <w:proofErr w:type="gramStart"/>
      <w:r w:rsidR="00B8339A">
        <w:rPr>
          <w:rFonts w:ascii="Arial" w:eastAsia="Times New Roman" w:hAnsi="Arial" w:cs="Arial"/>
          <w:sz w:val="20"/>
          <w:szCs w:val="20"/>
          <w:lang w:val="en-AU"/>
        </w:rPr>
        <w:t>P</w:t>
      </w:r>
      <w:r w:rsidR="0058114C">
        <w:rPr>
          <w:rFonts w:ascii="Arial" w:eastAsia="Times New Roman" w:hAnsi="Arial" w:cs="Arial"/>
          <w:sz w:val="20"/>
          <w:szCs w:val="20"/>
          <w:lang w:val="en-AU"/>
        </w:rPr>
        <w:t>ractice</w:t>
      </w:r>
      <w:r w:rsidR="003E2BD9">
        <w:rPr>
          <w:rFonts w:ascii="Arial" w:eastAsia="Times New Roman" w:hAnsi="Arial" w:cs="Arial"/>
          <w:sz w:val="20"/>
          <w:szCs w:val="20"/>
          <w:lang w:val="en-AU"/>
        </w:rPr>
        <w:t>;</w:t>
      </w:r>
      <w:proofErr w:type="gramEnd"/>
    </w:p>
    <w:p w14:paraId="30C10C4D" w14:textId="2EC362BE" w:rsidR="003E2BD9" w:rsidRPr="00D86BC6" w:rsidRDefault="004D1F33" w:rsidP="00CC6E0C">
      <w:pPr>
        <w:pStyle w:val="ListParagraph"/>
        <w:numPr>
          <w:ilvl w:val="0"/>
          <w:numId w:val="15"/>
        </w:numPr>
        <w:spacing w:before="120"/>
        <w:ind w:left="924" w:hanging="357"/>
        <w:contextualSpacing w:val="0"/>
        <w:rPr>
          <w:rFonts w:ascii="Arial" w:eastAsia="Times New Roman" w:hAnsi="Arial" w:cs="Arial"/>
          <w:sz w:val="20"/>
          <w:szCs w:val="20"/>
          <w:lang w:val="en-AU"/>
        </w:rPr>
      </w:pPr>
      <w:r>
        <w:rPr>
          <w:rFonts w:ascii="Arial" w:eastAsia="Times New Roman" w:hAnsi="Arial" w:cs="Arial"/>
          <w:sz w:val="20"/>
          <w:szCs w:val="20"/>
          <w:lang w:val="en-AU"/>
        </w:rPr>
        <w:t>e</w:t>
      </w:r>
      <w:r w:rsidR="003E2BD9" w:rsidRPr="003E2BD9">
        <w:rPr>
          <w:rFonts w:ascii="Arial" w:eastAsia="Times New Roman" w:hAnsi="Arial" w:cs="Arial"/>
          <w:sz w:val="20"/>
          <w:szCs w:val="20"/>
          <w:lang w:val="en-AU"/>
        </w:rPr>
        <w:t xml:space="preserve">nabling quality and ethical </w:t>
      </w:r>
      <w:r w:rsidR="003E2BD9">
        <w:rPr>
          <w:rFonts w:ascii="Arial" w:eastAsia="Times New Roman" w:hAnsi="Arial" w:cs="Arial"/>
          <w:sz w:val="20"/>
          <w:szCs w:val="20"/>
          <w:lang w:val="en-AU"/>
        </w:rPr>
        <w:t>p</w:t>
      </w:r>
      <w:r w:rsidR="003E2BD9" w:rsidRPr="003E2BD9">
        <w:rPr>
          <w:rFonts w:ascii="Arial" w:eastAsia="Times New Roman" w:hAnsi="Arial" w:cs="Arial"/>
          <w:sz w:val="20"/>
          <w:szCs w:val="20"/>
          <w:lang w:val="en-AU"/>
        </w:rPr>
        <w:t xml:space="preserve">rofessional </w:t>
      </w:r>
      <w:r w:rsidR="003E2BD9">
        <w:rPr>
          <w:rFonts w:ascii="Arial" w:eastAsia="Times New Roman" w:hAnsi="Arial" w:cs="Arial"/>
          <w:sz w:val="20"/>
          <w:szCs w:val="20"/>
          <w:lang w:val="en-AU"/>
        </w:rPr>
        <w:t>s</w:t>
      </w:r>
      <w:r w:rsidR="003E2BD9" w:rsidRPr="003E2BD9">
        <w:rPr>
          <w:rFonts w:ascii="Arial" w:eastAsia="Times New Roman" w:hAnsi="Arial" w:cs="Arial"/>
          <w:sz w:val="20"/>
          <w:szCs w:val="20"/>
          <w:lang w:val="en-AU"/>
        </w:rPr>
        <w:t xml:space="preserve">ervices to be </w:t>
      </w:r>
      <w:r w:rsidR="003E2BD9">
        <w:rPr>
          <w:rFonts w:ascii="Arial" w:eastAsia="Times New Roman" w:hAnsi="Arial" w:cs="Arial"/>
          <w:sz w:val="20"/>
          <w:szCs w:val="20"/>
          <w:lang w:val="en-AU"/>
        </w:rPr>
        <w:t>delivered</w:t>
      </w:r>
      <w:r w:rsidR="003E2BD9" w:rsidRPr="003E2BD9">
        <w:rPr>
          <w:rFonts w:ascii="Arial" w:eastAsia="Times New Roman" w:hAnsi="Arial" w:cs="Arial"/>
          <w:sz w:val="20"/>
          <w:szCs w:val="20"/>
          <w:lang w:val="en-AU"/>
        </w:rPr>
        <w:t xml:space="preserve"> to </w:t>
      </w:r>
      <w:r w:rsidR="003E2BD9">
        <w:rPr>
          <w:rFonts w:ascii="Arial" w:eastAsia="Times New Roman" w:hAnsi="Arial" w:cs="Arial"/>
          <w:sz w:val="20"/>
          <w:szCs w:val="20"/>
          <w:lang w:val="en-AU"/>
        </w:rPr>
        <w:t>c</w:t>
      </w:r>
      <w:r w:rsidR="003E2BD9" w:rsidRPr="003E2BD9">
        <w:rPr>
          <w:rFonts w:ascii="Arial" w:eastAsia="Times New Roman" w:hAnsi="Arial" w:cs="Arial"/>
          <w:sz w:val="20"/>
          <w:szCs w:val="20"/>
          <w:lang w:val="en-AU"/>
        </w:rPr>
        <w:t>lients</w:t>
      </w:r>
      <w:r w:rsidR="003E2BD9">
        <w:rPr>
          <w:rFonts w:ascii="Arial" w:eastAsia="Times New Roman" w:hAnsi="Arial" w:cs="Arial"/>
          <w:sz w:val="20"/>
          <w:szCs w:val="20"/>
          <w:lang w:val="en-AU"/>
        </w:rPr>
        <w:t>; and</w:t>
      </w:r>
    </w:p>
    <w:p w14:paraId="4EEF8CA4" w14:textId="18AFE838" w:rsidR="003E2BD9" w:rsidRPr="00AC4FA2" w:rsidRDefault="004D1F33" w:rsidP="00CC6E0C">
      <w:pPr>
        <w:pStyle w:val="ListParagraph"/>
        <w:numPr>
          <w:ilvl w:val="0"/>
          <w:numId w:val="15"/>
        </w:numPr>
        <w:spacing w:before="120"/>
        <w:ind w:left="924" w:hanging="357"/>
        <w:contextualSpacing w:val="0"/>
        <w:rPr>
          <w:rFonts w:ascii="Arial" w:eastAsia="Times New Roman" w:hAnsi="Arial" w:cs="Arial"/>
          <w:sz w:val="20"/>
          <w:szCs w:val="20"/>
          <w:lang w:val="en-AU"/>
        </w:rPr>
      </w:pPr>
      <w:r>
        <w:rPr>
          <w:rFonts w:ascii="Arial" w:eastAsia="Times New Roman" w:hAnsi="Arial" w:cs="Arial"/>
          <w:sz w:val="20"/>
          <w:szCs w:val="20"/>
          <w:lang w:val="en-AU"/>
        </w:rPr>
        <w:t>p</w:t>
      </w:r>
      <w:r w:rsidR="003E2BD9" w:rsidRPr="003E2BD9">
        <w:rPr>
          <w:rFonts w:ascii="Arial" w:eastAsia="Times New Roman" w:hAnsi="Arial" w:cs="Arial"/>
          <w:sz w:val="20"/>
          <w:szCs w:val="20"/>
          <w:lang w:val="en-AU"/>
        </w:rPr>
        <w:t>rotecting the reputation and credibility of the</w:t>
      </w:r>
      <w:r w:rsidR="003E2BD9">
        <w:rPr>
          <w:rFonts w:ascii="Arial" w:eastAsia="Times New Roman" w:hAnsi="Arial" w:cs="Arial"/>
          <w:sz w:val="20"/>
          <w:szCs w:val="20"/>
          <w:lang w:val="en-AU"/>
        </w:rPr>
        <w:t xml:space="preserve"> practice.</w:t>
      </w:r>
    </w:p>
    <w:p w14:paraId="4F23563B" w14:textId="19AFF904" w:rsidR="003E2BD9" w:rsidRDefault="003E2BD9" w:rsidP="00C02DF4">
      <w:pPr>
        <w:rPr>
          <w:rFonts w:ascii="Arial" w:eastAsia="Times New Roman" w:hAnsi="Arial" w:cs="Arial"/>
          <w:sz w:val="20"/>
          <w:szCs w:val="20"/>
          <w:lang w:val="en-AU"/>
        </w:rPr>
      </w:pPr>
    </w:p>
    <w:p w14:paraId="5116EB78" w14:textId="4DB88864" w:rsidR="00DC5C49" w:rsidRDefault="003E2BD9" w:rsidP="00CC6E0C">
      <w:pPr>
        <w:ind w:left="567"/>
        <w:rPr>
          <w:rFonts w:ascii="Arial" w:eastAsia="Times New Roman" w:hAnsi="Arial" w:cs="Arial"/>
          <w:sz w:val="20"/>
          <w:szCs w:val="20"/>
          <w:lang w:val="en-AU"/>
        </w:rPr>
      </w:pPr>
      <w:r>
        <w:rPr>
          <w:rFonts w:ascii="Arial" w:eastAsia="Times New Roman" w:hAnsi="Arial" w:cs="Arial"/>
          <w:sz w:val="20"/>
          <w:szCs w:val="20"/>
          <w:lang w:val="en-AU"/>
        </w:rPr>
        <w:t xml:space="preserve">The </w:t>
      </w:r>
      <w:r w:rsidRPr="003E2BD9">
        <w:rPr>
          <w:rFonts w:ascii="Arial" w:eastAsia="Times New Roman" w:hAnsi="Arial" w:cs="Arial"/>
          <w:sz w:val="20"/>
          <w:szCs w:val="20"/>
          <w:lang w:val="en-AU"/>
        </w:rPr>
        <w:t xml:space="preserve">quality </w:t>
      </w:r>
      <w:r w:rsidR="00DC5C49">
        <w:rPr>
          <w:rFonts w:ascii="Arial" w:eastAsia="Times New Roman" w:hAnsi="Arial" w:cs="Arial"/>
          <w:sz w:val="20"/>
          <w:szCs w:val="20"/>
          <w:lang w:val="en-AU"/>
        </w:rPr>
        <w:t>management</w:t>
      </w:r>
      <w:r w:rsidR="00DC5C49" w:rsidRPr="003E2BD9">
        <w:rPr>
          <w:rFonts w:ascii="Arial" w:eastAsia="Times New Roman" w:hAnsi="Arial" w:cs="Arial"/>
          <w:sz w:val="20"/>
          <w:szCs w:val="20"/>
          <w:lang w:val="en-AU"/>
        </w:rPr>
        <w:t xml:space="preserve"> </w:t>
      </w:r>
      <w:r w:rsidRPr="003E2BD9">
        <w:rPr>
          <w:rFonts w:ascii="Arial" w:eastAsia="Times New Roman" w:hAnsi="Arial" w:cs="Arial"/>
          <w:sz w:val="20"/>
          <w:szCs w:val="20"/>
          <w:lang w:val="en-AU"/>
        </w:rPr>
        <w:t xml:space="preserve">policies and procedures developed in </w:t>
      </w:r>
      <w:r>
        <w:rPr>
          <w:rFonts w:ascii="Arial" w:eastAsia="Times New Roman" w:hAnsi="Arial" w:cs="Arial"/>
          <w:sz w:val="20"/>
          <w:szCs w:val="20"/>
          <w:lang w:val="en-AU"/>
        </w:rPr>
        <w:t xml:space="preserve">this manual are </w:t>
      </w:r>
      <w:r w:rsidR="00DC5C49">
        <w:rPr>
          <w:rFonts w:ascii="Arial" w:eastAsia="Times New Roman" w:hAnsi="Arial" w:cs="Arial"/>
          <w:sz w:val="20"/>
          <w:szCs w:val="20"/>
          <w:lang w:val="en-AU"/>
        </w:rPr>
        <w:t xml:space="preserve">an integral part of </w:t>
      </w:r>
      <w:r w:rsidRPr="003E2BD9">
        <w:rPr>
          <w:rFonts w:ascii="Arial" w:eastAsia="Times New Roman" w:hAnsi="Arial" w:cs="Arial"/>
          <w:sz w:val="20"/>
          <w:szCs w:val="20"/>
          <w:lang w:val="en-AU"/>
        </w:rPr>
        <w:t xml:space="preserve">the </w:t>
      </w:r>
      <w:r w:rsidR="00DC5C49">
        <w:rPr>
          <w:rFonts w:ascii="Arial" w:eastAsia="Times New Roman" w:hAnsi="Arial" w:cs="Arial"/>
          <w:sz w:val="20"/>
          <w:szCs w:val="20"/>
          <w:lang w:val="en-AU"/>
        </w:rPr>
        <w:t>r</w:t>
      </w:r>
      <w:r w:rsidRPr="003E2BD9">
        <w:rPr>
          <w:rFonts w:ascii="Arial" w:eastAsia="Times New Roman" w:hAnsi="Arial" w:cs="Arial"/>
          <w:sz w:val="20"/>
          <w:szCs w:val="20"/>
          <w:lang w:val="en-AU"/>
        </w:rPr>
        <w:t xml:space="preserve">isk </w:t>
      </w:r>
      <w:r w:rsidR="00DC5C49">
        <w:rPr>
          <w:rFonts w:ascii="Arial" w:eastAsia="Times New Roman" w:hAnsi="Arial" w:cs="Arial"/>
          <w:sz w:val="20"/>
          <w:szCs w:val="20"/>
          <w:lang w:val="en-AU"/>
        </w:rPr>
        <w:t>m</w:t>
      </w:r>
      <w:r w:rsidRPr="003E2BD9">
        <w:rPr>
          <w:rFonts w:ascii="Arial" w:eastAsia="Times New Roman" w:hAnsi="Arial" w:cs="Arial"/>
          <w:sz w:val="20"/>
          <w:szCs w:val="20"/>
          <w:lang w:val="en-AU"/>
        </w:rPr>
        <w:t xml:space="preserve">anagement </w:t>
      </w:r>
      <w:r w:rsidR="00DC5C49">
        <w:rPr>
          <w:rFonts w:ascii="Arial" w:eastAsia="Times New Roman" w:hAnsi="Arial" w:cs="Arial"/>
          <w:sz w:val="20"/>
          <w:szCs w:val="20"/>
          <w:lang w:val="en-AU"/>
        </w:rPr>
        <w:t>f</w:t>
      </w:r>
      <w:r w:rsidRPr="003E2BD9">
        <w:rPr>
          <w:rFonts w:ascii="Arial" w:eastAsia="Times New Roman" w:hAnsi="Arial" w:cs="Arial"/>
          <w:sz w:val="20"/>
          <w:szCs w:val="20"/>
          <w:lang w:val="en-AU"/>
        </w:rPr>
        <w:t>ramework</w:t>
      </w:r>
      <w:r>
        <w:rPr>
          <w:rFonts w:ascii="Arial" w:eastAsia="Times New Roman" w:hAnsi="Arial" w:cs="Arial"/>
          <w:sz w:val="20"/>
          <w:szCs w:val="20"/>
          <w:lang w:val="en-AU"/>
        </w:rPr>
        <w:t>.</w:t>
      </w:r>
    </w:p>
    <w:p w14:paraId="5B0C1BBE" w14:textId="3B5539F9" w:rsidR="00C02DF4" w:rsidRPr="00AC4FA2" w:rsidRDefault="00C02DF4" w:rsidP="00AC4FA2">
      <w:pPr>
        <w:rPr>
          <w:rFonts w:ascii="Arial" w:eastAsia="Times New Roman" w:hAnsi="Arial" w:cs="Arial"/>
          <w:sz w:val="20"/>
          <w:szCs w:val="20"/>
          <w:lang w:val="en-AU"/>
        </w:rPr>
      </w:pPr>
    </w:p>
    <w:p w14:paraId="6F11747D" w14:textId="77777777" w:rsidR="00BE6247" w:rsidRPr="00AC4FA2" w:rsidRDefault="00BE6247" w:rsidP="00BE6247">
      <w:pPr>
        <w:rPr>
          <w:rFonts w:ascii="Arial" w:eastAsia="Times New Roman" w:hAnsi="Arial" w:cs="Arial"/>
          <w:sz w:val="20"/>
          <w:szCs w:val="20"/>
          <w:lang w:val="en-AU"/>
        </w:rPr>
      </w:pPr>
    </w:p>
    <w:p w14:paraId="0BAED9FF" w14:textId="77777777" w:rsidR="00BE6247" w:rsidRPr="00D86BC6" w:rsidRDefault="00BE6247" w:rsidP="00BE6247">
      <w:pPr>
        <w:pStyle w:val="Heading2"/>
        <w:rPr>
          <w:lang w:val="en-AU"/>
        </w:rPr>
      </w:pPr>
      <w:bookmarkStart w:id="34" w:name="_Toc173704968"/>
      <w:r>
        <w:rPr>
          <w:lang w:val="en-AU"/>
        </w:rPr>
        <w:t>10</w:t>
      </w:r>
      <w:r w:rsidRPr="00D86BC6">
        <w:rPr>
          <w:lang w:val="en-AU"/>
        </w:rPr>
        <w:t>.</w:t>
      </w:r>
      <w:r>
        <w:rPr>
          <w:lang w:val="en-AU"/>
        </w:rPr>
        <w:t>2</w:t>
      </w:r>
      <w:r w:rsidRPr="00D86BC6">
        <w:rPr>
          <w:lang w:val="en-AU"/>
        </w:rPr>
        <w:tab/>
      </w:r>
      <w:r>
        <w:rPr>
          <w:lang w:val="en-AU"/>
        </w:rPr>
        <w:t>Risk Categories</w:t>
      </w:r>
      <w:bookmarkEnd w:id="34"/>
    </w:p>
    <w:p w14:paraId="4DEDC568" w14:textId="77777777" w:rsidR="00BE6247" w:rsidRPr="00D86BC6" w:rsidRDefault="00BE6247" w:rsidP="00BE6247">
      <w:pPr>
        <w:pStyle w:val="Default"/>
        <w:ind w:left="284" w:hanging="284"/>
        <w:rPr>
          <w:bCs/>
          <w:sz w:val="20"/>
          <w:szCs w:val="20"/>
          <w:lang w:val="en-AU"/>
        </w:rPr>
      </w:pPr>
    </w:p>
    <w:p w14:paraId="35BB0258" w14:textId="77777777" w:rsidR="00BE6247" w:rsidRPr="00D86BC6" w:rsidRDefault="00BE6247" w:rsidP="00BE6247">
      <w:pPr>
        <w:ind w:left="567"/>
        <w:rPr>
          <w:rFonts w:ascii="Arial" w:eastAsia="Times New Roman" w:hAnsi="Arial" w:cs="Arial"/>
          <w:sz w:val="20"/>
          <w:szCs w:val="20"/>
          <w:lang w:val="en-AU"/>
        </w:rPr>
      </w:pPr>
      <w:r>
        <w:rPr>
          <w:rFonts w:ascii="Arial" w:eastAsia="Times New Roman" w:hAnsi="Arial" w:cs="Arial"/>
          <w:sz w:val="20"/>
          <w:szCs w:val="20"/>
          <w:lang w:val="en-AU"/>
        </w:rPr>
        <w:t xml:space="preserve">This Risk Management Framework has carefully considered risk identification, assessment and monitoring and control processes that are appropriate to the size of the Practice and internal, </w:t>
      </w:r>
      <w:proofErr w:type="gramStart"/>
      <w:r>
        <w:rPr>
          <w:rFonts w:ascii="Arial" w:eastAsia="Times New Roman" w:hAnsi="Arial" w:cs="Arial"/>
          <w:sz w:val="20"/>
          <w:szCs w:val="20"/>
          <w:lang w:val="en-AU"/>
        </w:rPr>
        <w:t>legal</w:t>
      </w:r>
      <w:proofErr w:type="gramEnd"/>
      <w:r>
        <w:rPr>
          <w:rFonts w:ascii="Arial" w:eastAsia="Times New Roman" w:hAnsi="Arial" w:cs="Arial"/>
          <w:sz w:val="20"/>
          <w:szCs w:val="20"/>
          <w:lang w:val="en-AU"/>
        </w:rPr>
        <w:t xml:space="preserve"> and regulatory requirements. In particular, the following categories of risks have been identified:</w:t>
      </w:r>
    </w:p>
    <w:p w14:paraId="6255C275" w14:textId="2382682B" w:rsidR="00BE6247" w:rsidRPr="00D86BC6" w:rsidRDefault="00BE6247" w:rsidP="00F23D55">
      <w:pPr>
        <w:pStyle w:val="ListParagraph"/>
        <w:numPr>
          <w:ilvl w:val="0"/>
          <w:numId w:val="26"/>
        </w:numPr>
        <w:spacing w:before="120"/>
        <w:contextualSpacing w:val="0"/>
        <w:rPr>
          <w:rFonts w:ascii="Arial" w:eastAsia="Times New Roman" w:hAnsi="Arial" w:cs="Arial"/>
          <w:sz w:val="20"/>
          <w:szCs w:val="20"/>
          <w:lang w:val="en-AU"/>
        </w:rPr>
      </w:pPr>
      <w:r>
        <w:rPr>
          <w:rFonts w:ascii="Arial" w:eastAsia="Times New Roman" w:hAnsi="Arial" w:cs="Arial"/>
          <w:sz w:val="20"/>
          <w:szCs w:val="20"/>
          <w:lang w:val="en-AU"/>
        </w:rPr>
        <w:t xml:space="preserve">governance </w:t>
      </w:r>
      <w:proofErr w:type="gramStart"/>
      <w:r>
        <w:rPr>
          <w:rFonts w:ascii="Arial" w:eastAsia="Times New Roman" w:hAnsi="Arial" w:cs="Arial"/>
          <w:sz w:val="20"/>
          <w:szCs w:val="20"/>
          <w:lang w:val="en-AU"/>
        </w:rPr>
        <w:t>risks;</w:t>
      </w:r>
      <w:proofErr w:type="gramEnd"/>
    </w:p>
    <w:p w14:paraId="0F11F034" w14:textId="7ECDE44B" w:rsidR="00BE6247" w:rsidRPr="00D86BC6" w:rsidRDefault="00BE6247" w:rsidP="00F23D55">
      <w:pPr>
        <w:pStyle w:val="ListParagraph"/>
        <w:numPr>
          <w:ilvl w:val="0"/>
          <w:numId w:val="26"/>
        </w:numPr>
        <w:spacing w:before="120"/>
        <w:contextualSpacing w:val="0"/>
        <w:rPr>
          <w:rFonts w:ascii="Arial" w:eastAsia="Times New Roman" w:hAnsi="Arial" w:cs="Arial"/>
          <w:sz w:val="20"/>
          <w:szCs w:val="20"/>
          <w:lang w:val="en-AU"/>
        </w:rPr>
      </w:pPr>
      <w:r>
        <w:rPr>
          <w:rFonts w:ascii="Arial" w:eastAsia="Times New Roman" w:hAnsi="Arial" w:cs="Arial"/>
          <w:sz w:val="20"/>
          <w:szCs w:val="20"/>
          <w:lang w:val="en-AU"/>
        </w:rPr>
        <w:t>business continuity risks (including succession planning</w:t>
      </w:r>
      <w:proofErr w:type="gramStart"/>
      <w:r>
        <w:rPr>
          <w:rFonts w:ascii="Arial" w:eastAsia="Times New Roman" w:hAnsi="Arial" w:cs="Arial"/>
          <w:sz w:val="20"/>
          <w:szCs w:val="20"/>
          <w:lang w:val="en-AU"/>
        </w:rPr>
        <w:t>);</w:t>
      </w:r>
      <w:proofErr w:type="gramEnd"/>
    </w:p>
    <w:p w14:paraId="3E38AB5F" w14:textId="7C62BAC8" w:rsidR="00BE6247" w:rsidRPr="00D86BC6" w:rsidRDefault="00BE6247" w:rsidP="00F23D55">
      <w:pPr>
        <w:pStyle w:val="ListParagraph"/>
        <w:numPr>
          <w:ilvl w:val="0"/>
          <w:numId w:val="26"/>
        </w:numPr>
        <w:spacing w:before="120"/>
        <w:contextualSpacing w:val="0"/>
        <w:rPr>
          <w:rFonts w:ascii="Arial" w:eastAsia="Times New Roman" w:hAnsi="Arial" w:cs="Arial"/>
          <w:sz w:val="20"/>
          <w:szCs w:val="20"/>
          <w:lang w:val="en-AU"/>
        </w:rPr>
      </w:pPr>
      <w:r>
        <w:rPr>
          <w:rFonts w:ascii="Arial" w:eastAsia="Times New Roman" w:hAnsi="Arial" w:cs="Arial"/>
          <w:sz w:val="20"/>
          <w:szCs w:val="20"/>
          <w:lang w:val="en-AU"/>
        </w:rPr>
        <w:t xml:space="preserve">business </w:t>
      </w:r>
      <w:proofErr w:type="gramStart"/>
      <w:r>
        <w:rPr>
          <w:rFonts w:ascii="Arial" w:eastAsia="Times New Roman" w:hAnsi="Arial" w:cs="Arial"/>
          <w:sz w:val="20"/>
          <w:szCs w:val="20"/>
          <w:lang w:val="en-AU"/>
        </w:rPr>
        <w:t>risks;</w:t>
      </w:r>
      <w:proofErr w:type="gramEnd"/>
    </w:p>
    <w:p w14:paraId="1F1322FF" w14:textId="618142B5" w:rsidR="00BE6247" w:rsidRPr="00D86BC6" w:rsidRDefault="00BE6247" w:rsidP="00F23D55">
      <w:pPr>
        <w:pStyle w:val="ListParagraph"/>
        <w:numPr>
          <w:ilvl w:val="0"/>
          <w:numId w:val="26"/>
        </w:numPr>
        <w:spacing w:before="120"/>
        <w:contextualSpacing w:val="0"/>
        <w:rPr>
          <w:rFonts w:ascii="Arial" w:eastAsia="Times New Roman" w:hAnsi="Arial" w:cs="Arial"/>
          <w:sz w:val="20"/>
          <w:szCs w:val="20"/>
          <w:lang w:val="en-AU"/>
        </w:rPr>
      </w:pPr>
      <w:r>
        <w:rPr>
          <w:rFonts w:ascii="Arial" w:eastAsia="Times New Roman" w:hAnsi="Arial" w:cs="Arial"/>
          <w:sz w:val="20"/>
          <w:szCs w:val="20"/>
          <w:lang w:val="en-AU"/>
        </w:rPr>
        <w:t xml:space="preserve">financial </w:t>
      </w:r>
      <w:proofErr w:type="gramStart"/>
      <w:r>
        <w:rPr>
          <w:rFonts w:ascii="Arial" w:eastAsia="Times New Roman" w:hAnsi="Arial" w:cs="Arial"/>
          <w:sz w:val="20"/>
          <w:szCs w:val="20"/>
          <w:lang w:val="en-AU"/>
        </w:rPr>
        <w:t>risks;</w:t>
      </w:r>
      <w:proofErr w:type="gramEnd"/>
    </w:p>
    <w:p w14:paraId="3C324F0D" w14:textId="4AA4A546" w:rsidR="00BE6247" w:rsidRDefault="00BE6247" w:rsidP="00F23D55">
      <w:pPr>
        <w:pStyle w:val="ListParagraph"/>
        <w:numPr>
          <w:ilvl w:val="0"/>
          <w:numId w:val="26"/>
        </w:numPr>
        <w:spacing w:before="120"/>
        <w:contextualSpacing w:val="0"/>
        <w:rPr>
          <w:rFonts w:ascii="Arial" w:eastAsia="Times New Roman" w:hAnsi="Arial" w:cs="Arial"/>
          <w:sz w:val="20"/>
          <w:szCs w:val="20"/>
          <w:lang w:val="en-AU"/>
        </w:rPr>
      </w:pPr>
      <w:r>
        <w:rPr>
          <w:rFonts w:ascii="Arial" w:eastAsia="Times New Roman" w:hAnsi="Arial" w:cs="Arial"/>
          <w:sz w:val="20"/>
          <w:szCs w:val="20"/>
          <w:lang w:val="en-AU"/>
        </w:rPr>
        <w:t xml:space="preserve">regulatory </w:t>
      </w:r>
      <w:proofErr w:type="gramStart"/>
      <w:r>
        <w:rPr>
          <w:rFonts w:ascii="Arial" w:eastAsia="Times New Roman" w:hAnsi="Arial" w:cs="Arial"/>
          <w:sz w:val="20"/>
          <w:szCs w:val="20"/>
          <w:lang w:val="en-AU"/>
        </w:rPr>
        <w:t>risks;</w:t>
      </w:r>
      <w:proofErr w:type="gramEnd"/>
    </w:p>
    <w:p w14:paraId="710F8B53" w14:textId="068BBBF5" w:rsidR="00BE6247" w:rsidRDefault="00BE6247" w:rsidP="00F23D55">
      <w:pPr>
        <w:pStyle w:val="ListParagraph"/>
        <w:numPr>
          <w:ilvl w:val="0"/>
          <w:numId w:val="26"/>
        </w:numPr>
        <w:spacing w:before="120"/>
        <w:contextualSpacing w:val="0"/>
        <w:rPr>
          <w:rFonts w:ascii="Arial" w:eastAsia="Times New Roman" w:hAnsi="Arial" w:cs="Arial"/>
          <w:sz w:val="20"/>
          <w:szCs w:val="20"/>
          <w:lang w:val="en-AU"/>
        </w:rPr>
      </w:pPr>
      <w:r>
        <w:rPr>
          <w:rFonts w:ascii="Arial" w:eastAsia="Times New Roman" w:hAnsi="Arial" w:cs="Arial"/>
          <w:sz w:val="20"/>
          <w:szCs w:val="20"/>
          <w:lang w:val="en-AU"/>
        </w:rPr>
        <w:t>technology risks (including cyber security</w:t>
      </w:r>
      <w:proofErr w:type="gramStart"/>
      <w:r>
        <w:rPr>
          <w:rFonts w:ascii="Arial" w:eastAsia="Times New Roman" w:hAnsi="Arial" w:cs="Arial"/>
          <w:sz w:val="20"/>
          <w:szCs w:val="20"/>
          <w:lang w:val="en-AU"/>
        </w:rPr>
        <w:t>);</w:t>
      </w:r>
      <w:proofErr w:type="gramEnd"/>
    </w:p>
    <w:p w14:paraId="7C60D4AD" w14:textId="62946260" w:rsidR="00BE6247" w:rsidRPr="00D86BC6" w:rsidRDefault="00BE6247" w:rsidP="00F23D55">
      <w:pPr>
        <w:pStyle w:val="ListParagraph"/>
        <w:numPr>
          <w:ilvl w:val="0"/>
          <w:numId w:val="26"/>
        </w:numPr>
        <w:spacing w:before="120"/>
        <w:contextualSpacing w:val="0"/>
        <w:rPr>
          <w:rFonts w:ascii="Arial" w:eastAsia="Times New Roman" w:hAnsi="Arial" w:cs="Arial"/>
          <w:sz w:val="20"/>
          <w:szCs w:val="20"/>
          <w:lang w:val="en-AU"/>
        </w:rPr>
      </w:pPr>
      <w:r>
        <w:rPr>
          <w:rFonts w:ascii="Arial" w:eastAsia="Times New Roman" w:hAnsi="Arial" w:cs="Arial"/>
          <w:sz w:val="20"/>
          <w:szCs w:val="20"/>
          <w:lang w:val="en-AU"/>
        </w:rPr>
        <w:t>human resources risk; and</w:t>
      </w:r>
    </w:p>
    <w:p w14:paraId="29CBF5D9" w14:textId="40FD15CD" w:rsidR="00BE6247" w:rsidRDefault="00BE6247" w:rsidP="00F23D55">
      <w:pPr>
        <w:pStyle w:val="ListParagraph"/>
        <w:numPr>
          <w:ilvl w:val="0"/>
          <w:numId w:val="26"/>
        </w:numPr>
        <w:spacing w:before="120"/>
        <w:contextualSpacing w:val="0"/>
        <w:rPr>
          <w:rFonts w:ascii="Arial" w:eastAsia="Times New Roman" w:hAnsi="Arial" w:cs="Arial"/>
          <w:sz w:val="20"/>
          <w:szCs w:val="20"/>
          <w:lang w:val="en-AU"/>
        </w:rPr>
      </w:pPr>
      <w:r>
        <w:rPr>
          <w:rFonts w:ascii="Arial" w:eastAsia="Times New Roman" w:hAnsi="Arial" w:cs="Arial"/>
          <w:sz w:val="20"/>
          <w:szCs w:val="20"/>
          <w:lang w:val="en-AU"/>
        </w:rPr>
        <w:t xml:space="preserve">stakeholder </w:t>
      </w:r>
      <w:proofErr w:type="gramStart"/>
      <w:r>
        <w:rPr>
          <w:rFonts w:ascii="Arial" w:eastAsia="Times New Roman" w:hAnsi="Arial" w:cs="Arial"/>
          <w:sz w:val="20"/>
          <w:szCs w:val="20"/>
          <w:lang w:val="en-AU"/>
        </w:rPr>
        <w:t>risks;</w:t>
      </w:r>
      <w:proofErr w:type="gramEnd"/>
    </w:p>
    <w:p w14:paraId="633BC1F4" w14:textId="1D506AEA" w:rsidR="00BE6247" w:rsidRPr="00C410A5" w:rsidRDefault="00F23D55" w:rsidP="00C410A5">
      <w:pPr>
        <w:spacing w:before="120"/>
        <w:rPr>
          <w:rFonts w:ascii="Arial" w:eastAsia="Times New Roman" w:hAnsi="Arial" w:cs="Arial"/>
          <w:sz w:val="20"/>
          <w:szCs w:val="20"/>
          <w:lang w:val="en-AU"/>
        </w:rPr>
      </w:pPr>
      <w:r>
        <w:rPr>
          <w:rFonts w:ascii="Arial" w:eastAsia="Times New Roman" w:hAnsi="Arial" w:cs="Arial"/>
          <w:sz w:val="20"/>
          <w:szCs w:val="20"/>
          <w:lang w:val="en-AU"/>
        </w:rPr>
        <w:t xml:space="preserve"> </w:t>
      </w:r>
      <w:r>
        <w:rPr>
          <w:rFonts w:ascii="Arial" w:eastAsia="Times New Roman" w:hAnsi="Arial" w:cs="Arial"/>
          <w:sz w:val="20"/>
          <w:szCs w:val="20"/>
          <w:lang w:val="en-AU"/>
        </w:rPr>
        <w:tab/>
      </w:r>
      <w:r w:rsidR="00BE6247" w:rsidRPr="00F23D55">
        <w:rPr>
          <w:rFonts w:ascii="Arial" w:eastAsia="Times New Roman" w:hAnsi="Arial" w:cs="Arial"/>
          <w:sz w:val="20"/>
          <w:szCs w:val="20"/>
          <w:lang w:val="en-AU"/>
        </w:rPr>
        <w:t>[</w:t>
      </w:r>
      <w:r w:rsidR="00BE6247" w:rsidRPr="00F23D55">
        <w:rPr>
          <w:rFonts w:ascii="Arial" w:eastAsia="Times New Roman" w:hAnsi="Arial" w:cs="Arial"/>
          <w:b/>
          <w:bCs/>
          <w:i/>
          <w:iCs/>
          <w:sz w:val="20"/>
          <w:szCs w:val="20"/>
          <w:highlight w:val="yellow"/>
          <w:lang w:val="en-AU"/>
        </w:rPr>
        <w:t>##</w:t>
      </w:r>
      <w:r>
        <w:rPr>
          <w:rFonts w:ascii="Arial" w:eastAsia="Times New Roman" w:hAnsi="Arial" w:cs="Arial"/>
          <w:b/>
          <w:bCs/>
          <w:i/>
          <w:iCs/>
          <w:sz w:val="20"/>
          <w:szCs w:val="20"/>
          <w:highlight w:val="yellow"/>
          <w:lang w:val="en-AU"/>
        </w:rPr>
        <w:t xml:space="preserve"> </w:t>
      </w:r>
      <w:r w:rsidR="00BE6247" w:rsidRPr="00F23D55">
        <w:rPr>
          <w:rFonts w:ascii="Arial" w:eastAsia="Times New Roman" w:hAnsi="Arial" w:cs="Arial"/>
          <w:b/>
          <w:bCs/>
          <w:i/>
          <w:iCs/>
          <w:sz w:val="20"/>
          <w:szCs w:val="20"/>
          <w:highlight w:val="yellow"/>
          <w:lang w:val="en-AU"/>
        </w:rPr>
        <w:t>add any other risks as may be relevant to your Practice</w:t>
      </w:r>
      <w:r w:rsidR="00BE6247" w:rsidRPr="00F23D55">
        <w:rPr>
          <w:rFonts w:ascii="Arial" w:eastAsia="Times New Roman" w:hAnsi="Arial" w:cs="Arial"/>
          <w:sz w:val="20"/>
          <w:szCs w:val="20"/>
          <w:lang w:val="en-AU"/>
        </w:rPr>
        <w:t>].</w:t>
      </w:r>
    </w:p>
    <w:p w14:paraId="068C8FBA" w14:textId="77777777" w:rsidR="00BE6247" w:rsidRDefault="00BE6247" w:rsidP="00BE6247">
      <w:pPr>
        <w:ind w:firstLine="567"/>
        <w:rPr>
          <w:rFonts w:ascii="Arial" w:eastAsia="Times New Roman" w:hAnsi="Arial" w:cs="Arial"/>
          <w:b/>
          <w:bCs/>
          <w:sz w:val="20"/>
          <w:szCs w:val="20"/>
          <w:u w:val="single"/>
          <w:lang w:val="en-AU"/>
        </w:rPr>
      </w:pPr>
    </w:p>
    <w:p w14:paraId="59727D21" w14:textId="1DA46D09" w:rsidR="00BE6247" w:rsidRPr="00B82742" w:rsidRDefault="00F23D55" w:rsidP="00B82742">
      <w:pPr>
        <w:ind w:firstLine="567"/>
        <w:jc w:val="center"/>
        <w:rPr>
          <w:rFonts w:ascii="Arial" w:eastAsia="Times New Roman" w:hAnsi="Arial" w:cs="Arial"/>
          <w:b/>
          <w:bCs/>
          <w:sz w:val="20"/>
          <w:szCs w:val="20"/>
          <w:highlight w:val="green"/>
          <w:u w:val="single"/>
          <w:lang w:val="en-AU"/>
        </w:rPr>
      </w:pPr>
      <w:r>
        <w:rPr>
          <w:rFonts w:ascii="Arial" w:eastAsia="Times New Roman" w:hAnsi="Arial" w:cs="Arial"/>
          <w:b/>
          <w:bCs/>
          <w:sz w:val="20"/>
          <w:szCs w:val="20"/>
          <w:highlight w:val="green"/>
          <w:u w:val="single"/>
          <w:lang w:val="en-AU"/>
        </w:rPr>
        <w:t>A</w:t>
      </w:r>
      <w:r w:rsidR="00BE6247" w:rsidRPr="00B82742">
        <w:rPr>
          <w:rFonts w:ascii="Arial" w:eastAsia="Times New Roman" w:hAnsi="Arial" w:cs="Arial"/>
          <w:b/>
          <w:bCs/>
          <w:sz w:val="20"/>
          <w:szCs w:val="20"/>
          <w:highlight w:val="green"/>
          <w:u w:val="single"/>
          <w:lang w:val="en-AU"/>
        </w:rPr>
        <w:t xml:space="preserve">ll 8 risks must be addressed in the </w:t>
      </w:r>
      <w:r>
        <w:rPr>
          <w:rFonts w:ascii="Arial" w:eastAsia="Times New Roman" w:hAnsi="Arial" w:cs="Arial"/>
          <w:b/>
          <w:bCs/>
          <w:sz w:val="20"/>
          <w:szCs w:val="20"/>
          <w:highlight w:val="green"/>
          <w:u w:val="single"/>
          <w:lang w:val="en-AU"/>
        </w:rPr>
        <w:t xml:space="preserve">8 </w:t>
      </w:r>
      <w:r w:rsidR="00BE6247" w:rsidRPr="00B82742">
        <w:rPr>
          <w:rFonts w:ascii="Arial" w:eastAsia="Times New Roman" w:hAnsi="Arial" w:cs="Arial"/>
          <w:b/>
          <w:bCs/>
          <w:sz w:val="20"/>
          <w:szCs w:val="20"/>
          <w:highlight w:val="green"/>
          <w:u w:val="single"/>
          <w:lang w:val="en-AU"/>
        </w:rPr>
        <w:t>tables on page</w:t>
      </w:r>
      <w:r w:rsidR="00203533">
        <w:rPr>
          <w:rFonts w:ascii="Arial" w:eastAsia="Times New Roman" w:hAnsi="Arial" w:cs="Arial"/>
          <w:b/>
          <w:bCs/>
          <w:sz w:val="20"/>
          <w:szCs w:val="20"/>
          <w:highlight w:val="green"/>
          <w:u w:val="single"/>
          <w:lang w:val="en-AU"/>
        </w:rPr>
        <w:t>s</w:t>
      </w:r>
      <w:r w:rsidR="00BE6247" w:rsidRPr="00B82742">
        <w:rPr>
          <w:rFonts w:ascii="Arial" w:eastAsia="Times New Roman" w:hAnsi="Arial" w:cs="Arial"/>
          <w:b/>
          <w:bCs/>
          <w:sz w:val="20"/>
          <w:szCs w:val="20"/>
          <w:highlight w:val="green"/>
          <w:u w:val="single"/>
          <w:lang w:val="en-AU"/>
        </w:rPr>
        <w:t xml:space="preserve"> 23 – 30</w:t>
      </w:r>
    </w:p>
    <w:p w14:paraId="18373B6C" w14:textId="77777777" w:rsidR="00BE6247" w:rsidRPr="00B82742" w:rsidRDefault="00BE6247" w:rsidP="00B82742">
      <w:pPr>
        <w:ind w:firstLine="567"/>
        <w:jc w:val="center"/>
        <w:rPr>
          <w:rFonts w:ascii="Arial" w:eastAsia="Times New Roman" w:hAnsi="Arial" w:cs="Arial"/>
          <w:b/>
          <w:bCs/>
          <w:sz w:val="20"/>
          <w:szCs w:val="20"/>
          <w:highlight w:val="green"/>
          <w:u w:val="single"/>
          <w:lang w:val="en-AU"/>
        </w:rPr>
      </w:pPr>
    </w:p>
    <w:p w14:paraId="54B0BA30" w14:textId="77777777" w:rsidR="00C410A5" w:rsidRDefault="00F23D55" w:rsidP="00B82742">
      <w:pPr>
        <w:ind w:firstLine="567"/>
        <w:jc w:val="center"/>
        <w:rPr>
          <w:rFonts w:eastAsia="Times New Roman" w:cs="Arial"/>
          <w:b/>
          <w:bCs/>
          <w:szCs w:val="20"/>
          <w:u w:val="single"/>
          <w:lang w:val="en-AU"/>
        </w:rPr>
      </w:pPr>
      <w:r>
        <w:rPr>
          <w:rFonts w:ascii="Arial" w:eastAsia="Times New Roman" w:hAnsi="Arial" w:cs="Arial"/>
          <w:b/>
          <w:bCs/>
          <w:sz w:val="20"/>
          <w:szCs w:val="20"/>
          <w:highlight w:val="green"/>
          <w:u w:val="single"/>
          <w:lang w:val="en-AU"/>
        </w:rPr>
        <w:t>Y</w:t>
      </w:r>
      <w:r w:rsidR="00BE6247" w:rsidRPr="00B82742">
        <w:rPr>
          <w:rFonts w:ascii="Arial" w:eastAsia="Times New Roman" w:hAnsi="Arial" w:cs="Arial"/>
          <w:b/>
          <w:bCs/>
          <w:sz w:val="20"/>
          <w:szCs w:val="20"/>
          <w:highlight w:val="green"/>
          <w:u w:val="single"/>
          <w:lang w:val="en-AU"/>
        </w:rPr>
        <w:t xml:space="preserve">ou </w:t>
      </w:r>
      <w:r>
        <w:rPr>
          <w:rFonts w:ascii="Arial" w:eastAsia="Times New Roman" w:hAnsi="Arial" w:cs="Arial"/>
          <w:b/>
          <w:bCs/>
          <w:sz w:val="20"/>
          <w:szCs w:val="20"/>
          <w:highlight w:val="green"/>
          <w:u w:val="single"/>
          <w:lang w:val="en-AU"/>
        </w:rPr>
        <w:t>cannot</w:t>
      </w:r>
      <w:r w:rsidR="00BE6247" w:rsidRPr="00B82742">
        <w:rPr>
          <w:rFonts w:ascii="Arial" w:eastAsia="Times New Roman" w:hAnsi="Arial" w:cs="Arial"/>
          <w:b/>
          <w:bCs/>
          <w:sz w:val="20"/>
          <w:szCs w:val="20"/>
          <w:highlight w:val="green"/>
          <w:u w:val="single"/>
          <w:lang w:val="en-AU"/>
        </w:rPr>
        <w:t xml:space="preserve"> delete any of the 8 risk table</w:t>
      </w:r>
      <w:r>
        <w:rPr>
          <w:rFonts w:ascii="Arial" w:eastAsia="Times New Roman" w:hAnsi="Arial" w:cs="Arial"/>
          <w:b/>
          <w:bCs/>
          <w:sz w:val="20"/>
          <w:szCs w:val="20"/>
          <w:highlight w:val="green"/>
          <w:u w:val="single"/>
          <w:lang w:val="en-AU"/>
        </w:rPr>
        <w:t>s below</w:t>
      </w:r>
      <w:r w:rsidRPr="009C5186">
        <w:rPr>
          <w:rFonts w:eastAsia="Times New Roman" w:cs="Arial"/>
          <w:b/>
          <w:bCs/>
          <w:szCs w:val="20"/>
          <w:u w:val="single"/>
          <w:lang w:val="en-AU"/>
        </w:rPr>
        <w:t xml:space="preserve"> </w:t>
      </w:r>
    </w:p>
    <w:p w14:paraId="2C823706" w14:textId="77777777" w:rsidR="00C410A5" w:rsidRPr="00140596" w:rsidRDefault="00C410A5" w:rsidP="00B82742">
      <w:pPr>
        <w:ind w:firstLine="567"/>
        <w:jc w:val="center"/>
        <w:rPr>
          <w:rFonts w:eastAsia="Times New Roman" w:cs="Arial"/>
          <w:b/>
          <w:bCs/>
          <w:sz w:val="20"/>
          <w:szCs w:val="20"/>
          <w:u w:val="single"/>
          <w:lang w:val="en-AU"/>
        </w:rPr>
      </w:pPr>
    </w:p>
    <w:p w14:paraId="4749641E" w14:textId="3E2D195F" w:rsidR="00BE6247" w:rsidRPr="00BE6247" w:rsidRDefault="00C410A5" w:rsidP="00B82742">
      <w:pPr>
        <w:ind w:firstLine="567"/>
        <w:jc w:val="center"/>
        <w:rPr>
          <w:rFonts w:ascii="Arial" w:eastAsia="Times New Roman" w:hAnsi="Arial" w:cs="Arial"/>
          <w:b/>
          <w:bCs/>
          <w:sz w:val="20"/>
          <w:szCs w:val="20"/>
          <w:u w:val="single"/>
          <w:lang w:val="en-AU"/>
        </w:rPr>
      </w:pPr>
      <w:r w:rsidRPr="00C410A5">
        <w:rPr>
          <w:rFonts w:ascii="Arial" w:eastAsia="Times New Roman" w:hAnsi="Arial" w:cs="Arial"/>
          <w:b/>
          <w:bCs/>
          <w:sz w:val="20"/>
          <w:szCs w:val="20"/>
          <w:highlight w:val="green"/>
          <w:u w:val="single"/>
          <w:lang w:val="en-AU"/>
        </w:rPr>
        <w:t>The</w:t>
      </w:r>
      <w:r>
        <w:rPr>
          <w:rFonts w:ascii="Arial" w:eastAsia="Times New Roman" w:hAnsi="Arial" w:cs="Arial"/>
          <w:b/>
          <w:bCs/>
          <w:sz w:val="20"/>
          <w:szCs w:val="20"/>
          <w:highlight w:val="green"/>
          <w:u w:val="single"/>
          <w:lang w:val="en-AU"/>
        </w:rPr>
        <w:t xml:space="preserve"> 8 tables</w:t>
      </w:r>
      <w:r w:rsidRPr="00C410A5">
        <w:rPr>
          <w:rFonts w:ascii="Arial" w:eastAsia="Times New Roman" w:hAnsi="Arial" w:cs="Arial"/>
          <w:b/>
          <w:bCs/>
          <w:sz w:val="20"/>
          <w:szCs w:val="20"/>
          <w:highlight w:val="green"/>
          <w:u w:val="single"/>
          <w:lang w:val="en-AU"/>
        </w:rPr>
        <w:t xml:space="preserve"> are provided for you below</w:t>
      </w:r>
      <w:r w:rsidR="00BE6247" w:rsidRPr="009C5186">
        <w:rPr>
          <w:rFonts w:eastAsia="Times New Roman" w:cs="Arial"/>
          <w:b/>
          <w:bCs/>
          <w:szCs w:val="20"/>
          <w:u w:val="single"/>
          <w:lang w:val="en-AU"/>
        </w:rPr>
        <w:br w:type="page"/>
      </w:r>
    </w:p>
    <w:p w14:paraId="40C2FB36" w14:textId="2412E62E" w:rsidR="002272AC" w:rsidRPr="0062673B" w:rsidRDefault="002272AC" w:rsidP="00BE6247">
      <w:pPr>
        <w:pStyle w:val="Heading2"/>
        <w:rPr>
          <w:lang w:val="en-AU"/>
        </w:rPr>
      </w:pPr>
      <w:bookmarkStart w:id="35" w:name="_Toc173704969"/>
      <w:r>
        <w:rPr>
          <w:lang w:val="en-AU"/>
        </w:rPr>
        <w:lastRenderedPageBreak/>
        <w:t>10</w:t>
      </w:r>
      <w:r w:rsidRPr="00D86BC6">
        <w:rPr>
          <w:lang w:val="en-AU"/>
        </w:rPr>
        <w:t>.</w:t>
      </w:r>
      <w:r>
        <w:rPr>
          <w:lang w:val="en-AU"/>
        </w:rPr>
        <w:t>3</w:t>
      </w:r>
      <w:r w:rsidRPr="00D86BC6">
        <w:rPr>
          <w:lang w:val="en-AU"/>
        </w:rPr>
        <w:tab/>
      </w:r>
      <w:r w:rsidR="0027752F">
        <w:rPr>
          <w:lang w:val="en-AU"/>
        </w:rPr>
        <w:t xml:space="preserve">Overview and </w:t>
      </w:r>
      <w:r>
        <w:rPr>
          <w:lang w:val="en-AU"/>
        </w:rPr>
        <w:t xml:space="preserve">Resourcing </w:t>
      </w:r>
      <w:r w:rsidR="0027752F">
        <w:rPr>
          <w:lang w:val="en-AU"/>
        </w:rPr>
        <w:t>of</w:t>
      </w:r>
      <w:r>
        <w:rPr>
          <w:lang w:val="en-AU"/>
        </w:rPr>
        <w:t xml:space="preserve"> Risk Management Framework</w:t>
      </w:r>
      <w:r w:rsidR="00CC6924">
        <w:rPr>
          <w:rStyle w:val="FootnoteReference"/>
          <w:lang w:val="en-AU"/>
        </w:rPr>
        <w:footnoteReference w:id="11"/>
      </w:r>
      <w:bookmarkEnd w:id="35"/>
      <w:r>
        <w:rPr>
          <w:lang w:val="en-AU"/>
        </w:rPr>
        <w:br/>
      </w:r>
    </w:p>
    <w:p w14:paraId="553725BC" w14:textId="6EB50D1B" w:rsidR="009079F4" w:rsidRDefault="001C1C01" w:rsidP="00CC6E0C">
      <w:pPr>
        <w:pStyle w:val="Default"/>
        <w:ind w:left="567"/>
        <w:rPr>
          <w:bCs/>
          <w:sz w:val="20"/>
          <w:szCs w:val="20"/>
          <w:lang w:val="en-AU"/>
        </w:rPr>
      </w:pPr>
      <w:r w:rsidRPr="001C1C01">
        <w:rPr>
          <w:bCs/>
          <w:sz w:val="20"/>
          <w:szCs w:val="20"/>
          <w:lang w:val="en-AU"/>
        </w:rPr>
        <w:t>Th</w:t>
      </w:r>
      <w:r>
        <w:rPr>
          <w:bCs/>
          <w:sz w:val="20"/>
          <w:szCs w:val="20"/>
          <w:lang w:val="en-AU"/>
        </w:rPr>
        <w:t>e</w:t>
      </w:r>
      <w:r w:rsidRPr="001C1C01">
        <w:rPr>
          <w:bCs/>
          <w:sz w:val="20"/>
          <w:szCs w:val="20"/>
          <w:lang w:val="en-AU"/>
        </w:rPr>
        <w:t xml:space="preserve"> </w:t>
      </w:r>
      <w:r>
        <w:rPr>
          <w:bCs/>
          <w:sz w:val="20"/>
          <w:szCs w:val="20"/>
          <w:lang w:val="en-AU"/>
        </w:rPr>
        <w:t>staff</w:t>
      </w:r>
      <w:r w:rsidRPr="001C1C01">
        <w:rPr>
          <w:bCs/>
          <w:sz w:val="20"/>
          <w:szCs w:val="20"/>
          <w:lang w:val="en-AU"/>
        </w:rPr>
        <w:t xml:space="preserve"> </w:t>
      </w:r>
      <w:r>
        <w:rPr>
          <w:bCs/>
          <w:sz w:val="20"/>
          <w:szCs w:val="20"/>
          <w:lang w:val="en-AU"/>
        </w:rPr>
        <w:t>who</w:t>
      </w:r>
      <w:r w:rsidRPr="001C1C01">
        <w:rPr>
          <w:bCs/>
          <w:sz w:val="20"/>
          <w:szCs w:val="20"/>
          <w:lang w:val="en-AU"/>
        </w:rPr>
        <w:t xml:space="preserve"> maintain </w:t>
      </w:r>
      <w:r>
        <w:rPr>
          <w:bCs/>
          <w:sz w:val="20"/>
          <w:szCs w:val="20"/>
          <w:lang w:val="en-AU"/>
        </w:rPr>
        <w:t xml:space="preserve">the </w:t>
      </w:r>
      <w:r w:rsidR="009079F4">
        <w:rPr>
          <w:bCs/>
          <w:sz w:val="20"/>
          <w:szCs w:val="20"/>
          <w:lang w:val="en-AU"/>
        </w:rPr>
        <w:t>R</w:t>
      </w:r>
      <w:r w:rsidRPr="001C1C01">
        <w:rPr>
          <w:bCs/>
          <w:sz w:val="20"/>
          <w:szCs w:val="20"/>
          <w:lang w:val="en-AU"/>
        </w:rPr>
        <w:t xml:space="preserve">isk </w:t>
      </w:r>
      <w:r w:rsidR="009079F4">
        <w:rPr>
          <w:bCs/>
          <w:sz w:val="20"/>
          <w:szCs w:val="20"/>
          <w:lang w:val="en-AU"/>
        </w:rPr>
        <w:t>M</w:t>
      </w:r>
      <w:r w:rsidRPr="001C1C01">
        <w:rPr>
          <w:bCs/>
          <w:sz w:val="20"/>
          <w:szCs w:val="20"/>
          <w:lang w:val="en-AU"/>
        </w:rPr>
        <w:t xml:space="preserve">anagement </w:t>
      </w:r>
      <w:r w:rsidR="009079F4">
        <w:rPr>
          <w:bCs/>
          <w:sz w:val="20"/>
          <w:szCs w:val="20"/>
          <w:lang w:val="en-AU"/>
        </w:rPr>
        <w:t>F</w:t>
      </w:r>
      <w:r w:rsidRPr="001C1C01">
        <w:rPr>
          <w:bCs/>
          <w:sz w:val="20"/>
          <w:szCs w:val="20"/>
          <w:lang w:val="en-AU"/>
        </w:rPr>
        <w:t>ramework have the</w:t>
      </w:r>
      <w:r>
        <w:rPr>
          <w:bCs/>
          <w:sz w:val="20"/>
          <w:szCs w:val="20"/>
          <w:lang w:val="en-AU"/>
        </w:rPr>
        <w:t xml:space="preserve"> required</w:t>
      </w:r>
      <w:r w:rsidRPr="001C1C01">
        <w:rPr>
          <w:bCs/>
          <w:sz w:val="20"/>
          <w:szCs w:val="20"/>
          <w:lang w:val="en-AU"/>
        </w:rPr>
        <w:t xml:space="preserve"> skills, </w:t>
      </w:r>
      <w:proofErr w:type="gramStart"/>
      <w:r w:rsidRPr="001C1C01">
        <w:rPr>
          <w:bCs/>
          <w:sz w:val="20"/>
          <w:szCs w:val="20"/>
          <w:lang w:val="en-AU"/>
        </w:rPr>
        <w:t>experience</w:t>
      </w:r>
      <w:proofErr w:type="gramEnd"/>
      <w:r>
        <w:rPr>
          <w:bCs/>
          <w:sz w:val="20"/>
          <w:szCs w:val="20"/>
          <w:lang w:val="en-AU"/>
        </w:rPr>
        <w:t xml:space="preserve"> and</w:t>
      </w:r>
      <w:r w:rsidRPr="001C1C01">
        <w:rPr>
          <w:bCs/>
          <w:sz w:val="20"/>
          <w:szCs w:val="20"/>
          <w:lang w:val="en-AU"/>
        </w:rPr>
        <w:t xml:space="preserve"> commitment </w:t>
      </w:r>
      <w:r>
        <w:rPr>
          <w:bCs/>
          <w:sz w:val="20"/>
          <w:szCs w:val="20"/>
          <w:lang w:val="en-AU"/>
        </w:rPr>
        <w:t xml:space="preserve">to </w:t>
      </w:r>
      <w:r w:rsidR="007B4AFA">
        <w:rPr>
          <w:bCs/>
          <w:sz w:val="20"/>
          <w:szCs w:val="20"/>
          <w:lang w:val="en-AU"/>
        </w:rPr>
        <w:t xml:space="preserve">perform </w:t>
      </w:r>
      <w:r>
        <w:rPr>
          <w:bCs/>
          <w:sz w:val="20"/>
          <w:szCs w:val="20"/>
          <w:lang w:val="en-AU"/>
        </w:rPr>
        <w:t>th</w:t>
      </w:r>
      <w:r w:rsidR="0058114C">
        <w:rPr>
          <w:bCs/>
          <w:sz w:val="20"/>
          <w:szCs w:val="20"/>
          <w:lang w:val="en-AU"/>
        </w:rPr>
        <w:t>is</w:t>
      </w:r>
      <w:r>
        <w:rPr>
          <w:bCs/>
          <w:sz w:val="20"/>
          <w:szCs w:val="20"/>
          <w:lang w:val="en-AU"/>
        </w:rPr>
        <w:t xml:space="preserve"> task.</w:t>
      </w:r>
      <w:r w:rsidR="009079F4">
        <w:rPr>
          <w:bCs/>
          <w:sz w:val="20"/>
          <w:szCs w:val="20"/>
          <w:lang w:val="en-AU"/>
        </w:rPr>
        <w:t xml:space="preserve"> [</w:t>
      </w:r>
      <w:r w:rsidR="009079F4" w:rsidRPr="00CC6E0C">
        <w:rPr>
          <w:b/>
          <w:i/>
          <w:iCs/>
          <w:sz w:val="20"/>
          <w:szCs w:val="20"/>
          <w:highlight w:val="yellow"/>
          <w:lang w:val="en-AU"/>
        </w:rPr>
        <w:t>##Choose one of the following options</w:t>
      </w:r>
      <w:r w:rsidR="009079F4" w:rsidRPr="00CC6E0C">
        <w:rPr>
          <w:bCs/>
          <w:sz w:val="20"/>
          <w:szCs w:val="20"/>
          <w:highlight w:val="yellow"/>
          <w:lang w:val="en-AU"/>
        </w:rPr>
        <w:t xml:space="preserve"> The sole practitioner </w:t>
      </w:r>
      <w:r w:rsidR="009079F4">
        <w:rPr>
          <w:bCs/>
          <w:sz w:val="20"/>
          <w:szCs w:val="20"/>
          <w:highlight w:val="yellow"/>
          <w:lang w:val="en-AU"/>
        </w:rPr>
        <w:t xml:space="preserve">of the Practice </w:t>
      </w:r>
      <w:r w:rsidR="009079F4" w:rsidRPr="00CC6E0C">
        <w:rPr>
          <w:bCs/>
          <w:sz w:val="20"/>
          <w:szCs w:val="20"/>
          <w:highlight w:val="yellow"/>
          <w:lang w:val="en-AU"/>
        </w:rPr>
        <w:t>/ the partner</w:t>
      </w:r>
      <w:r w:rsidR="009079F4">
        <w:rPr>
          <w:bCs/>
          <w:sz w:val="20"/>
          <w:szCs w:val="20"/>
          <w:highlight w:val="yellow"/>
          <w:lang w:val="en-AU"/>
        </w:rPr>
        <w:t>s comprising the Practice / CEO of the Practice / Managing Partner of the Practice</w:t>
      </w:r>
      <w:r w:rsidR="009079F4">
        <w:rPr>
          <w:bCs/>
          <w:sz w:val="20"/>
          <w:szCs w:val="20"/>
          <w:lang w:val="en-AU"/>
        </w:rPr>
        <w:t xml:space="preserve">] </w:t>
      </w:r>
      <w:r w:rsidR="003F37AF">
        <w:rPr>
          <w:bCs/>
          <w:sz w:val="20"/>
          <w:szCs w:val="20"/>
          <w:lang w:val="en-AU"/>
        </w:rPr>
        <w:t xml:space="preserve">take ultimate responsibility </w:t>
      </w:r>
      <w:r w:rsidR="0088441A">
        <w:rPr>
          <w:bCs/>
          <w:sz w:val="20"/>
          <w:szCs w:val="20"/>
          <w:lang w:val="en-AU"/>
        </w:rPr>
        <w:t xml:space="preserve">for </w:t>
      </w:r>
      <w:r w:rsidR="009079F4">
        <w:rPr>
          <w:bCs/>
          <w:sz w:val="20"/>
          <w:szCs w:val="20"/>
          <w:lang w:val="en-AU"/>
        </w:rPr>
        <w:t>this R</w:t>
      </w:r>
      <w:r w:rsidR="0088441A">
        <w:rPr>
          <w:bCs/>
          <w:sz w:val="20"/>
          <w:szCs w:val="20"/>
          <w:lang w:val="en-AU"/>
        </w:rPr>
        <w:t xml:space="preserve">isk </w:t>
      </w:r>
      <w:r w:rsidR="009079F4">
        <w:rPr>
          <w:bCs/>
          <w:sz w:val="20"/>
          <w:szCs w:val="20"/>
          <w:lang w:val="en-AU"/>
        </w:rPr>
        <w:t>M</w:t>
      </w:r>
      <w:r w:rsidR="0088441A">
        <w:rPr>
          <w:bCs/>
          <w:sz w:val="20"/>
          <w:szCs w:val="20"/>
          <w:lang w:val="en-AU"/>
        </w:rPr>
        <w:t xml:space="preserve">anagement </w:t>
      </w:r>
      <w:r w:rsidR="009079F4">
        <w:rPr>
          <w:bCs/>
          <w:sz w:val="20"/>
          <w:szCs w:val="20"/>
          <w:lang w:val="en-AU"/>
        </w:rPr>
        <w:t>F</w:t>
      </w:r>
      <w:r w:rsidR="0088441A">
        <w:rPr>
          <w:bCs/>
          <w:sz w:val="20"/>
          <w:szCs w:val="20"/>
          <w:lang w:val="en-AU"/>
        </w:rPr>
        <w:t>ramework.</w:t>
      </w:r>
    </w:p>
    <w:p w14:paraId="5B4F962A" w14:textId="1740BD8D" w:rsidR="00A360C7" w:rsidRDefault="00A360C7" w:rsidP="001C1C01">
      <w:pPr>
        <w:pStyle w:val="Default"/>
        <w:rPr>
          <w:bCs/>
          <w:sz w:val="20"/>
          <w:szCs w:val="20"/>
          <w:lang w:val="en-AU"/>
        </w:rPr>
      </w:pPr>
    </w:p>
    <w:p w14:paraId="29B487BE" w14:textId="2121F372" w:rsidR="00A360C7" w:rsidRPr="001C1C01" w:rsidRDefault="00A360C7" w:rsidP="00CC6E0C">
      <w:pPr>
        <w:pStyle w:val="Default"/>
        <w:ind w:left="567"/>
        <w:rPr>
          <w:bCs/>
          <w:sz w:val="20"/>
          <w:szCs w:val="20"/>
          <w:lang w:val="en-AU"/>
        </w:rPr>
      </w:pPr>
      <w:r>
        <w:rPr>
          <w:bCs/>
          <w:sz w:val="20"/>
          <w:szCs w:val="20"/>
          <w:lang w:val="en-AU"/>
        </w:rPr>
        <w:t xml:space="preserve">To maintain and improve </w:t>
      </w:r>
      <w:r w:rsidR="009079F4">
        <w:rPr>
          <w:bCs/>
          <w:sz w:val="20"/>
          <w:szCs w:val="20"/>
          <w:lang w:val="en-AU"/>
        </w:rPr>
        <w:t>this</w:t>
      </w:r>
      <w:r>
        <w:rPr>
          <w:bCs/>
          <w:sz w:val="20"/>
          <w:szCs w:val="20"/>
          <w:lang w:val="en-AU"/>
        </w:rPr>
        <w:t xml:space="preserve"> </w:t>
      </w:r>
      <w:r w:rsidR="009079F4">
        <w:rPr>
          <w:bCs/>
          <w:sz w:val="20"/>
          <w:szCs w:val="20"/>
          <w:lang w:val="en-AU"/>
        </w:rPr>
        <w:t>R</w:t>
      </w:r>
      <w:r>
        <w:rPr>
          <w:bCs/>
          <w:sz w:val="20"/>
          <w:szCs w:val="20"/>
          <w:lang w:val="en-AU"/>
        </w:rPr>
        <w:t xml:space="preserve">isk </w:t>
      </w:r>
      <w:r w:rsidR="009079F4">
        <w:rPr>
          <w:bCs/>
          <w:sz w:val="20"/>
          <w:szCs w:val="20"/>
          <w:lang w:val="en-AU"/>
        </w:rPr>
        <w:t>M</w:t>
      </w:r>
      <w:r>
        <w:rPr>
          <w:bCs/>
          <w:sz w:val="20"/>
          <w:szCs w:val="20"/>
          <w:lang w:val="en-AU"/>
        </w:rPr>
        <w:t xml:space="preserve">anagement </w:t>
      </w:r>
      <w:r w:rsidR="009079F4">
        <w:rPr>
          <w:bCs/>
          <w:sz w:val="20"/>
          <w:szCs w:val="20"/>
          <w:lang w:val="en-AU"/>
        </w:rPr>
        <w:t>F</w:t>
      </w:r>
      <w:r>
        <w:rPr>
          <w:bCs/>
          <w:sz w:val="20"/>
          <w:szCs w:val="20"/>
          <w:lang w:val="en-AU"/>
        </w:rPr>
        <w:t xml:space="preserve">ramework, </w:t>
      </w:r>
      <w:r w:rsidR="009079F4">
        <w:rPr>
          <w:bCs/>
          <w:sz w:val="20"/>
          <w:szCs w:val="20"/>
          <w:lang w:val="en-AU"/>
        </w:rPr>
        <w:t xml:space="preserve">the Practice </w:t>
      </w:r>
      <w:r w:rsidR="00225718">
        <w:rPr>
          <w:bCs/>
          <w:sz w:val="20"/>
          <w:szCs w:val="20"/>
          <w:lang w:val="en-AU"/>
        </w:rPr>
        <w:t>refers to</w:t>
      </w:r>
      <w:r>
        <w:rPr>
          <w:bCs/>
          <w:sz w:val="20"/>
          <w:szCs w:val="20"/>
          <w:lang w:val="en-AU"/>
        </w:rPr>
        <w:t xml:space="preserve"> the following </w:t>
      </w:r>
      <w:r w:rsidR="00F6198B">
        <w:rPr>
          <w:bCs/>
          <w:sz w:val="20"/>
          <w:szCs w:val="20"/>
          <w:lang w:val="en-AU"/>
        </w:rPr>
        <w:t>resources</w:t>
      </w:r>
      <w:r>
        <w:rPr>
          <w:bCs/>
          <w:sz w:val="20"/>
          <w:szCs w:val="20"/>
          <w:lang w:val="en-AU"/>
        </w:rPr>
        <w:t>:</w:t>
      </w:r>
    </w:p>
    <w:p w14:paraId="36B732AB" w14:textId="77777777" w:rsidR="00A360C7" w:rsidRDefault="00A360C7" w:rsidP="00CC6E0C">
      <w:pPr>
        <w:pStyle w:val="ListParagraph"/>
        <w:numPr>
          <w:ilvl w:val="0"/>
          <w:numId w:val="15"/>
        </w:numPr>
        <w:spacing w:before="120"/>
        <w:ind w:left="924" w:hanging="357"/>
        <w:contextualSpacing w:val="0"/>
        <w:rPr>
          <w:rFonts w:ascii="Arial" w:eastAsia="Times New Roman" w:hAnsi="Arial" w:cs="Arial"/>
          <w:sz w:val="20"/>
          <w:szCs w:val="20"/>
          <w:lang w:val="en-AU"/>
        </w:rPr>
      </w:pPr>
      <w:r w:rsidRPr="00A360C7">
        <w:rPr>
          <w:rFonts w:ascii="Arial" w:eastAsia="Times New Roman" w:hAnsi="Arial" w:cs="Arial"/>
          <w:i/>
          <w:iCs/>
          <w:sz w:val="20"/>
          <w:szCs w:val="20"/>
          <w:lang w:val="en-AU"/>
        </w:rPr>
        <w:t>AS ISO 31000:2018 Risk Management – Guidelines</w:t>
      </w:r>
      <w:r w:rsidRPr="00A360C7">
        <w:rPr>
          <w:rFonts w:ascii="Arial" w:eastAsia="Times New Roman" w:hAnsi="Arial" w:cs="Arial"/>
          <w:sz w:val="20"/>
          <w:szCs w:val="20"/>
          <w:lang w:val="en-AU"/>
        </w:rPr>
        <w:t xml:space="preserve"> which provides useful guidance to</w:t>
      </w:r>
      <w:r>
        <w:rPr>
          <w:rFonts w:ascii="Arial" w:eastAsia="Times New Roman" w:hAnsi="Arial" w:cs="Arial"/>
          <w:sz w:val="20"/>
          <w:szCs w:val="20"/>
          <w:lang w:val="en-AU"/>
        </w:rPr>
        <w:t xml:space="preserve"> </w:t>
      </w:r>
      <w:r w:rsidRPr="00A360C7">
        <w:rPr>
          <w:rFonts w:ascii="Arial" w:eastAsia="Times New Roman" w:hAnsi="Arial" w:cs="Arial"/>
          <w:sz w:val="20"/>
          <w:szCs w:val="20"/>
          <w:lang w:val="en-AU"/>
        </w:rPr>
        <w:t>develop a framework for Risk Management; and</w:t>
      </w:r>
    </w:p>
    <w:p w14:paraId="3A97481D" w14:textId="390DEA2D" w:rsidR="001C1C01" w:rsidRDefault="00A360C7" w:rsidP="00CC6E0C">
      <w:pPr>
        <w:pStyle w:val="ListParagraph"/>
        <w:numPr>
          <w:ilvl w:val="0"/>
          <w:numId w:val="15"/>
        </w:numPr>
        <w:spacing w:before="120"/>
        <w:ind w:left="924" w:hanging="357"/>
        <w:contextualSpacing w:val="0"/>
        <w:rPr>
          <w:rFonts w:ascii="Arial" w:eastAsia="Times New Roman" w:hAnsi="Arial" w:cs="Arial"/>
          <w:sz w:val="20"/>
          <w:szCs w:val="20"/>
          <w:lang w:val="en-AU"/>
        </w:rPr>
      </w:pPr>
      <w:r w:rsidRPr="00A360C7">
        <w:rPr>
          <w:rFonts w:ascii="Arial" w:eastAsia="Times New Roman" w:hAnsi="Arial" w:cs="Arial"/>
          <w:sz w:val="20"/>
          <w:szCs w:val="20"/>
          <w:lang w:val="en-AU"/>
        </w:rPr>
        <w:t xml:space="preserve">Module 7: </w:t>
      </w:r>
      <w:r w:rsidRPr="00A360C7">
        <w:rPr>
          <w:rFonts w:ascii="Arial" w:eastAsia="Times New Roman" w:hAnsi="Arial" w:cs="Arial"/>
          <w:i/>
          <w:iCs/>
          <w:sz w:val="20"/>
          <w:szCs w:val="20"/>
          <w:lang w:val="en-AU"/>
        </w:rPr>
        <w:t>Risk Management</w:t>
      </w:r>
      <w:r w:rsidRPr="00A360C7">
        <w:rPr>
          <w:rFonts w:ascii="Arial" w:eastAsia="Times New Roman" w:hAnsi="Arial" w:cs="Arial"/>
          <w:sz w:val="20"/>
          <w:szCs w:val="20"/>
          <w:lang w:val="en-AU"/>
        </w:rPr>
        <w:t xml:space="preserve"> and Module 8:</w:t>
      </w:r>
      <w:r>
        <w:rPr>
          <w:rFonts w:ascii="Arial" w:eastAsia="Times New Roman" w:hAnsi="Arial" w:cs="Arial"/>
          <w:sz w:val="20"/>
          <w:szCs w:val="20"/>
          <w:lang w:val="en-AU"/>
        </w:rPr>
        <w:t xml:space="preserve"> </w:t>
      </w:r>
      <w:r w:rsidRPr="00A360C7">
        <w:rPr>
          <w:rFonts w:ascii="Arial" w:eastAsia="Times New Roman" w:hAnsi="Arial" w:cs="Arial"/>
          <w:i/>
          <w:iCs/>
          <w:sz w:val="20"/>
          <w:szCs w:val="20"/>
          <w:lang w:val="en-AU"/>
        </w:rPr>
        <w:t>Succession Planning</w:t>
      </w:r>
      <w:r w:rsidRPr="00A360C7">
        <w:rPr>
          <w:rFonts w:ascii="Arial" w:eastAsia="Times New Roman" w:hAnsi="Arial" w:cs="Arial"/>
          <w:sz w:val="20"/>
          <w:szCs w:val="20"/>
          <w:lang w:val="en-AU"/>
        </w:rPr>
        <w:t xml:space="preserve"> in the </w:t>
      </w:r>
      <w:r w:rsidRPr="00A360C7">
        <w:rPr>
          <w:rFonts w:ascii="Arial" w:eastAsia="Times New Roman" w:hAnsi="Arial" w:cs="Arial"/>
          <w:i/>
          <w:iCs/>
          <w:sz w:val="20"/>
          <w:szCs w:val="20"/>
          <w:lang w:val="en-AU"/>
        </w:rPr>
        <w:t>Guide to Practice Management for Small and Medium Sized Practices</w:t>
      </w:r>
      <w:r w:rsidRPr="00A360C7">
        <w:rPr>
          <w:rFonts w:ascii="Arial" w:eastAsia="Times New Roman" w:hAnsi="Arial" w:cs="Arial"/>
          <w:sz w:val="20"/>
          <w:szCs w:val="20"/>
          <w:lang w:val="en-AU"/>
        </w:rPr>
        <w:t xml:space="preserve"> issued by the Small and Medium Practices Committee of th</w:t>
      </w:r>
      <w:r>
        <w:rPr>
          <w:rFonts w:ascii="Arial" w:eastAsia="Times New Roman" w:hAnsi="Arial" w:cs="Arial"/>
          <w:sz w:val="20"/>
          <w:szCs w:val="20"/>
          <w:lang w:val="en-AU"/>
        </w:rPr>
        <w:t>e IFAC.</w:t>
      </w:r>
    </w:p>
    <w:p w14:paraId="65DD9F34" w14:textId="2E851416" w:rsidR="00A74B63" w:rsidRPr="00CC6E0C" w:rsidRDefault="00A74B63" w:rsidP="00CC6E0C">
      <w:pPr>
        <w:pStyle w:val="ListParagraph"/>
        <w:numPr>
          <w:ilvl w:val="0"/>
          <w:numId w:val="15"/>
        </w:numPr>
        <w:spacing w:before="120"/>
        <w:ind w:left="924" w:hanging="357"/>
        <w:contextualSpacing w:val="0"/>
        <w:rPr>
          <w:rFonts w:ascii="Arial" w:eastAsia="Times New Roman" w:hAnsi="Arial" w:cs="Arial"/>
          <w:sz w:val="20"/>
          <w:szCs w:val="20"/>
          <w:lang w:val="en-AU"/>
        </w:rPr>
      </w:pPr>
      <w:r w:rsidRPr="00A77866">
        <w:rPr>
          <w:rFonts w:ascii="Arial" w:eastAsia="Times New Roman" w:hAnsi="Arial" w:cs="Arial"/>
          <w:sz w:val="20"/>
          <w:szCs w:val="20"/>
          <w:highlight w:val="yellow"/>
          <w:lang w:val="en-AU"/>
        </w:rPr>
        <w:t>[</w:t>
      </w:r>
      <w:r w:rsidR="00225718">
        <w:rPr>
          <w:rFonts w:ascii="Arial" w:eastAsia="Times New Roman" w:hAnsi="Arial" w:cs="Arial"/>
          <w:b/>
          <w:bCs/>
          <w:i/>
          <w:iCs/>
          <w:sz w:val="20"/>
          <w:szCs w:val="20"/>
          <w:highlight w:val="yellow"/>
          <w:lang w:val="en-AU"/>
        </w:rPr>
        <w:t>##insert any other resources relevant</w:t>
      </w:r>
      <w:r w:rsidRPr="00A77866">
        <w:rPr>
          <w:rFonts w:ascii="Arial" w:eastAsia="Times New Roman" w:hAnsi="Arial" w:cs="Arial"/>
          <w:sz w:val="20"/>
          <w:szCs w:val="20"/>
          <w:highlight w:val="yellow"/>
          <w:lang w:val="en-AU"/>
        </w:rPr>
        <w:t>]</w:t>
      </w:r>
      <w:r w:rsidR="00531BA0">
        <w:rPr>
          <w:rFonts w:ascii="Arial" w:eastAsia="Times New Roman" w:hAnsi="Arial" w:cs="Arial"/>
          <w:sz w:val="20"/>
          <w:szCs w:val="20"/>
          <w:highlight w:val="yellow"/>
          <w:lang w:val="en-AU"/>
        </w:rPr>
        <w:t>.</w:t>
      </w:r>
    </w:p>
    <w:p w14:paraId="66CFC562" w14:textId="4BD41B44" w:rsidR="001C1C01" w:rsidRPr="0062673B" w:rsidRDefault="001C1C01" w:rsidP="00AC4FA2">
      <w:pPr>
        <w:pStyle w:val="Default"/>
        <w:rPr>
          <w:bCs/>
          <w:sz w:val="20"/>
          <w:szCs w:val="20"/>
          <w:lang w:val="en-AU"/>
        </w:rPr>
      </w:pPr>
    </w:p>
    <w:p w14:paraId="1E657395" w14:textId="6BB8677E" w:rsidR="00C02DF4" w:rsidRDefault="00225718" w:rsidP="00CC6E0C">
      <w:pPr>
        <w:pStyle w:val="Default"/>
        <w:ind w:left="567"/>
        <w:rPr>
          <w:rFonts w:eastAsia="Times New Roman"/>
          <w:sz w:val="20"/>
          <w:szCs w:val="20"/>
          <w:lang w:val="en-AU"/>
        </w:rPr>
      </w:pPr>
      <w:r w:rsidRPr="00CC6E0C">
        <w:rPr>
          <w:rFonts w:eastAsia="Times New Roman"/>
          <w:sz w:val="20"/>
          <w:szCs w:val="20"/>
          <w:lang w:val="en-AU"/>
        </w:rPr>
        <w:t xml:space="preserve">This </w:t>
      </w:r>
      <w:r>
        <w:rPr>
          <w:rFonts w:eastAsia="Times New Roman"/>
          <w:sz w:val="20"/>
          <w:szCs w:val="20"/>
          <w:lang w:val="en-AU"/>
        </w:rPr>
        <w:t>R</w:t>
      </w:r>
      <w:r w:rsidR="005D2BB7">
        <w:rPr>
          <w:rFonts w:eastAsia="Times New Roman"/>
          <w:sz w:val="20"/>
          <w:szCs w:val="20"/>
          <w:lang w:val="en-AU"/>
        </w:rPr>
        <w:t xml:space="preserve">isk </w:t>
      </w:r>
      <w:r>
        <w:rPr>
          <w:rFonts w:eastAsia="Times New Roman"/>
          <w:sz w:val="20"/>
          <w:szCs w:val="20"/>
          <w:lang w:val="en-AU"/>
        </w:rPr>
        <w:t>M</w:t>
      </w:r>
      <w:r w:rsidR="005D2BB7">
        <w:rPr>
          <w:rFonts w:eastAsia="Times New Roman"/>
          <w:sz w:val="20"/>
          <w:szCs w:val="20"/>
          <w:lang w:val="en-AU"/>
        </w:rPr>
        <w:t xml:space="preserve">anagement </w:t>
      </w:r>
      <w:r>
        <w:rPr>
          <w:rFonts w:eastAsia="Times New Roman"/>
          <w:sz w:val="20"/>
          <w:szCs w:val="20"/>
          <w:lang w:val="en-AU"/>
        </w:rPr>
        <w:t>F</w:t>
      </w:r>
      <w:r w:rsidR="005D2BB7">
        <w:rPr>
          <w:rFonts w:eastAsia="Times New Roman"/>
          <w:sz w:val="20"/>
          <w:szCs w:val="20"/>
          <w:lang w:val="en-AU"/>
        </w:rPr>
        <w:t>ramework is evaluated annually</w:t>
      </w:r>
      <w:r w:rsidR="006F7D8B">
        <w:rPr>
          <w:rFonts w:eastAsia="Times New Roman"/>
          <w:sz w:val="20"/>
          <w:szCs w:val="20"/>
          <w:lang w:val="en-AU"/>
        </w:rPr>
        <w:t xml:space="preserve"> and monitored throughout the year</w:t>
      </w:r>
      <w:r w:rsidR="002A5FD7">
        <w:rPr>
          <w:rFonts w:eastAsia="Times New Roman"/>
          <w:sz w:val="20"/>
          <w:szCs w:val="20"/>
          <w:lang w:val="en-AU"/>
        </w:rPr>
        <w:t xml:space="preserve">. </w:t>
      </w:r>
      <w:r>
        <w:rPr>
          <w:rFonts w:eastAsia="Times New Roman"/>
          <w:sz w:val="20"/>
          <w:szCs w:val="20"/>
          <w:lang w:val="en-AU"/>
        </w:rPr>
        <w:t xml:space="preserve"> The Practice’s aim </w:t>
      </w:r>
      <w:r w:rsidR="002A5FD7">
        <w:rPr>
          <w:rFonts w:eastAsia="Times New Roman"/>
          <w:sz w:val="20"/>
          <w:szCs w:val="20"/>
          <w:lang w:val="en-AU"/>
        </w:rPr>
        <w:t xml:space="preserve">is to ensure </w:t>
      </w:r>
      <w:r w:rsidR="00641E7D">
        <w:rPr>
          <w:rFonts w:eastAsia="Times New Roman"/>
          <w:sz w:val="20"/>
          <w:szCs w:val="20"/>
          <w:lang w:val="en-AU"/>
        </w:rPr>
        <w:t xml:space="preserve">identified </w:t>
      </w:r>
      <w:r w:rsidR="009D7780">
        <w:rPr>
          <w:rFonts w:eastAsia="Times New Roman"/>
          <w:sz w:val="20"/>
          <w:szCs w:val="20"/>
          <w:lang w:val="en-AU"/>
        </w:rPr>
        <w:t>r</w:t>
      </w:r>
      <w:r w:rsidR="006F7D8B" w:rsidRPr="006F7D8B">
        <w:rPr>
          <w:rFonts w:eastAsia="Times New Roman"/>
          <w:sz w:val="20"/>
          <w:szCs w:val="20"/>
          <w:lang w:val="en-AU"/>
        </w:rPr>
        <w:t>isk</w:t>
      </w:r>
      <w:r w:rsidR="00641E7D">
        <w:rPr>
          <w:rFonts w:eastAsia="Times New Roman"/>
          <w:sz w:val="20"/>
          <w:szCs w:val="20"/>
          <w:lang w:val="en-AU"/>
        </w:rPr>
        <w:t>s</w:t>
      </w:r>
      <w:r w:rsidR="006F7D8B" w:rsidRPr="006F7D8B">
        <w:rPr>
          <w:rFonts w:eastAsia="Times New Roman"/>
          <w:sz w:val="20"/>
          <w:szCs w:val="20"/>
          <w:lang w:val="en-AU"/>
        </w:rPr>
        <w:t xml:space="preserve"> </w:t>
      </w:r>
      <w:r w:rsidR="004D1F33">
        <w:rPr>
          <w:rFonts w:eastAsia="Times New Roman"/>
          <w:sz w:val="20"/>
          <w:szCs w:val="20"/>
          <w:lang w:val="en-AU"/>
        </w:rPr>
        <w:t xml:space="preserve">(including risks identified in this Risk Management </w:t>
      </w:r>
      <w:r>
        <w:rPr>
          <w:rFonts w:eastAsia="Times New Roman"/>
          <w:sz w:val="20"/>
          <w:szCs w:val="20"/>
          <w:lang w:val="en-AU"/>
        </w:rPr>
        <w:t>Framework</w:t>
      </w:r>
      <w:r w:rsidR="004D1F33">
        <w:rPr>
          <w:rFonts w:eastAsia="Times New Roman"/>
          <w:sz w:val="20"/>
          <w:szCs w:val="20"/>
          <w:lang w:val="en-AU"/>
        </w:rPr>
        <w:t xml:space="preserve">) </w:t>
      </w:r>
      <w:r w:rsidR="00641E7D">
        <w:rPr>
          <w:rFonts w:eastAsia="Times New Roman"/>
          <w:sz w:val="20"/>
          <w:szCs w:val="20"/>
          <w:lang w:val="en-AU"/>
        </w:rPr>
        <w:t>remain</w:t>
      </w:r>
      <w:r w:rsidR="006F7D8B" w:rsidRPr="006F7D8B">
        <w:rPr>
          <w:rFonts w:eastAsia="Times New Roman"/>
          <w:sz w:val="20"/>
          <w:szCs w:val="20"/>
          <w:lang w:val="en-AU"/>
        </w:rPr>
        <w:t xml:space="preserve"> relevant, adequate and </w:t>
      </w:r>
      <w:r w:rsidR="00641E7D">
        <w:rPr>
          <w:rFonts w:eastAsia="Times New Roman"/>
          <w:sz w:val="20"/>
          <w:szCs w:val="20"/>
          <w:lang w:val="en-AU"/>
        </w:rPr>
        <w:t xml:space="preserve">contribute to an overall effective risk management </w:t>
      </w:r>
      <w:r w:rsidR="00AD10B7">
        <w:rPr>
          <w:rFonts w:eastAsia="Times New Roman"/>
          <w:sz w:val="20"/>
          <w:szCs w:val="20"/>
          <w:lang w:val="en-AU"/>
        </w:rPr>
        <w:t>framework</w:t>
      </w:r>
      <w:r w:rsidR="006F7D8B">
        <w:rPr>
          <w:rFonts w:eastAsia="Times New Roman"/>
          <w:sz w:val="20"/>
          <w:szCs w:val="20"/>
          <w:lang w:val="en-AU"/>
        </w:rPr>
        <w:t xml:space="preserve"> </w:t>
      </w:r>
      <w:r w:rsidR="002A5FD7">
        <w:rPr>
          <w:rFonts w:eastAsia="Times New Roman"/>
          <w:sz w:val="20"/>
          <w:szCs w:val="20"/>
          <w:lang w:val="en-AU"/>
        </w:rPr>
        <w:t xml:space="preserve">that </w:t>
      </w:r>
      <w:proofErr w:type="gramStart"/>
      <w:r w:rsidR="002A5FD7">
        <w:rPr>
          <w:rFonts w:eastAsia="Times New Roman"/>
          <w:sz w:val="20"/>
          <w:szCs w:val="20"/>
          <w:lang w:val="en-AU"/>
        </w:rPr>
        <w:t xml:space="preserve">is </w:t>
      </w:r>
      <w:r w:rsidR="00641E7D">
        <w:rPr>
          <w:rFonts w:eastAsia="Times New Roman"/>
          <w:sz w:val="20"/>
          <w:szCs w:val="20"/>
          <w:lang w:val="en-AU"/>
        </w:rPr>
        <w:t>able to</w:t>
      </w:r>
      <w:proofErr w:type="gramEnd"/>
      <w:r w:rsidR="00641E7D">
        <w:rPr>
          <w:rFonts w:eastAsia="Times New Roman"/>
          <w:sz w:val="20"/>
          <w:szCs w:val="20"/>
          <w:lang w:val="en-AU"/>
        </w:rPr>
        <w:t xml:space="preserve"> identify </w:t>
      </w:r>
      <w:r w:rsidR="006F7D8B" w:rsidRPr="006F7D8B">
        <w:rPr>
          <w:rFonts w:eastAsia="Times New Roman"/>
          <w:sz w:val="20"/>
          <w:szCs w:val="20"/>
          <w:lang w:val="en-AU"/>
        </w:rPr>
        <w:t>non</w:t>
      </w:r>
      <w:r w:rsidR="006F7D8B">
        <w:rPr>
          <w:rFonts w:eastAsia="Times New Roman"/>
          <w:sz w:val="20"/>
          <w:szCs w:val="20"/>
          <w:lang w:val="en-AU"/>
        </w:rPr>
        <w:t>-</w:t>
      </w:r>
      <w:r w:rsidR="006F7D8B" w:rsidRPr="006F7D8B">
        <w:rPr>
          <w:rFonts w:eastAsia="Times New Roman"/>
          <w:sz w:val="20"/>
          <w:szCs w:val="20"/>
          <w:lang w:val="en-AU"/>
        </w:rPr>
        <w:t>compliance</w:t>
      </w:r>
      <w:r w:rsidR="00641E7D">
        <w:rPr>
          <w:rFonts w:eastAsia="Times New Roman"/>
          <w:sz w:val="20"/>
          <w:szCs w:val="20"/>
          <w:lang w:val="en-AU"/>
        </w:rPr>
        <w:t xml:space="preserve">s for appropriate </w:t>
      </w:r>
      <w:r w:rsidR="002A5FD7">
        <w:rPr>
          <w:rFonts w:eastAsia="Times New Roman"/>
          <w:sz w:val="20"/>
          <w:szCs w:val="20"/>
          <w:lang w:val="en-AU"/>
        </w:rPr>
        <w:t xml:space="preserve">and timely </w:t>
      </w:r>
      <w:r w:rsidR="00641E7D">
        <w:rPr>
          <w:rFonts w:eastAsia="Times New Roman"/>
          <w:sz w:val="20"/>
          <w:szCs w:val="20"/>
          <w:lang w:val="en-AU"/>
        </w:rPr>
        <w:t>treatment</w:t>
      </w:r>
      <w:r w:rsidR="006F7D8B" w:rsidRPr="006F7D8B">
        <w:rPr>
          <w:rFonts w:eastAsia="Times New Roman"/>
          <w:sz w:val="20"/>
          <w:szCs w:val="20"/>
          <w:lang w:val="en-AU"/>
        </w:rPr>
        <w:t>.</w:t>
      </w:r>
      <w:r w:rsidR="00AD10B7">
        <w:rPr>
          <w:rFonts w:eastAsia="Times New Roman"/>
          <w:sz w:val="20"/>
          <w:szCs w:val="20"/>
          <w:lang w:val="en-AU"/>
        </w:rPr>
        <w:t xml:space="preserve"> </w:t>
      </w:r>
      <w:r>
        <w:rPr>
          <w:rFonts w:eastAsia="Times New Roman"/>
          <w:sz w:val="20"/>
          <w:szCs w:val="20"/>
          <w:lang w:val="en-AU"/>
        </w:rPr>
        <w:t>The Practice’s</w:t>
      </w:r>
      <w:r w:rsidR="00AD10B7">
        <w:rPr>
          <w:rFonts w:eastAsia="Times New Roman"/>
          <w:sz w:val="20"/>
          <w:szCs w:val="20"/>
          <w:lang w:val="en-AU"/>
        </w:rPr>
        <w:t xml:space="preserve"> risk management </w:t>
      </w:r>
      <w:r w:rsidR="002A5FD7">
        <w:rPr>
          <w:rFonts w:eastAsia="Times New Roman"/>
          <w:sz w:val="20"/>
          <w:szCs w:val="20"/>
          <w:lang w:val="en-AU"/>
        </w:rPr>
        <w:t>policies and procedures are</w:t>
      </w:r>
      <w:r w:rsidR="00AD10B7">
        <w:rPr>
          <w:rFonts w:eastAsia="Times New Roman"/>
          <w:sz w:val="20"/>
          <w:szCs w:val="20"/>
          <w:lang w:val="en-AU"/>
        </w:rPr>
        <w:t xml:space="preserve"> </w:t>
      </w:r>
      <w:proofErr w:type="gramStart"/>
      <w:r w:rsidR="00997CB4">
        <w:rPr>
          <w:rFonts w:eastAsia="Times New Roman"/>
          <w:sz w:val="20"/>
          <w:szCs w:val="20"/>
          <w:lang w:val="en-AU"/>
        </w:rPr>
        <w:t xml:space="preserve">documented and </w:t>
      </w:r>
      <w:r w:rsidR="00AD10B7">
        <w:rPr>
          <w:rFonts w:eastAsia="Times New Roman"/>
          <w:sz w:val="20"/>
          <w:szCs w:val="20"/>
          <w:lang w:val="en-AU"/>
        </w:rPr>
        <w:t xml:space="preserve">made available to all staff </w:t>
      </w:r>
      <w:r w:rsidR="00997CB4">
        <w:rPr>
          <w:rFonts w:eastAsia="Times New Roman"/>
          <w:sz w:val="20"/>
          <w:szCs w:val="20"/>
          <w:lang w:val="en-AU"/>
        </w:rPr>
        <w:t>at all times</w:t>
      </w:r>
      <w:proofErr w:type="gramEnd"/>
      <w:r w:rsidR="002A5FD7">
        <w:rPr>
          <w:rFonts w:eastAsia="Times New Roman"/>
          <w:sz w:val="20"/>
          <w:szCs w:val="20"/>
          <w:lang w:val="en-AU"/>
        </w:rPr>
        <w:t>. C</w:t>
      </w:r>
      <w:r w:rsidR="00AD10B7">
        <w:rPr>
          <w:rFonts w:eastAsia="Times New Roman"/>
          <w:sz w:val="20"/>
          <w:szCs w:val="20"/>
          <w:lang w:val="en-AU"/>
        </w:rPr>
        <w:t xml:space="preserve">hanges </w:t>
      </w:r>
      <w:r w:rsidR="002A5FD7">
        <w:rPr>
          <w:rFonts w:eastAsia="Times New Roman"/>
          <w:sz w:val="20"/>
          <w:szCs w:val="20"/>
          <w:lang w:val="en-AU"/>
        </w:rPr>
        <w:t xml:space="preserve">to risk management policies and procedures </w:t>
      </w:r>
      <w:r w:rsidR="00AD10B7">
        <w:rPr>
          <w:rFonts w:eastAsia="Times New Roman"/>
          <w:sz w:val="20"/>
          <w:szCs w:val="20"/>
          <w:lang w:val="en-AU"/>
        </w:rPr>
        <w:t xml:space="preserve">are communicated and discussed </w:t>
      </w:r>
      <w:r w:rsidR="002A5FD7">
        <w:rPr>
          <w:rFonts w:eastAsia="Times New Roman"/>
          <w:sz w:val="20"/>
          <w:szCs w:val="20"/>
          <w:lang w:val="en-AU"/>
        </w:rPr>
        <w:t>as part of continuing professional development activities at the time of implementation</w:t>
      </w:r>
      <w:r w:rsidR="00AD10B7">
        <w:rPr>
          <w:rFonts w:eastAsia="Times New Roman"/>
          <w:sz w:val="20"/>
          <w:szCs w:val="20"/>
          <w:lang w:val="en-AU"/>
        </w:rPr>
        <w:t>.</w:t>
      </w:r>
    </w:p>
    <w:p w14:paraId="57498A42" w14:textId="41743176" w:rsidR="0062673B" w:rsidRDefault="0062673B" w:rsidP="00C02DF4">
      <w:pPr>
        <w:pStyle w:val="Default"/>
        <w:ind w:left="284" w:hanging="284"/>
        <w:rPr>
          <w:bCs/>
          <w:sz w:val="20"/>
          <w:szCs w:val="20"/>
          <w:lang w:val="en-AU"/>
        </w:rPr>
      </w:pPr>
    </w:p>
    <w:p w14:paraId="274BD38D" w14:textId="1C6731A1" w:rsidR="00462BDD" w:rsidRDefault="00462BDD" w:rsidP="00CC6E0C">
      <w:pPr>
        <w:ind w:left="567"/>
        <w:rPr>
          <w:rFonts w:ascii="Arial" w:hAnsi="Arial" w:cs="Arial"/>
          <w:sz w:val="20"/>
          <w:szCs w:val="20"/>
          <w:lang w:val="en-AU"/>
        </w:rPr>
      </w:pPr>
      <w:r>
        <w:rPr>
          <w:rFonts w:ascii="Arial" w:hAnsi="Arial" w:cs="Arial"/>
          <w:sz w:val="20"/>
          <w:szCs w:val="20"/>
          <w:lang w:val="en-AU"/>
        </w:rPr>
        <w:t xml:space="preserve">An illustration of </w:t>
      </w:r>
      <w:r w:rsidR="00225718">
        <w:rPr>
          <w:rFonts w:ascii="Arial" w:hAnsi="Arial" w:cs="Arial"/>
          <w:sz w:val="20"/>
          <w:szCs w:val="20"/>
          <w:lang w:val="en-AU"/>
        </w:rPr>
        <w:t>the Practice’s</w:t>
      </w:r>
      <w:r>
        <w:rPr>
          <w:rFonts w:ascii="Arial" w:hAnsi="Arial" w:cs="Arial"/>
          <w:sz w:val="20"/>
          <w:szCs w:val="20"/>
          <w:lang w:val="en-AU"/>
        </w:rPr>
        <w:t xml:space="preserve"> iterative risk management </w:t>
      </w:r>
      <w:r w:rsidR="00AD10B7">
        <w:rPr>
          <w:rFonts w:ascii="Arial" w:hAnsi="Arial" w:cs="Arial"/>
          <w:sz w:val="20"/>
          <w:szCs w:val="20"/>
          <w:lang w:val="en-AU"/>
        </w:rPr>
        <w:t>framework</w:t>
      </w:r>
      <w:r>
        <w:rPr>
          <w:rFonts w:ascii="Arial" w:hAnsi="Arial" w:cs="Arial"/>
          <w:sz w:val="20"/>
          <w:szCs w:val="20"/>
          <w:lang w:val="en-AU"/>
        </w:rPr>
        <w:t xml:space="preserve"> is as follows:</w:t>
      </w:r>
    </w:p>
    <w:p w14:paraId="22FF8F55" w14:textId="77777777" w:rsidR="00462BDD" w:rsidRDefault="00462BDD" w:rsidP="00462BDD">
      <w:pPr>
        <w:rPr>
          <w:rFonts w:ascii="Arial" w:hAnsi="Arial" w:cs="Arial"/>
          <w:sz w:val="20"/>
          <w:szCs w:val="20"/>
          <w:lang w:val="en-AU"/>
        </w:rPr>
      </w:pPr>
    </w:p>
    <w:p w14:paraId="2AEAEEE8" w14:textId="0DA6FA6C" w:rsidR="00CC6924" w:rsidRDefault="00462BDD" w:rsidP="00CC6E0C">
      <w:pPr>
        <w:ind w:left="567"/>
        <w:rPr>
          <w:rFonts w:ascii="Arial" w:hAnsi="Arial" w:cs="Arial"/>
          <w:sz w:val="20"/>
          <w:szCs w:val="20"/>
          <w:lang w:val="en-AU"/>
        </w:rPr>
      </w:pPr>
      <w:r>
        <w:rPr>
          <w:rFonts w:ascii="Arial" w:hAnsi="Arial" w:cs="Arial"/>
          <w:noProof/>
          <w:sz w:val="20"/>
          <w:szCs w:val="20"/>
          <w:lang w:val="en-AU"/>
        </w:rPr>
        <w:drawing>
          <wp:inline distT="0" distB="0" distL="0" distR="0" wp14:anchorId="145D32C6" wp14:editId="56719338">
            <wp:extent cx="4735830" cy="2500923"/>
            <wp:effectExtent l="0" t="0" r="2667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r w:rsidR="00CC6924">
        <w:rPr>
          <w:rFonts w:ascii="Arial" w:hAnsi="Arial" w:cs="Arial"/>
          <w:sz w:val="20"/>
          <w:szCs w:val="20"/>
          <w:lang w:val="en-AU"/>
        </w:rPr>
        <w:br w:type="page"/>
      </w:r>
    </w:p>
    <w:p w14:paraId="002301AE" w14:textId="084ADF11" w:rsidR="0047563D" w:rsidRPr="0047563D" w:rsidRDefault="00211A9C" w:rsidP="0047563D">
      <w:pPr>
        <w:pStyle w:val="Heading2"/>
        <w:rPr>
          <w:lang w:val="en-AU"/>
        </w:rPr>
      </w:pPr>
      <w:bookmarkStart w:id="36" w:name="_Toc173704970"/>
      <w:r w:rsidRPr="00E733AA">
        <w:rPr>
          <w:lang w:val="en-AU"/>
        </w:rPr>
        <w:lastRenderedPageBreak/>
        <w:t>10.</w:t>
      </w:r>
      <w:r w:rsidR="000A7516" w:rsidRPr="00E733AA">
        <w:rPr>
          <w:lang w:val="en-AU"/>
        </w:rPr>
        <w:t>4</w:t>
      </w:r>
      <w:r w:rsidRPr="00E733AA">
        <w:rPr>
          <w:lang w:val="en-AU"/>
        </w:rPr>
        <w:tab/>
      </w:r>
      <w:r w:rsidR="00314C05">
        <w:rPr>
          <w:lang w:val="en-AU"/>
        </w:rPr>
        <w:t xml:space="preserve">Risk Assessment </w:t>
      </w:r>
      <w:r w:rsidR="007B4AFA">
        <w:rPr>
          <w:lang w:val="en-AU"/>
        </w:rPr>
        <w:t>Likelihood</w:t>
      </w:r>
      <w:r w:rsidR="00153D51">
        <w:rPr>
          <w:lang w:val="en-AU"/>
        </w:rPr>
        <w:t xml:space="preserve">, </w:t>
      </w:r>
      <w:r w:rsidR="00314C05">
        <w:rPr>
          <w:lang w:val="en-AU"/>
        </w:rPr>
        <w:t xml:space="preserve">Risk Assessment </w:t>
      </w:r>
      <w:r w:rsidR="00153D51">
        <w:rPr>
          <w:lang w:val="en-AU"/>
        </w:rPr>
        <w:t>Consequence</w:t>
      </w:r>
      <w:r w:rsidR="00314C05">
        <w:rPr>
          <w:lang w:val="en-AU"/>
        </w:rPr>
        <w:t>, Risk Rating Matrix</w:t>
      </w:r>
      <w:r w:rsidR="006F7745">
        <w:rPr>
          <w:lang w:val="en-AU"/>
        </w:rPr>
        <w:t xml:space="preserve"> and Risk </w:t>
      </w:r>
      <w:r w:rsidR="006F7745" w:rsidRPr="00580850">
        <w:rPr>
          <w:lang w:val="en-AU"/>
        </w:rPr>
        <w:t>Reassessments</w:t>
      </w:r>
      <w:bookmarkEnd w:id="36"/>
    </w:p>
    <w:p w14:paraId="3C862553" w14:textId="578A49BE" w:rsidR="00C02DF4" w:rsidRDefault="00C02DF4" w:rsidP="0044294B">
      <w:pPr>
        <w:rPr>
          <w:rFonts w:ascii="Arial" w:hAnsi="Arial" w:cs="Arial"/>
          <w:sz w:val="20"/>
          <w:szCs w:val="20"/>
          <w:lang w:val="en-AU"/>
        </w:rPr>
      </w:pPr>
    </w:p>
    <w:p w14:paraId="6F3BCF9E" w14:textId="40D299B0" w:rsidR="000E4982" w:rsidRPr="00E5748D" w:rsidRDefault="00E5748D" w:rsidP="00CC6E0C">
      <w:pPr>
        <w:ind w:left="567"/>
        <w:rPr>
          <w:rFonts w:ascii="Arial" w:hAnsi="Arial" w:cs="Arial"/>
          <w:sz w:val="20"/>
          <w:szCs w:val="20"/>
          <w:lang w:val="en-AU"/>
        </w:rPr>
      </w:pPr>
      <w:r>
        <w:rPr>
          <w:rFonts w:ascii="Arial" w:hAnsi="Arial" w:cs="Arial"/>
          <w:sz w:val="20"/>
          <w:szCs w:val="20"/>
          <w:highlight w:val="yellow"/>
          <w:lang w:val="en-AU"/>
        </w:rPr>
        <w:t>[</w:t>
      </w:r>
      <w:r>
        <w:rPr>
          <w:rFonts w:ascii="Arial" w:hAnsi="Arial" w:cs="Arial"/>
          <w:b/>
          <w:bCs/>
          <w:i/>
          <w:iCs/>
          <w:sz w:val="20"/>
          <w:szCs w:val="20"/>
          <w:highlight w:val="yellow"/>
          <w:lang w:val="en-AU"/>
        </w:rPr>
        <w:t xml:space="preserve">##Template note:  </w:t>
      </w:r>
      <w:r w:rsidR="000E4982" w:rsidRPr="00CC6E0C">
        <w:rPr>
          <w:rFonts w:ascii="Arial" w:hAnsi="Arial" w:cs="Arial"/>
          <w:b/>
          <w:bCs/>
          <w:i/>
          <w:iCs/>
          <w:sz w:val="20"/>
          <w:szCs w:val="20"/>
          <w:highlight w:val="yellow"/>
          <w:lang w:val="en-AU"/>
        </w:rPr>
        <w:t xml:space="preserve">This section </w:t>
      </w:r>
      <w:r w:rsidRPr="00CC6E0C">
        <w:rPr>
          <w:rFonts w:ascii="Arial" w:hAnsi="Arial" w:cs="Arial"/>
          <w:b/>
          <w:bCs/>
          <w:i/>
          <w:iCs/>
          <w:sz w:val="20"/>
          <w:szCs w:val="20"/>
          <w:highlight w:val="yellow"/>
          <w:lang w:val="en-AU"/>
        </w:rPr>
        <w:t xml:space="preserve">10.4 </w:t>
      </w:r>
      <w:r w:rsidR="000E4982" w:rsidRPr="00CC6E0C">
        <w:rPr>
          <w:rFonts w:ascii="Arial" w:hAnsi="Arial" w:cs="Arial"/>
          <w:b/>
          <w:bCs/>
          <w:i/>
          <w:iCs/>
          <w:sz w:val="20"/>
          <w:szCs w:val="20"/>
          <w:highlight w:val="yellow"/>
          <w:lang w:val="en-AU"/>
        </w:rPr>
        <w:t xml:space="preserve">has </w:t>
      </w:r>
      <w:r w:rsidRPr="00CC6E0C">
        <w:rPr>
          <w:rFonts w:ascii="Arial" w:hAnsi="Arial" w:cs="Arial"/>
          <w:b/>
          <w:bCs/>
          <w:i/>
          <w:iCs/>
          <w:sz w:val="20"/>
          <w:szCs w:val="20"/>
          <w:highlight w:val="yellow"/>
          <w:lang w:val="en-AU"/>
        </w:rPr>
        <w:t xml:space="preserve">two </w:t>
      </w:r>
      <w:r w:rsidR="000E4982" w:rsidRPr="00CC6E0C">
        <w:rPr>
          <w:rFonts w:ascii="Arial" w:hAnsi="Arial" w:cs="Arial"/>
          <w:b/>
          <w:bCs/>
          <w:i/>
          <w:iCs/>
          <w:sz w:val="20"/>
          <w:szCs w:val="20"/>
          <w:highlight w:val="yellow"/>
          <w:lang w:val="en-AU"/>
        </w:rPr>
        <w:t xml:space="preserve">template illustrations – section 10.4a provides a simple template and section 10.4b provides a complex template. </w:t>
      </w:r>
      <w:r w:rsidR="00CA0415">
        <w:rPr>
          <w:rFonts w:ascii="Arial" w:hAnsi="Arial" w:cs="Arial"/>
          <w:b/>
          <w:bCs/>
          <w:i/>
          <w:iCs/>
          <w:sz w:val="20"/>
          <w:szCs w:val="20"/>
          <w:highlight w:val="yellow"/>
          <w:lang w:val="en-AU"/>
        </w:rPr>
        <w:t xml:space="preserve"> </w:t>
      </w:r>
      <w:r w:rsidR="000E4982" w:rsidRPr="00CC6E0C">
        <w:rPr>
          <w:rFonts w:ascii="Arial" w:hAnsi="Arial" w:cs="Arial"/>
          <w:b/>
          <w:bCs/>
          <w:i/>
          <w:iCs/>
          <w:sz w:val="20"/>
          <w:szCs w:val="20"/>
          <w:highlight w:val="yellow"/>
          <w:lang w:val="en-AU"/>
        </w:rPr>
        <w:t>Either template can be adopted and modified as required.</w:t>
      </w:r>
      <w:r w:rsidR="00CA0415">
        <w:rPr>
          <w:rFonts w:ascii="Arial" w:hAnsi="Arial" w:cs="Arial"/>
          <w:b/>
          <w:bCs/>
          <w:i/>
          <w:iCs/>
          <w:sz w:val="20"/>
          <w:szCs w:val="20"/>
          <w:highlight w:val="yellow"/>
          <w:lang w:val="en-AU"/>
        </w:rPr>
        <w:t xml:space="preserve"> </w:t>
      </w:r>
      <w:r w:rsidR="000E4982" w:rsidRPr="00CC6E0C">
        <w:rPr>
          <w:rFonts w:ascii="Arial" w:hAnsi="Arial" w:cs="Arial"/>
          <w:b/>
          <w:bCs/>
          <w:i/>
          <w:iCs/>
          <w:sz w:val="20"/>
          <w:szCs w:val="20"/>
          <w:highlight w:val="yellow"/>
          <w:lang w:val="en-AU"/>
        </w:rPr>
        <w:t xml:space="preserve"> The template which is not used should be removed.</w:t>
      </w:r>
      <w:r>
        <w:rPr>
          <w:rFonts w:ascii="Arial" w:hAnsi="Arial" w:cs="Arial"/>
          <w:sz w:val="20"/>
          <w:szCs w:val="20"/>
          <w:lang w:val="en-AU"/>
        </w:rPr>
        <w:t>]</w:t>
      </w:r>
    </w:p>
    <w:p w14:paraId="4D0CEA89" w14:textId="77777777" w:rsidR="000E4982" w:rsidRDefault="000E4982" w:rsidP="0044294B">
      <w:pPr>
        <w:rPr>
          <w:rFonts w:ascii="Arial" w:hAnsi="Arial" w:cs="Arial"/>
          <w:sz w:val="20"/>
          <w:szCs w:val="20"/>
          <w:lang w:val="en-AU"/>
        </w:rPr>
      </w:pPr>
    </w:p>
    <w:p w14:paraId="38A3D424" w14:textId="4D4749DE" w:rsidR="00C55BE8" w:rsidRPr="00592363" w:rsidRDefault="00592363" w:rsidP="0044294B">
      <w:pPr>
        <w:rPr>
          <w:rFonts w:ascii="Arial" w:hAnsi="Arial" w:cs="Arial"/>
          <w:sz w:val="20"/>
          <w:szCs w:val="20"/>
          <w:lang w:val="en-AU"/>
        </w:rPr>
      </w:pPr>
      <w:r>
        <w:rPr>
          <w:rFonts w:ascii="Arial" w:hAnsi="Arial" w:cs="Arial"/>
          <w:sz w:val="20"/>
          <w:szCs w:val="20"/>
          <w:lang w:val="en-AU"/>
        </w:rPr>
        <w:t>[</w:t>
      </w:r>
      <w:r w:rsidRPr="00CC6E0C">
        <w:rPr>
          <w:rFonts w:ascii="Arial" w:hAnsi="Arial" w:cs="Arial"/>
          <w:b/>
          <w:bCs/>
          <w:i/>
          <w:iCs/>
          <w:sz w:val="20"/>
          <w:szCs w:val="20"/>
          <w:highlight w:val="green"/>
          <w:lang w:val="en-AU"/>
        </w:rPr>
        <w:t>##Section 10.4a - Option A (Simple Template) below</w:t>
      </w:r>
      <w:r>
        <w:rPr>
          <w:rFonts w:ascii="Arial" w:hAnsi="Arial" w:cs="Arial"/>
          <w:sz w:val="20"/>
          <w:szCs w:val="20"/>
          <w:lang w:val="en-AU"/>
        </w:rPr>
        <w:t>]</w:t>
      </w:r>
      <w:r w:rsidR="00702C71">
        <w:rPr>
          <w:rFonts w:ascii="Arial" w:hAnsi="Arial" w:cs="Arial"/>
          <w:sz w:val="20"/>
          <w:szCs w:val="20"/>
          <w:lang w:val="en-AU"/>
        </w:rPr>
        <w:br/>
      </w:r>
    </w:p>
    <w:p w14:paraId="67C28260" w14:textId="0472B761" w:rsidR="00153D51" w:rsidRDefault="00153D51" w:rsidP="00CC6E0C">
      <w:pPr>
        <w:ind w:left="567"/>
        <w:rPr>
          <w:rFonts w:ascii="Arial" w:hAnsi="Arial" w:cs="Arial"/>
          <w:sz w:val="20"/>
          <w:szCs w:val="20"/>
          <w:lang w:val="en-AU"/>
        </w:rPr>
      </w:pPr>
      <w:r>
        <w:rPr>
          <w:rFonts w:ascii="Arial" w:hAnsi="Arial" w:cs="Arial"/>
          <w:sz w:val="20"/>
          <w:szCs w:val="20"/>
          <w:lang w:val="en-AU"/>
        </w:rPr>
        <w:t xml:space="preserve">Each risk </w:t>
      </w:r>
      <w:r w:rsidR="00314C05">
        <w:rPr>
          <w:rFonts w:ascii="Arial" w:hAnsi="Arial" w:cs="Arial"/>
          <w:sz w:val="20"/>
          <w:szCs w:val="20"/>
          <w:lang w:val="en-AU"/>
        </w:rPr>
        <w:t xml:space="preserve">event </w:t>
      </w:r>
      <w:r>
        <w:rPr>
          <w:rFonts w:ascii="Arial" w:hAnsi="Arial" w:cs="Arial"/>
          <w:sz w:val="20"/>
          <w:szCs w:val="20"/>
          <w:lang w:val="en-AU"/>
        </w:rPr>
        <w:t xml:space="preserve">identified is </w:t>
      </w:r>
      <w:r w:rsidR="00314C05">
        <w:rPr>
          <w:rFonts w:ascii="Arial" w:hAnsi="Arial" w:cs="Arial"/>
          <w:sz w:val="20"/>
          <w:szCs w:val="20"/>
          <w:lang w:val="en-AU"/>
        </w:rPr>
        <w:t xml:space="preserve">assessed for likelihood of occurrence, consequence of </w:t>
      </w:r>
      <w:r w:rsidR="00905E01">
        <w:rPr>
          <w:rFonts w:ascii="Arial" w:hAnsi="Arial" w:cs="Arial"/>
          <w:sz w:val="20"/>
          <w:szCs w:val="20"/>
          <w:lang w:val="en-AU"/>
        </w:rPr>
        <w:t>occurrence</w:t>
      </w:r>
      <w:r w:rsidR="00314C05">
        <w:rPr>
          <w:rFonts w:ascii="Arial" w:hAnsi="Arial" w:cs="Arial"/>
          <w:sz w:val="20"/>
          <w:szCs w:val="20"/>
          <w:lang w:val="en-AU"/>
        </w:rPr>
        <w:t xml:space="preserve"> and is </w:t>
      </w:r>
      <w:r w:rsidR="004710ED">
        <w:rPr>
          <w:rFonts w:ascii="Arial" w:hAnsi="Arial" w:cs="Arial"/>
          <w:sz w:val="20"/>
          <w:szCs w:val="20"/>
          <w:lang w:val="en-AU"/>
        </w:rPr>
        <w:t xml:space="preserve">then </w:t>
      </w:r>
      <w:r w:rsidR="00AF2B2C">
        <w:rPr>
          <w:rFonts w:ascii="Arial" w:hAnsi="Arial" w:cs="Arial"/>
          <w:sz w:val="20"/>
          <w:szCs w:val="20"/>
          <w:lang w:val="en-AU"/>
        </w:rPr>
        <w:t>categorised for potential treatment</w:t>
      </w:r>
      <w:r w:rsidR="00314C05">
        <w:rPr>
          <w:rFonts w:ascii="Arial" w:hAnsi="Arial" w:cs="Arial"/>
          <w:sz w:val="20"/>
          <w:szCs w:val="20"/>
          <w:lang w:val="en-AU"/>
        </w:rPr>
        <w:t xml:space="preserve"> using a risk rating matrix</w:t>
      </w:r>
      <w:r>
        <w:rPr>
          <w:rFonts w:ascii="Arial" w:hAnsi="Arial" w:cs="Arial"/>
          <w:sz w:val="20"/>
          <w:szCs w:val="20"/>
          <w:lang w:val="en-AU"/>
        </w:rPr>
        <w:t>.</w:t>
      </w:r>
      <w:r w:rsidR="00314C05">
        <w:rPr>
          <w:rFonts w:ascii="Arial" w:hAnsi="Arial" w:cs="Arial"/>
          <w:sz w:val="20"/>
          <w:szCs w:val="20"/>
          <w:lang w:val="en-AU"/>
        </w:rPr>
        <w:t xml:space="preserve"> Reassessments of each risk event </w:t>
      </w:r>
      <w:r w:rsidR="00905E01">
        <w:rPr>
          <w:rFonts w:ascii="Arial" w:hAnsi="Arial" w:cs="Arial"/>
          <w:sz w:val="20"/>
          <w:szCs w:val="20"/>
          <w:lang w:val="en-AU"/>
        </w:rPr>
        <w:t>is undertaken</w:t>
      </w:r>
      <w:r w:rsidR="00314C05">
        <w:rPr>
          <w:rFonts w:ascii="Arial" w:hAnsi="Arial" w:cs="Arial"/>
          <w:sz w:val="20"/>
          <w:szCs w:val="20"/>
          <w:lang w:val="en-AU"/>
        </w:rPr>
        <w:t xml:space="preserve"> annually</w:t>
      </w:r>
      <w:r w:rsidR="00AF2B2C">
        <w:rPr>
          <w:rFonts w:ascii="Arial" w:hAnsi="Arial" w:cs="Arial"/>
          <w:sz w:val="20"/>
          <w:szCs w:val="20"/>
          <w:lang w:val="en-AU"/>
        </w:rPr>
        <w:t xml:space="preserve"> using a control effectiveness rating</w:t>
      </w:r>
      <w:r w:rsidR="00314C05">
        <w:rPr>
          <w:rFonts w:ascii="Arial" w:hAnsi="Arial" w:cs="Arial"/>
          <w:sz w:val="20"/>
          <w:szCs w:val="20"/>
          <w:lang w:val="en-AU"/>
        </w:rPr>
        <w:t>.</w:t>
      </w:r>
    </w:p>
    <w:p w14:paraId="252E0EE2" w14:textId="77777777" w:rsidR="00153D51" w:rsidRPr="00BC6CA8" w:rsidRDefault="00153D51" w:rsidP="0044294B">
      <w:pPr>
        <w:rPr>
          <w:rFonts w:ascii="Arial" w:hAnsi="Arial" w:cs="Arial"/>
          <w:sz w:val="20"/>
          <w:szCs w:val="20"/>
          <w:lang w:val="en-AU"/>
        </w:rPr>
      </w:pPr>
    </w:p>
    <w:p w14:paraId="63F9C2D8" w14:textId="06587684" w:rsidR="00C02DF4" w:rsidRDefault="004710ED" w:rsidP="00CC6E0C">
      <w:pPr>
        <w:ind w:left="567"/>
        <w:rPr>
          <w:rFonts w:ascii="Arial" w:hAnsi="Arial" w:cs="Arial"/>
          <w:b/>
          <w:sz w:val="20"/>
          <w:szCs w:val="20"/>
          <w:lang w:val="en-AU"/>
        </w:rPr>
      </w:pPr>
      <w:r w:rsidRPr="00A77866">
        <w:rPr>
          <w:rFonts w:ascii="Arial" w:hAnsi="Arial" w:cs="Arial"/>
          <w:b/>
          <w:sz w:val="20"/>
          <w:szCs w:val="20"/>
          <w:lang w:val="en-AU"/>
        </w:rPr>
        <w:t xml:space="preserve">Likelihood of </w:t>
      </w:r>
      <w:r w:rsidR="00905E01" w:rsidRPr="00905E01">
        <w:rPr>
          <w:rFonts w:ascii="Arial" w:hAnsi="Arial" w:cs="Arial"/>
          <w:b/>
          <w:sz w:val="20"/>
          <w:szCs w:val="20"/>
          <w:lang w:val="en-AU"/>
        </w:rPr>
        <w:t>Occurrence</w:t>
      </w:r>
    </w:p>
    <w:p w14:paraId="0AC76040" w14:textId="623011F5" w:rsidR="00CA0415" w:rsidRPr="00CC6E0C" w:rsidRDefault="00CA0415" w:rsidP="00CC6E0C">
      <w:pPr>
        <w:ind w:left="567"/>
        <w:rPr>
          <w:rFonts w:ascii="Arial" w:hAnsi="Arial" w:cs="Arial"/>
          <w:bCs/>
          <w:i/>
          <w:iCs/>
          <w:sz w:val="20"/>
          <w:szCs w:val="20"/>
          <w:lang w:val="en-AU"/>
        </w:rPr>
      </w:pPr>
      <w:r w:rsidRPr="00CC6E0C">
        <w:rPr>
          <w:rFonts w:ascii="Arial" w:hAnsi="Arial" w:cs="Arial"/>
          <w:bCs/>
          <w:i/>
          <w:iCs/>
          <w:sz w:val="20"/>
          <w:szCs w:val="20"/>
          <w:lang w:val="en-AU"/>
        </w:rPr>
        <w:t xml:space="preserve">The matrix below </w:t>
      </w:r>
      <w:r w:rsidR="001068CC">
        <w:rPr>
          <w:rFonts w:ascii="Arial" w:hAnsi="Arial" w:cs="Arial"/>
          <w:bCs/>
          <w:i/>
          <w:iCs/>
          <w:sz w:val="20"/>
          <w:szCs w:val="20"/>
          <w:lang w:val="en-AU"/>
        </w:rPr>
        <w:t>sets out</w:t>
      </w:r>
      <w:r w:rsidRPr="00CC6E0C">
        <w:rPr>
          <w:rFonts w:ascii="Arial" w:hAnsi="Arial" w:cs="Arial"/>
          <w:bCs/>
          <w:i/>
          <w:iCs/>
          <w:sz w:val="20"/>
          <w:szCs w:val="20"/>
          <w:lang w:val="en-AU"/>
        </w:rPr>
        <w:t xml:space="preserve"> the probability of risks occurring</w:t>
      </w:r>
      <w:r w:rsidR="001068CC" w:rsidRPr="00CC6E0C">
        <w:rPr>
          <w:rFonts w:ascii="Arial" w:hAnsi="Arial" w:cs="Arial"/>
          <w:bCs/>
          <w:i/>
          <w:iCs/>
          <w:sz w:val="20"/>
          <w:szCs w:val="20"/>
          <w:lang w:val="en-AU"/>
        </w:rPr>
        <w:t xml:space="preserve"> on a scale from 1-3 with the likelihood of the occurrence of risks expressed as a percentage between 0% and 100%.</w:t>
      </w:r>
    </w:p>
    <w:p w14:paraId="4DFE18C4" w14:textId="77777777" w:rsidR="00C02DF4" w:rsidRPr="00531BA0" w:rsidRDefault="00C02DF4" w:rsidP="0044294B">
      <w:pPr>
        <w:rPr>
          <w:rFonts w:ascii="Arial" w:hAnsi="Arial" w:cs="Arial"/>
          <w:sz w:val="20"/>
          <w:szCs w:val="20"/>
          <w:lang w:val="en-AU"/>
        </w:rPr>
      </w:pPr>
    </w:p>
    <w:tbl>
      <w:tblPr>
        <w:tblW w:w="4713" w:type="pct"/>
        <w:tblInd w:w="56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tblCellMar>
          <w:left w:w="0" w:type="dxa"/>
          <w:right w:w="0" w:type="dxa"/>
        </w:tblCellMar>
        <w:tblLook w:val="01E0" w:firstRow="1" w:lastRow="1" w:firstColumn="1" w:lastColumn="1" w:noHBand="0" w:noVBand="0"/>
      </w:tblPr>
      <w:tblGrid>
        <w:gridCol w:w="1298"/>
        <w:gridCol w:w="1613"/>
        <w:gridCol w:w="3940"/>
        <w:gridCol w:w="2219"/>
      </w:tblGrid>
      <w:tr w:rsidR="00905E01" w:rsidRPr="00FA0543" w14:paraId="19E95988" w14:textId="6B49F7FF" w:rsidTr="00CC6E0C">
        <w:trPr>
          <w:trHeight w:hRule="exact" w:val="855"/>
        </w:trPr>
        <w:tc>
          <w:tcPr>
            <w:tcW w:w="716" w:type="pct"/>
            <w:shd w:val="clear" w:color="auto" w:fill="E0E0E0"/>
            <w:vAlign w:val="center"/>
          </w:tcPr>
          <w:p w14:paraId="45EDB1A8" w14:textId="77777777" w:rsidR="00905E01" w:rsidRDefault="00905E01" w:rsidP="00A77866">
            <w:pPr>
              <w:ind w:left="142" w:right="142"/>
              <w:jc w:val="center"/>
              <w:rPr>
                <w:rFonts w:ascii="Arial" w:hAnsi="Arial" w:cs="Arial"/>
                <w:b/>
                <w:sz w:val="20"/>
                <w:szCs w:val="20"/>
              </w:rPr>
            </w:pPr>
            <w:r w:rsidRPr="00E212DD">
              <w:rPr>
                <w:rFonts w:ascii="Arial" w:hAnsi="Arial" w:cs="Arial"/>
                <w:b/>
                <w:sz w:val="20"/>
                <w:szCs w:val="20"/>
              </w:rPr>
              <w:t>Likelihood</w:t>
            </w:r>
          </w:p>
          <w:p w14:paraId="5DBB2C76" w14:textId="1619EC05" w:rsidR="00905E01" w:rsidRPr="00E212DD" w:rsidRDefault="00905E01" w:rsidP="00A77866">
            <w:pPr>
              <w:ind w:left="142" w:right="142"/>
              <w:jc w:val="center"/>
              <w:rPr>
                <w:rFonts w:ascii="Arial" w:hAnsi="Arial" w:cs="Arial"/>
                <w:b/>
                <w:sz w:val="20"/>
                <w:szCs w:val="20"/>
              </w:rPr>
            </w:pPr>
            <w:r>
              <w:rPr>
                <w:rFonts w:ascii="Arial" w:hAnsi="Arial" w:cs="Arial"/>
                <w:b/>
                <w:sz w:val="20"/>
                <w:szCs w:val="20"/>
              </w:rPr>
              <w:t>Rating</w:t>
            </w:r>
          </w:p>
        </w:tc>
        <w:tc>
          <w:tcPr>
            <w:tcW w:w="889" w:type="pct"/>
            <w:shd w:val="clear" w:color="auto" w:fill="E0E0E0"/>
            <w:vAlign w:val="center"/>
          </w:tcPr>
          <w:p w14:paraId="70A58B99" w14:textId="4D995C84" w:rsidR="00905E01" w:rsidRPr="00E212DD" w:rsidRDefault="00905E01" w:rsidP="00A77866">
            <w:pPr>
              <w:ind w:left="142" w:right="142"/>
              <w:rPr>
                <w:rFonts w:ascii="Arial" w:hAnsi="Arial" w:cs="Arial"/>
                <w:b/>
                <w:sz w:val="20"/>
                <w:szCs w:val="20"/>
              </w:rPr>
            </w:pPr>
            <w:r w:rsidRPr="00E212DD">
              <w:rPr>
                <w:rFonts w:ascii="Arial" w:hAnsi="Arial" w:cs="Arial"/>
                <w:b/>
                <w:sz w:val="20"/>
                <w:szCs w:val="20"/>
              </w:rPr>
              <w:t>Description</w:t>
            </w:r>
          </w:p>
        </w:tc>
        <w:tc>
          <w:tcPr>
            <w:tcW w:w="2172" w:type="pct"/>
            <w:shd w:val="clear" w:color="auto" w:fill="E0E0E0"/>
            <w:vAlign w:val="center"/>
          </w:tcPr>
          <w:p w14:paraId="78B5ED4B" w14:textId="760B6BCD" w:rsidR="00905E01" w:rsidRPr="00E212DD" w:rsidRDefault="00905E01" w:rsidP="00A77866">
            <w:pPr>
              <w:ind w:left="142" w:right="142"/>
              <w:rPr>
                <w:rFonts w:ascii="Arial" w:hAnsi="Arial" w:cs="Arial"/>
                <w:b/>
                <w:sz w:val="20"/>
                <w:szCs w:val="20"/>
              </w:rPr>
            </w:pPr>
            <w:r>
              <w:rPr>
                <w:rFonts w:ascii="Arial" w:hAnsi="Arial" w:cs="Arial"/>
                <w:b/>
                <w:sz w:val="20"/>
                <w:szCs w:val="20"/>
              </w:rPr>
              <w:t>Definition</w:t>
            </w:r>
          </w:p>
        </w:tc>
        <w:tc>
          <w:tcPr>
            <w:tcW w:w="1223" w:type="pct"/>
            <w:shd w:val="clear" w:color="auto" w:fill="E0E0E0"/>
            <w:vAlign w:val="center"/>
          </w:tcPr>
          <w:p w14:paraId="0FBBF13E" w14:textId="010E0A17" w:rsidR="00905E01" w:rsidRPr="00E212DD" w:rsidRDefault="00905E01" w:rsidP="00A77866">
            <w:pPr>
              <w:ind w:left="142" w:right="142"/>
              <w:jc w:val="center"/>
              <w:rPr>
                <w:rFonts w:ascii="Arial" w:hAnsi="Arial" w:cs="Arial"/>
                <w:b/>
                <w:sz w:val="20"/>
                <w:szCs w:val="20"/>
              </w:rPr>
            </w:pPr>
            <w:r>
              <w:rPr>
                <w:rFonts w:ascii="Arial" w:hAnsi="Arial" w:cs="Arial"/>
                <w:b/>
                <w:sz w:val="20"/>
                <w:szCs w:val="20"/>
              </w:rPr>
              <w:t>Indicative Frequency</w:t>
            </w:r>
          </w:p>
        </w:tc>
      </w:tr>
      <w:tr w:rsidR="00905E01" w:rsidRPr="004710ED" w14:paraId="339507F7" w14:textId="2113B5D0" w:rsidTr="00CC6E0C">
        <w:trPr>
          <w:trHeight w:hRule="exact" w:val="1234"/>
        </w:trPr>
        <w:tc>
          <w:tcPr>
            <w:tcW w:w="716" w:type="pct"/>
            <w:shd w:val="clear" w:color="auto" w:fill="auto"/>
            <w:vAlign w:val="center"/>
          </w:tcPr>
          <w:p w14:paraId="1E8FCADF" w14:textId="39989ED5" w:rsidR="00905E01" w:rsidRPr="004710ED" w:rsidRDefault="006210B8" w:rsidP="00A77866">
            <w:pPr>
              <w:ind w:left="142" w:right="142"/>
              <w:jc w:val="center"/>
              <w:rPr>
                <w:rFonts w:ascii="Arial" w:eastAsia="Arial" w:hAnsi="Arial" w:cs="Arial"/>
                <w:sz w:val="20"/>
                <w:szCs w:val="20"/>
              </w:rPr>
            </w:pPr>
            <w:r>
              <w:rPr>
                <w:rFonts w:ascii="Arial" w:eastAsia="Arial" w:hAnsi="Arial" w:cs="Arial"/>
                <w:sz w:val="20"/>
                <w:szCs w:val="20"/>
              </w:rPr>
              <w:t>3</w:t>
            </w:r>
          </w:p>
        </w:tc>
        <w:tc>
          <w:tcPr>
            <w:tcW w:w="889" w:type="pct"/>
            <w:vAlign w:val="center"/>
          </w:tcPr>
          <w:p w14:paraId="45763E75" w14:textId="09E0890B" w:rsidR="00905E01" w:rsidRDefault="00905E01" w:rsidP="00A77866">
            <w:pPr>
              <w:spacing w:before="120" w:after="120"/>
              <w:ind w:left="142" w:right="142"/>
              <w:jc w:val="center"/>
              <w:rPr>
                <w:rFonts w:ascii="Arial" w:eastAsia="Arial" w:hAnsi="Arial" w:cs="Arial"/>
                <w:sz w:val="20"/>
                <w:szCs w:val="20"/>
              </w:rPr>
            </w:pPr>
            <w:r>
              <w:rPr>
                <w:rFonts w:ascii="Arial" w:eastAsia="Arial" w:hAnsi="Arial" w:cs="Arial"/>
                <w:sz w:val="20"/>
                <w:szCs w:val="20"/>
              </w:rPr>
              <w:t>Likely</w:t>
            </w:r>
          </w:p>
          <w:p w14:paraId="0D6695FF" w14:textId="638D1D7E" w:rsidR="00147F7D" w:rsidRPr="004710ED" w:rsidRDefault="00147F7D" w:rsidP="00A77866">
            <w:pPr>
              <w:spacing w:before="120" w:after="120"/>
              <w:ind w:left="142" w:right="142"/>
              <w:jc w:val="center"/>
              <w:rPr>
                <w:rFonts w:ascii="Arial" w:eastAsia="Arial" w:hAnsi="Arial" w:cs="Arial"/>
                <w:sz w:val="20"/>
                <w:szCs w:val="20"/>
              </w:rPr>
            </w:pPr>
            <w:r>
              <w:rPr>
                <w:rFonts w:ascii="Arial" w:eastAsia="Arial" w:hAnsi="Arial" w:cs="Arial"/>
                <w:sz w:val="20"/>
                <w:szCs w:val="20"/>
              </w:rPr>
              <w:t>(</w:t>
            </w:r>
            <w:r w:rsidR="006210B8">
              <w:rPr>
                <w:rFonts w:ascii="Arial" w:eastAsia="Arial" w:hAnsi="Arial" w:cs="Arial"/>
                <w:sz w:val="20"/>
                <w:szCs w:val="20"/>
              </w:rPr>
              <w:t>&gt;</w:t>
            </w:r>
            <w:r>
              <w:rPr>
                <w:rFonts w:ascii="Arial" w:eastAsia="Arial" w:hAnsi="Arial" w:cs="Arial"/>
                <w:sz w:val="20"/>
                <w:szCs w:val="20"/>
              </w:rPr>
              <w:t>50%)</w:t>
            </w:r>
          </w:p>
        </w:tc>
        <w:tc>
          <w:tcPr>
            <w:tcW w:w="2172" w:type="pct"/>
            <w:vAlign w:val="center"/>
          </w:tcPr>
          <w:p w14:paraId="2ABCDEBB" w14:textId="7F0A4998" w:rsidR="00905E01" w:rsidRPr="004710ED" w:rsidDel="00905E01" w:rsidRDefault="00073B9F" w:rsidP="00A77866">
            <w:pPr>
              <w:spacing w:before="120" w:after="120"/>
              <w:ind w:left="142" w:right="142"/>
              <w:rPr>
                <w:rFonts w:ascii="Arial" w:eastAsia="Arial" w:hAnsi="Arial" w:cs="Arial"/>
                <w:sz w:val="20"/>
                <w:szCs w:val="20"/>
              </w:rPr>
            </w:pPr>
            <w:r>
              <w:rPr>
                <w:rFonts w:ascii="Arial" w:eastAsia="Arial" w:hAnsi="Arial" w:cs="Arial"/>
                <w:sz w:val="20"/>
                <w:szCs w:val="20"/>
              </w:rPr>
              <w:t>The risk event has occurred several times or more since establishment of the practice</w:t>
            </w:r>
            <w:r w:rsidR="00577BB6">
              <w:rPr>
                <w:rFonts w:ascii="Arial" w:eastAsia="Arial" w:hAnsi="Arial" w:cs="Arial"/>
                <w:sz w:val="20"/>
                <w:szCs w:val="20"/>
              </w:rPr>
              <w:t xml:space="preserve"> or has occurred for similar practices</w:t>
            </w:r>
            <w:r>
              <w:rPr>
                <w:rFonts w:ascii="Arial" w:eastAsia="Arial" w:hAnsi="Arial" w:cs="Arial"/>
                <w:sz w:val="20"/>
                <w:szCs w:val="20"/>
              </w:rPr>
              <w:t>.</w:t>
            </w:r>
          </w:p>
        </w:tc>
        <w:tc>
          <w:tcPr>
            <w:tcW w:w="1223" w:type="pct"/>
            <w:vAlign w:val="center"/>
          </w:tcPr>
          <w:p w14:paraId="0C32C32F" w14:textId="0A9A0A17" w:rsidR="00905E01" w:rsidRPr="00A77866" w:rsidDel="00905E01" w:rsidRDefault="00DC36AD" w:rsidP="00A77866">
            <w:pPr>
              <w:spacing w:before="120" w:after="120"/>
              <w:ind w:left="142" w:right="142"/>
              <w:jc w:val="center"/>
              <w:rPr>
                <w:rFonts w:ascii="Arial" w:eastAsia="Arial" w:hAnsi="Arial" w:cs="Arial"/>
                <w:sz w:val="13"/>
                <w:szCs w:val="13"/>
                <w:highlight w:val="yellow"/>
              </w:rPr>
            </w:pPr>
            <w:r w:rsidRPr="00A77866">
              <w:rPr>
                <w:rFonts w:ascii="Arial" w:eastAsia="Arial" w:hAnsi="Arial" w:cs="Arial"/>
                <w:sz w:val="13"/>
                <w:szCs w:val="13"/>
                <w:highlight w:val="yellow"/>
              </w:rPr>
              <w:t>(</w:t>
            </w:r>
            <w:proofErr w:type="spellStart"/>
            <w:proofErr w:type="gramStart"/>
            <w:r w:rsidRPr="00A77866">
              <w:rPr>
                <w:rFonts w:ascii="Arial" w:eastAsia="Arial" w:hAnsi="Arial" w:cs="Arial"/>
                <w:sz w:val="13"/>
                <w:szCs w:val="13"/>
                <w:highlight w:val="yellow"/>
              </w:rPr>
              <w:t>eg</w:t>
            </w:r>
            <w:proofErr w:type="spellEnd"/>
            <w:proofErr w:type="gramEnd"/>
            <w:r w:rsidRPr="00A77866">
              <w:rPr>
                <w:rFonts w:ascii="Arial" w:eastAsia="Arial" w:hAnsi="Arial" w:cs="Arial"/>
                <w:sz w:val="13"/>
                <w:szCs w:val="13"/>
                <w:highlight w:val="yellow"/>
              </w:rPr>
              <w:t xml:space="preserve"> </w:t>
            </w:r>
            <w:r w:rsidR="00577BB6" w:rsidRPr="00A77866">
              <w:rPr>
                <w:rFonts w:ascii="Arial" w:eastAsia="Arial" w:hAnsi="Arial" w:cs="Arial"/>
                <w:sz w:val="13"/>
                <w:szCs w:val="13"/>
                <w:highlight w:val="yellow"/>
              </w:rPr>
              <w:t xml:space="preserve">Every </w:t>
            </w:r>
            <w:r w:rsidR="001068CC">
              <w:rPr>
                <w:rFonts w:ascii="Arial" w:eastAsia="Arial" w:hAnsi="Arial" w:cs="Arial"/>
                <w:sz w:val="13"/>
                <w:szCs w:val="13"/>
                <w:highlight w:val="yellow"/>
              </w:rPr>
              <w:t>1-2</w:t>
            </w:r>
            <w:r w:rsidR="00577BB6" w:rsidRPr="00A77866">
              <w:rPr>
                <w:rFonts w:ascii="Arial" w:eastAsia="Arial" w:hAnsi="Arial" w:cs="Arial"/>
                <w:sz w:val="13"/>
                <w:szCs w:val="13"/>
                <w:highlight w:val="yellow"/>
              </w:rPr>
              <w:t xml:space="preserve"> years</w:t>
            </w:r>
            <w:r w:rsidRPr="00A77866">
              <w:rPr>
                <w:rFonts w:ascii="Arial" w:eastAsia="Arial" w:hAnsi="Arial" w:cs="Arial"/>
                <w:sz w:val="13"/>
                <w:szCs w:val="13"/>
                <w:highlight w:val="yellow"/>
              </w:rPr>
              <w:t>.)</w:t>
            </w:r>
          </w:p>
        </w:tc>
      </w:tr>
      <w:tr w:rsidR="00905E01" w:rsidRPr="004710ED" w14:paraId="4326F2BA" w14:textId="0B3F1AE5" w:rsidTr="00CC6E0C">
        <w:trPr>
          <w:trHeight w:hRule="exact" w:val="714"/>
        </w:trPr>
        <w:tc>
          <w:tcPr>
            <w:tcW w:w="716" w:type="pct"/>
            <w:shd w:val="clear" w:color="auto" w:fill="auto"/>
            <w:vAlign w:val="center"/>
          </w:tcPr>
          <w:p w14:paraId="775F6EA3" w14:textId="7D8118E4" w:rsidR="00905E01" w:rsidRPr="004710ED" w:rsidRDefault="006210B8" w:rsidP="00A77866">
            <w:pPr>
              <w:ind w:left="142" w:right="142"/>
              <w:jc w:val="center"/>
              <w:rPr>
                <w:rFonts w:ascii="Arial" w:eastAsia="Arial" w:hAnsi="Arial" w:cs="Arial"/>
                <w:sz w:val="20"/>
                <w:szCs w:val="20"/>
              </w:rPr>
            </w:pPr>
            <w:r>
              <w:rPr>
                <w:rFonts w:ascii="Arial" w:eastAsia="Arial" w:hAnsi="Arial" w:cs="Arial"/>
                <w:sz w:val="20"/>
                <w:szCs w:val="20"/>
              </w:rPr>
              <w:t>2</w:t>
            </w:r>
          </w:p>
        </w:tc>
        <w:tc>
          <w:tcPr>
            <w:tcW w:w="889" w:type="pct"/>
            <w:vAlign w:val="center"/>
          </w:tcPr>
          <w:p w14:paraId="1B2E1FBF" w14:textId="64530EA8" w:rsidR="00905E01" w:rsidRDefault="00905E01" w:rsidP="00A77866">
            <w:pPr>
              <w:spacing w:before="120" w:after="120"/>
              <w:ind w:left="142" w:right="142"/>
              <w:jc w:val="center"/>
              <w:rPr>
                <w:rFonts w:ascii="Arial" w:hAnsi="Arial" w:cs="Arial"/>
                <w:bCs/>
                <w:color w:val="000000"/>
                <w:sz w:val="20"/>
                <w:szCs w:val="20"/>
              </w:rPr>
            </w:pPr>
            <w:r>
              <w:rPr>
                <w:rFonts w:ascii="Arial" w:hAnsi="Arial" w:cs="Arial"/>
                <w:bCs/>
                <w:color w:val="000000"/>
                <w:sz w:val="20"/>
                <w:szCs w:val="20"/>
              </w:rPr>
              <w:t>Possible</w:t>
            </w:r>
          </w:p>
          <w:p w14:paraId="2324503D" w14:textId="3E116131" w:rsidR="00147F7D" w:rsidRPr="004710ED" w:rsidRDefault="00147F7D" w:rsidP="00A77866">
            <w:pPr>
              <w:spacing w:before="120" w:after="120"/>
              <w:ind w:left="142" w:right="142"/>
              <w:jc w:val="center"/>
              <w:rPr>
                <w:rFonts w:ascii="Arial" w:hAnsi="Arial" w:cs="Arial"/>
                <w:bCs/>
                <w:color w:val="000000"/>
                <w:sz w:val="20"/>
                <w:szCs w:val="20"/>
              </w:rPr>
            </w:pPr>
            <w:r>
              <w:rPr>
                <w:rFonts w:ascii="Arial" w:hAnsi="Arial" w:cs="Arial"/>
                <w:bCs/>
                <w:color w:val="000000"/>
                <w:sz w:val="20"/>
                <w:szCs w:val="20"/>
              </w:rPr>
              <w:t>(10-50%)</w:t>
            </w:r>
          </w:p>
        </w:tc>
        <w:tc>
          <w:tcPr>
            <w:tcW w:w="2172" w:type="pct"/>
            <w:vAlign w:val="center"/>
          </w:tcPr>
          <w:p w14:paraId="0BAA079B" w14:textId="17F3F60E" w:rsidR="00905E01" w:rsidRPr="004710ED" w:rsidDel="00905E01" w:rsidRDefault="00073B9F" w:rsidP="00A77866">
            <w:pPr>
              <w:spacing w:before="120" w:after="120"/>
              <w:ind w:left="142" w:right="142"/>
              <w:rPr>
                <w:rFonts w:ascii="Arial" w:hAnsi="Arial" w:cs="Arial"/>
                <w:bCs/>
                <w:color w:val="000000"/>
                <w:sz w:val="20"/>
                <w:szCs w:val="20"/>
              </w:rPr>
            </w:pPr>
            <w:r>
              <w:rPr>
                <w:rFonts w:ascii="Arial" w:hAnsi="Arial" w:cs="Arial"/>
                <w:bCs/>
                <w:color w:val="000000"/>
                <w:sz w:val="20"/>
                <w:szCs w:val="20"/>
              </w:rPr>
              <w:t xml:space="preserve">It is possible the risk event </w:t>
            </w:r>
            <w:r w:rsidR="00577BB6">
              <w:rPr>
                <w:rFonts w:ascii="Arial" w:hAnsi="Arial" w:cs="Arial"/>
                <w:bCs/>
                <w:color w:val="000000"/>
                <w:sz w:val="20"/>
                <w:szCs w:val="20"/>
              </w:rPr>
              <w:t>will</w:t>
            </w:r>
            <w:r>
              <w:rPr>
                <w:rFonts w:ascii="Arial" w:hAnsi="Arial" w:cs="Arial"/>
                <w:bCs/>
                <w:color w:val="000000"/>
                <w:sz w:val="20"/>
                <w:szCs w:val="20"/>
              </w:rPr>
              <w:t xml:space="preserve"> occur.</w:t>
            </w:r>
          </w:p>
        </w:tc>
        <w:tc>
          <w:tcPr>
            <w:tcW w:w="1223" w:type="pct"/>
            <w:vAlign w:val="center"/>
          </w:tcPr>
          <w:p w14:paraId="0EF78CED" w14:textId="57C22937" w:rsidR="00905E01" w:rsidRPr="00A77866" w:rsidDel="00905E01" w:rsidRDefault="00DC36AD" w:rsidP="00A77866">
            <w:pPr>
              <w:spacing w:before="120" w:after="120"/>
              <w:ind w:left="142" w:right="142"/>
              <w:jc w:val="center"/>
              <w:rPr>
                <w:rFonts w:ascii="Arial" w:hAnsi="Arial" w:cs="Arial"/>
                <w:bCs/>
                <w:color w:val="000000"/>
                <w:sz w:val="13"/>
                <w:szCs w:val="13"/>
                <w:highlight w:val="yellow"/>
              </w:rPr>
            </w:pPr>
            <w:r w:rsidRPr="00A77866">
              <w:rPr>
                <w:rFonts w:ascii="Arial" w:hAnsi="Arial" w:cs="Arial"/>
                <w:bCs/>
                <w:color w:val="000000"/>
                <w:sz w:val="13"/>
                <w:szCs w:val="13"/>
                <w:highlight w:val="yellow"/>
              </w:rPr>
              <w:t>(</w:t>
            </w:r>
            <w:proofErr w:type="spellStart"/>
            <w:proofErr w:type="gramStart"/>
            <w:r w:rsidRPr="00A77866">
              <w:rPr>
                <w:rFonts w:ascii="Arial" w:hAnsi="Arial" w:cs="Arial"/>
                <w:bCs/>
                <w:color w:val="000000"/>
                <w:sz w:val="13"/>
                <w:szCs w:val="13"/>
                <w:highlight w:val="yellow"/>
              </w:rPr>
              <w:t>eg</w:t>
            </w:r>
            <w:proofErr w:type="spellEnd"/>
            <w:proofErr w:type="gramEnd"/>
            <w:r w:rsidRPr="00A77866">
              <w:rPr>
                <w:rFonts w:ascii="Arial" w:hAnsi="Arial" w:cs="Arial"/>
                <w:bCs/>
                <w:color w:val="000000"/>
                <w:sz w:val="13"/>
                <w:szCs w:val="13"/>
                <w:highlight w:val="yellow"/>
              </w:rPr>
              <w:t xml:space="preserve"> </w:t>
            </w:r>
            <w:r w:rsidR="00577BB6" w:rsidRPr="00A77866">
              <w:rPr>
                <w:rFonts w:ascii="Arial" w:hAnsi="Arial" w:cs="Arial"/>
                <w:bCs/>
                <w:color w:val="000000"/>
                <w:sz w:val="13"/>
                <w:szCs w:val="13"/>
                <w:highlight w:val="yellow"/>
              </w:rPr>
              <w:t xml:space="preserve">Every </w:t>
            </w:r>
            <w:r w:rsidR="001068CC">
              <w:rPr>
                <w:rFonts w:ascii="Arial" w:hAnsi="Arial" w:cs="Arial"/>
                <w:bCs/>
                <w:color w:val="000000"/>
                <w:sz w:val="13"/>
                <w:szCs w:val="13"/>
                <w:highlight w:val="yellow"/>
              </w:rPr>
              <w:t>2</w:t>
            </w:r>
            <w:r w:rsidR="005011CC">
              <w:rPr>
                <w:rFonts w:ascii="Arial" w:hAnsi="Arial" w:cs="Arial"/>
                <w:bCs/>
                <w:color w:val="000000"/>
                <w:sz w:val="13"/>
                <w:szCs w:val="13"/>
                <w:highlight w:val="yellow"/>
              </w:rPr>
              <w:t>-5</w:t>
            </w:r>
            <w:r w:rsidR="00577BB6" w:rsidRPr="00A77866">
              <w:rPr>
                <w:rFonts w:ascii="Arial" w:hAnsi="Arial" w:cs="Arial"/>
                <w:bCs/>
                <w:color w:val="000000"/>
                <w:sz w:val="13"/>
                <w:szCs w:val="13"/>
                <w:highlight w:val="yellow"/>
              </w:rPr>
              <w:t xml:space="preserve"> years</w:t>
            </w:r>
            <w:r w:rsidRPr="00A77866">
              <w:rPr>
                <w:rFonts w:ascii="Arial" w:hAnsi="Arial" w:cs="Arial"/>
                <w:bCs/>
                <w:color w:val="000000"/>
                <w:sz w:val="13"/>
                <w:szCs w:val="13"/>
                <w:highlight w:val="yellow"/>
              </w:rPr>
              <w:t>.)</w:t>
            </w:r>
          </w:p>
        </w:tc>
      </w:tr>
      <w:tr w:rsidR="00905E01" w:rsidRPr="004710ED" w14:paraId="4B9197A2" w14:textId="1C32312A" w:rsidTr="00CC6E0C">
        <w:trPr>
          <w:trHeight w:hRule="exact" w:val="714"/>
        </w:trPr>
        <w:tc>
          <w:tcPr>
            <w:tcW w:w="716" w:type="pct"/>
            <w:shd w:val="clear" w:color="auto" w:fill="auto"/>
            <w:vAlign w:val="center"/>
          </w:tcPr>
          <w:p w14:paraId="7979156F" w14:textId="47A52353" w:rsidR="00905E01" w:rsidRPr="004710ED" w:rsidDel="004710ED" w:rsidRDefault="006210B8" w:rsidP="00A77866">
            <w:pPr>
              <w:ind w:left="142" w:right="142"/>
              <w:jc w:val="center"/>
              <w:rPr>
                <w:rFonts w:ascii="Arial" w:eastAsia="Arial" w:hAnsi="Arial" w:cs="Arial"/>
                <w:sz w:val="20"/>
                <w:szCs w:val="20"/>
              </w:rPr>
            </w:pPr>
            <w:r>
              <w:rPr>
                <w:rFonts w:ascii="Arial" w:eastAsia="Arial" w:hAnsi="Arial" w:cs="Arial"/>
                <w:sz w:val="20"/>
                <w:szCs w:val="20"/>
              </w:rPr>
              <w:t>1</w:t>
            </w:r>
          </w:p>
        </w:tc>
        <w:tc>
          <w:tcPr>
            <w:tcW w:w="889" w:type="pct"/>
            <w:vAlign w:val="center"/>
          </w:tcPr>
          <w:p w14:paraId="6FBD3F66" w14:textId="77777777" w:rsidR="00905E01" w:rsidRDefault="00905E01" w:rsidP="00A77866">
            <w:pPr>
              <w:spacing w:before="120" w:after="120"/>
              <w:ind w:left="142" w:right="142"/>
              <w:jc w:val="center"/>
              <w:rPr>
                <w:rFonts w:ascii="Arial" w:hAnsi="Arial" w:cs="Arial"/>
                <w:bCs/>
                <w:color w:val="000000"/>
                <w:sz w:val="20"/>
                <w:szCs w:val="20"/>
              </w:rPr>
            </w:pPr>
            <w:r>
              <w:rPr>
                <w:rFonts w:ascii="Arial" w:hAnsi="Arial" w:cs="Arial"/>
                <w:bCs/>
                <w:color w:val="000000"/>
                <w:sz w:val="20"/>
                <w:szCs w:val="20"/>
              </w:rPr>
              <w:t>Unlikely</w:t>
            </w:r>
          </w:p>
          <w:p w14:paraId="35384A92" w14:textId="6F488A23" w:rsidR="00147F7D" w:rsidRPr="004710ED" w:rsidRDefault="00147F7D" w:rsidP="00A77866">
            <w:pPr>
              <w:spacing w:before="120" w:after="120"/>
              <w:ind w:left="142" w:right="142"/>
              <w:jc w:val="center"/>
              <w:rPr>
                <w:rFonts w:ascii="Arial" w:hAnsi="Arial" w:cs="Arial"/>
                <w:bCs/>
                <w:color w:val="000000"/>
                <w:sz w:val="20"/>
                <w:szCs w:val="20"/>
              </w:rPr>
            </w:pPr>
            <w:r>
              <w:rPr>
                <w:rFonts w:ascii="Arial" w:hAnsi="Arial" w:cs="Arial"/>
                <w:bCs/>
                <w:color w:val="000000"/>
                <w:sz w:val="20"/>
                <w:szCs w:val="20"/>
              </w:rPr>
              <w:t>(</w:t>
            </w:r>
            <w:r w:rsidR="006210B8">
              <w:rPr>
                <w:rFonts w:ascii="Arial" w:hAnsi="Arial" w:cs="Arial"/>
                <w:bCs/>
                <w:color w:val="000000"/>
                <w:sz w:val="20"/>
                <w:szCs w:val="20"/>
              </w:rPr>
              <w:t>&lt;</w:t>
            </w:r>
            <w:r>
              <w:rPr>
                <w:rFonts w:ascii="Arial" w:hAnsi="Arial" w:cs="Arial"/>
                <w:bCs/>
                <w:color w:val="000000"/>
                <w:sz w:val="20"/>
                <w:szCs w:val="20"/>
              </w:rPr>
              <w:t>10%)</w:t>
            </w:r>
          </w:p>
        </w:tc>
        <w:tc>
          <w:tcPr>
            <w:tcW w:w="2172" w:type="pct"/>
            <w:vAlign w:val="center"/>
          </w:tcPr>
          <w:p w14:paraId="0AAE762F" w14:textId="4CE853E1" w:rsidR="00905E01" w:rsidRDefault="00577BB6" w:rsidP="00A77866">
            <w:pPr>
              <w:spacing w:before="120" w:after="120"/>
              <w:ind w:left="142" w:right="142"/>
              <w:rPr>
                <w:rFonts w:ascii="Arial" w:hAnsi="Arial" w:cs="Arial"/>
                <w:bCs/>
                <w:color w:val="000000"/>
                <w:sz w:val="20"/>
                <w:szCs w:val="20"/>
              </w:rPr>
            </w:pPr>
            <w:r>
              <w:rPr>
                <w:rFonts w:ascii="Arial" w:hAnsi="Arial" w:cs="Arial"/>
                <w:bCs/>
                <w:color w:val="000000"/>
                <w:sz w:val="20"/>
                <w:szCs w:val="20"/>
              </w:rPr>
              <w:t>It is unlikely t</w:t>
            </w:r>
            <w:r w:rsidR="00073B9F">
              <w:rPr>
                <w:rFonts w:ascii="Arial" w:hAnsi="Arial" w:cs="Arial"/>
                <w:bCs/>
                <w:color w:val="000000"/>
                <w:sz w:val="20"/>
                <w:szCs w:val="20"/>
              </w:rPr>
              <w:t xml:space="preserve">he risk event </w:t>
            </w:r>
            <w:r>
              <w:rPr>
                <w:rFonts w:ascii="Arial" w:hAnsi="Arial" w:cs="Arial"/>
                <w:bCs/>
                <w:color w:val="000000"/>
                <w:sz w:val="20"/>
                <w:szCs w:val="20"/>
              </w:rPr>
              <w:t>will occur</w:t>
            </w:r>
          </w:p>
        </w:tc>
        <w:tc>
          <w:tcPr>
            <w:tcW w:w="1223" w:type="pct"/>
            <w:vAlign w:val="center"/>
          </w:tcPr>
          <w:p w14:paraId="4C94D9E5" w14:textId="4EB3FB18" w:rsidR="00905E01" w:rsidRPr="00A77866" w:rsidRDefault="00DC36AD" w:rsidP="00A77866">
            <w:pPr>
              <w:spacing w:before="120" w:after="120"/>
              <w:ind w:left="142" w:right="142"/>
              <w:jc w:val="center"/>
              <w:rPr>
                <w:rFonts w:ascii="Arial" w:hAnsi="Arial" w:cs="Arial"/>
                <w:bCs/>
                <w:color w:val="000000"/>
                <w:sz w:val="13"/>
                <w:szCs w:val="13"/>
                <w:highlight w:val="yellow"/>
              </w:rPr>
            </w:pPr>
            <w:r w:rsidRPr="00A77866">
              <w:rPr>
                <w:rFonts w:ascii="Arial" w:hAnsi="Arial" w:cs="Arial"/>
                <w:bCs/>
                <w:color w:val="000000"/>
                <w:sz w:val="13"/>
                <w:szCs w:val="13"/>
                <w:highlight w:val="yellow"/>
              </w:rPr>
              <w:t>(</w:t>
            </w:r>
            <w:proofErr w:type="spellStart"/>
            <w:proofErr w:type="gramStart"/>
            <w:r w:rsidRPr="00A77866">
              <w:rPr>
                <w:rFonts w:ascii="Arial" w:hAnsi="Arial" w:cs="Arial"/>
                <w:bCs/>
                <w:color w:val="000000"/>
                <w:sz w:val="13"/>
                <w:szCs w:val="13"/>
                <w:highlight w:val="yellow"/>
              </w:rPr>
              <w:t>eg</w:t>
            </w:r>
            <w:proofErr w:type="spellEnd"/>
            <w:proofErr w:type="gramEnd"/>
            <w:r w:rsidRPr="00A77866">
              <w:rPr>
                <w:rFonts w:ascii="Arial" w:hAnsi="Arial" w:cs="Arial"/>
                <w:bCs/>
                <w:color w:val="000000"/>
                <w:sz w:val="13"/>
                <w:szCs w:val="13"/>
                <w:highlight w:val="yellow"/>
              </w:rPr>
              <w:t xml:space="preserve"> </w:t>
            </w:r>
            <w:r w:rsidR="00577BB6" w:rsidRPr="00A77866">
              <w:rPr>
                <w:rFonts w:ascii="Arial" w:hAnsi="Arial" w:cs="Arial"/>
                <w:bCs/>
                <w:color w:val="000000"/>
                <w:sz w:val="13"/>
                <w:szCs w:val="13"/>
                <w:highlight w:val="yellow"/>
              </w:rPr>
              <w:t>Every 5 years</w:t>
            </w:r>
            <w:r w:rsidRPr="00A77866">
              <w:rPr>
                <w:rFonts w:ascii="Arial" w:hAnsi="Arial" w:cs="Arial"/>
                <w:bCs/>
                <w:color w:val="000000"/>
                <w:sz w:val="13"/>
                <w:szCs w:val="13"/>
                <w:highlight w:val="yellow"/>
              </w:rPr>
              <w:t>.)</w:t>
            </w:r>
          </w:p>
        </w:tc>
      </w:tr>
    </w:tbl>
    <w:p w14:paraId="7B7F3566" w14:textId="6E274415" w:rsidR="007B4AFA" w:rsidRDefault="007B4AFA" w:rsidP="0044294B">
      <w:pPr>
        <w:rPr>
          <w:rFonts w:ascii="Arial" w:hAnsi="Arial" w:cs="Arial"/>
          <w:sz w:val="20"/>
          <w:szCs w:val="20"/>
          <w:lang w:val="en-AU"/>
        </w:rPr>
      </w:pPr>
    </w:p>
    <w:p w14:paraId="736BC440" w14:textId="63C388E5" w:rsidR="00547030" w:rsidRDefault="004710ED" w:rsidP="001068CC">
      <w:pPr>
        <w:ind w:left="567"/>
        <w:rPr>
          <w:rFonts w:ascii="Arial" w:hAnsi="Arial" w:cs="Arial"/>
          <w:i/>
          <w:iCs/>
          <w:sz w:val="20"/>
          <w:szCs w:val="20"/>
          <w:lang w:val="en-AU"/>
        </w:rPr>
      </w:pPr>
      <w:r w:rsidRPr="00A77866">
        <w:rPr>
          <w:rFonts w:ascii="Arial" w:hAnsi="Arial" w:cs="Arial"/>
          <w:b/>
          <w:bCs/>
          <w:sz w:val="20"/>
          <w:szCs w:val="20"/>
          <w:lang w:val="en-AU"/>
        </w:rPr>
        <w:t xml:space="preserve">Consequence of </w:t>
      </w:r>
      <w:r w:rsidR="00905E01" w:rsidRPr="00905E01">
        <w:rPr>
          <w:rFonts w:ascii="Arial" w:hAnsi="Arial" w:cs="Arial"/>
          <w:b/>
          <w:bCs/>
          <w:sz w:val="20"/>
          <w:szCs w:val="20"/>
          <w:lang w:val="en-AU"/>
        </w:rPr>
        <w:t>Occurrence</w:t>
      </w:r>
      <w:r w:rsidR="001068CC">
        <w:rPr>
          <w:rFonts w:ascii="Arial" w:hAnsi="Arial" w:cs="Arial"/>
          <w:b/>
          <w:bCs/>
          <w:sz w:val="20"/>
          <w:szCs w:val="20"/>
          <w:lang w:val="en-AU"/>
        </w:rPr>
        <w:br/>
      </w:r>
      <w:r w:rsidR="001068CC">
        <w:rPr>
          <w:rFonts w:ascii="Arial" w:hAnsi="Arial" w:cs="Arial"/>
          <w:i/>
          <w:iCs/>
          <w:sz w:val="20"/>
          <w:szCs w:val="20"/>
          <w:lang w:val="en-AU"/>
        </w:rPr>
        <w:t xml:space="preserve">The matrix sets out </w:t>
      </w:r>
      <w:r w:rsidR="00BE5B01">
        <w:rPr>
          <w:rFonts w:ascii="Arial" w:hAnsi="Arial" w:cs="Arial"/>
          <w:i/>
          <w:iCs/>
          <w:sz w:val="20"/>
          <w:szCs w:val="20"/>
          <w:lang w:val="en-AU"/>
        </w:rPr>
        <w:t>the potential outcome of a risk event that affects the Practice’s business objectives, assuming the event has occurred where the most probable consequence has resulted rather than the worst-case scenario</w:t>
      </w:r>
      <w:r w:rsidR="001951E1">
        <w:rPr>
          <w:rFonts w:ascii="Arial" w:hAnsi="Arial" w:cs="Arial"/>
          <w:i/>
          <w:iCs/>
          <w:sz w:val="20"/>
          <w:szCs w:val="20"/>
          <w:lang w:val="en-AU"/>
        </w:rPr>
        <w:t>.</w:t>
      </w:r>
    </w:p>
    <w:p w14:paraId="074DCAA4" w14:textId="15C7917C" w:rsidR="00BE5B01" w:rsidRDefault="00BE5B01" w:rsidP="001068CC">
      <w:pPr>
        <w:ind w:left="567"/>
        <w:rPr>
          <w:rFonts w:ascii="Arial" w:hAnsi="Arial" w:cs="Arial"/>
          <w:i/>
          <w:iCs/>
          <w:sz w:val="20"/>
          <w:szCs w:val="20"/>
          <w:lang w:val="en-AU"/>
        </w:rPr>
      </w:pPr>
    </w:p>
    <w:tbl>
      <w:tblPr>
        <w:tblW w:w="4714" w:type="pct"/>
        <w:tblInd w:w="56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tblCellMar>
          <w:left w:w="0" w:type="dxa"/>
          <w:right w:w="0" w:type="dxa"/>
        </w:tblCellMar>
        <w:tblLook w:val="01E0" w:firstRow="1" w:lastRow="1" w:firstColumn="1" w:lastColumn="1" w:noHBand="0" w:noVBand="0"/>
      </w:tblPr>
      <w:tblGrid>
        <w:gridCol w:w="1609"/>
        <w:gridCol w:w="7463"/>
      </w:tblGrid>
      <w:tr w:rsidR="00BE5B01" w:rsidRPr="00FA0543" w14:paraId="6C88DB86" w14:textId="77777777" w:rsidTr="00CC6E0C">
        <w:trPr>
          <w:trHeight w:hRule="exact" w:val="855"/>
        </w:trPr>
        <w:tc>
          <w:tcPr>
            <w:tcW w:w="887" w:type="pct"/>
            <w:shd w:val="clear" w:color="auto" w:fill="E0E0E0"/>
            <w:vAlign w:val="center"/>
          </w:tcPr>
          <w:p w14:paraId="5419C1BA" w14:textId="77777777" w:rsidR="00BE5B01" w:rsidRDefault="00BE5B01" w:rsidP="00C8720E">
            <w:pPr>
              <w:ind w:left="142" w:right="142"/>
              <w:jc w:val="center"/>
              <w:rPr>
                <w:rFonts w:ascii="Arial" w:hAnsi="Arial" w:cs="Arial"/>
                <w:b/>
                <w:sz w:val="20"/>
                <w:szCs w:val="20"/>
              </w:rPr>
            </w:pPr>
            <w:r>
              <w:rPr>
                <w:rFonts w:ascii="Arial" w:hAnsi="Arial" w:cs="Arial"/>
                <w:b/>
                <w:sz w:val="20"/>
                <w:szCs w:val="20"/>
              </w:rPr>
              <w:t>Consequence</w:t>
            </w:r>
          </w:p>
          <w:p w14:paraId="7B29EBE9" w14:textId="77777777" w:rsidR="00BE5B01" w:rsidRPr="00E212DD" w:rsidRDefault="00BE5B01" w:rsidP="00C8720E">
            <w:pPr>
              <w:ind w:left="142" w:right="142"/>
              <w:jc w:val="center"/>
              <w:rPr>
                <w:rFonts w:ascii="Arial" w:hAnsi="Arial" w:cs="Arial"/>
                <w:b/>
                <w:sz w:val="20"/>
                <w:szCs w:val="20"/>
              </w:rPr>
            </w:pPr>
            <w:r>
              <w:rPr>
                <w:rFonts w:ascii="Arial" w:hAnsi="Arial" w:cs="Arial"/>
                <w:b/>
                <w:sz w:val="20"/>
                <w:szCs w:val="20"/>
              </w:rPr>
              <w:t>Rating</w:t>
            </w:r>
          </w:p>
        </w:tc>
        <w:tc>
          <w:tcPr>
            <w:tcW w:w="4113" w:type="pct"/>
            <w:shd w:val="clear" w:color="auto" w:fill="E0E0E0"/>
            <w:vAlign w:val="center"/>
          </w:tcPr>
          <w:p w14:paraId="431A8C65" w14:textId="5D85D61B" w:rsidR="00BE5B01" w:rsidRPr="00CC6E0C" w:rsidRDefault="00BE5B01" w:rsidP="00CC6E0C">
            <w:pPr>
              <w:ind w:left="142" w:right="142"/>
              <w:jc w:val="center"/>
              <w:rPr>
                <w:rFonts w:ascii="Arial" w:hAnsi="Arial" w:cs="Arial"/>
                <w:b/>
                <w:sz w:val="20"/>
                <w:szCs w:val="20"/>
              </w:rPr>
            </w:pPr>
            <w:r>
              <w:rPr>
                <w:rFonts w:ascii="Arial" w:hAnsi="Arial" w:cs="Arial"/>
                <w:b/>
                <w:sz w:val="20"/>
                <w:szCs w:val="20"/>
              </w:rPr>
              <w:t>Description of impact</w:t>
            </w:r>
          </w:p>
        </w:tc>
      </w:tr>
      <w:tr w:rsidR="00BE5B01" w:rsidRPr="004710ED" w14:paraId="2AC31A2E" w14:textId="77777777" w:rsidTr="00CC6E0C">
        <w:trPr>
          <w:trHeight w:hRule="exact" w:val="714"/>
        </w:trPr>
        <w:tc>
          <w:tcPr>
            <w:tcW w:w="887" w:type="pct"/>
            <w:shd w:val="clear" w:color="auto" w:fill="auto"/>
            <w:vAlign w:val="center"/>
          </w:tcPr>
          <w:p w14:paraId="595AA5E7" w14:textId="77777777" w:rsidR="00BE5B01" w:rsidRPr="004710ED" w:rsidRDefault="00BE5B01" w:rsidP="00C8720E">
            <w:pPr>
              <w:ind w:left="142" w:right="142"/>
              <w:jc w:val="center"/>
              <w:rPr>
                <w:rFonts w:ascii="Arial" w:eastAsia="Arial" w:hAnsi="Arial" w:cs="Arial"/>
                <w:sz w:val="20"/>
                <w:szCs w:val="20"/>
              </w:rPr>
            </w:pPr>
            <w:r w:rsidRPr="004710ED">
              <w:rPr>
                <w:rFonts w:ascii="Arial" w:eastAsia="Arial" w:hAnsi="Arial" w:cs="Arial"/>
                <w:sz w:val="20"/>
                <w:szCs w:val="20"/>
              </w:rPr>
              <w:t>3</w:t>
            </w:r>
          </w:p>
        </w:tc>
        <w:tc>
          <w:tcPr>
            <w:tcW w:w="4113" w:type="pct"/>
            <w:vAlign w:val="center"/>
          </w:tcPr>
          <w:p w14:paraId="533B734C" w14:textId="20701306" w:rsidR="00BE5B01" w:rsidRPr="00A77866" w:rsidDel="00905E01" w:rsidRDefault="00BE5B01" w:rsidP="00C8720E">
            <w:pPr>
              <w:spacing w:before="120" w:after="120"/>
              <w:ind w:left="142" w:right="142"/>
              <w:jc w:val="center"/>
              <w:rPr>
                <w:rFonts w:ascii="Arial" w:hAnsi="Arial" w:cs="Arial"/>
                <w:bCs/>
                <w:color w:val="000000"/>
                <w:sz w:val="20"/>
                <w:szCs w:val="20"/>
                <w:highlight w:val="yellow"/>
              </w:rPr>
            </w:pPr>
            <w:r w:rsidRPr="00CC6E0C">
              <w:rPr>
                <w:rFonts w:ascii="Arial" w:hAnsi="Arial" w:cs="Arial"/>
                <w:bCs/>
                <w:color w:val="000000"/>
                <w:sz w:val="20"/>
                <w:szCs w:val="20"/>
              </w:rPr>
              <w:t>Could have a material impact on the Practice and may impede achievement of key business objectives</w:t>
            </w:r>
          </w:p>
        </w:tc>
      </w:tr>
      <w:tr w:rsidR="00BE5B01" w:rsidRPr="004710ED" w14:paraId="70A8EA1E" w14:textId="77777777" w:rsidTr="00CC6E0C">
        <w:trPr>
          <w:trHeight w:hRule="exact" w:val="714"/>
        </w:trPr>
        <w:tc>
          <w:tcPr>
            <w:tcW w:w="887" w:type="pct"/>
            <w:shd w:val="clear" w:color="auto" w:fill="auto"/>
            <w:vAlign w:val="center"/>
          </w:tcPr>
          <w:p w14:paraId="19D01BF3" w14:textId="77777777" w:rsidR="00BE5B01" w:rsidRPr="004710ED" w:rsidDel="004710ED" w:rsidRDefault="00BE5B01" w:rsidP="00C8720E">
            <w:pPr>
              <w:ind w:left="142" w:right="142"/>
              <w:jc w:val="center"/>
              <w:rPr>
                <w:rFonts w:ascii="Arial" w:eastAsia="Arial" w:hAnsi="Arial" w:cs="Arial"/>
                <w:sz w:val="20"/>
                <w:szCs w:val="20"/>
              </w:rPr>
            </w:pPr>
            <w:r w:rsidRPr="004710ED">
              <w:rPr>
                <w:rFonts w:ascii="Arial" w:eastAsia="Arial" w:hAnsi="Arial" w:cs="Arial"/>
                <w:sz w:val="20"/>
                <w:szCs w:val="20"/>
              </w:rPr>
              <w:t>2</w:t>
            </w:r>
          </w:p>
        </w:tc>
        <w:tc>
          <w:tcPr>
            <w:tcW w:w="4113" w:type="pct"/>
            <w:vAlign w:val="center"/>
          </w:tcPr>
          <w:p w14:paraId="3690EB8A" w14:textId="19E0B791" w:rsidR="00BE5B01" w:rsidRPr="00A77866" w:rsidRDefault="00BE5B01" w:rsidP="00C8720E">
            <w:pPr>
              <w:spacing w:before="120" w:after="120"/>
              <w:ind w:left="142" w:right="142"/>
              <w:jc w:val="center"/>
              <w:rPr>
                <w:rFonts w:ascii="Arial" w:hAnsi="Arial" w:cs="Arial"/>
                <w:bCs/>
                <w:color w:val="000000"/>
                <w:sz w:val="20"/>
                <w:szCs w:val="20"/>
                <w:highlight w:val="yellow"/>
              </w:rPr>
            </w:pPr>
            <w:r w:rsidRPr="00CC6E0C">
              <w:rPr>
                <w:rFonts w:ascii="Arial" w:hAnsi="Arial" w:cs="Arial"/>
                <w:bCs/>
                <w:color w:val="000000"/>
                <w:sz w:val="20"/>
                <w:szCs w:val="20"/>
              </w:rPr>
              <w:t xml:space="preserve">Could </w:t>
            </w:r>
            <w:r>
              <w:rPr>
                <w:rFonts w:ascii="Arial" w:hAnsi="Arial" w:cs="Arial"/>
                <w:bCs/>
                <w:color w:val="000000"/>
                <w:sz w:val="20"/>
                <w:szCs w:val="20"/>
              </w:rPr>
              <w:t xml:space="preserve">have a noticeable impact on the Practice </w:t>
            </w:r>
            <w:r w:rsidR="005011CC">
              <w:rPr>
                <w:rFonts w:ascii="Arial" w:hAnsi="Arial" w:cs="Arial"/>
                <w:bCs/>
                <w:color w:val="000000"/>
                <w:sz w:val="20"/>
                <w:szCs w:val="20"/>
              </w:rPr>
              <w:t xml:space="preserve">and in achieving some business objectives </w:t>
            </w:r>
          </w:p>
        </w:tc>
      </w:tr>
      <w:tr w:rsidR="005011CC" w14:paraId="3DF4D288" w14:textId="2AAD0738" w:rsidTr="00CC6E0C">
        <w:trPr>
          <w:trHeight w:hRule="exact" w:val="714"/>
        </w:trPr>
        <w:tc>
          <w:tcPr>
            <w:tcW w:w="887" w:type="pct"/>
            <w:shd w:val="clear" w:color="auto" w:fill="auto"/>
            <w:vAlign w:val="center"/>
          </w:tcPr>
          <w:p w14:paraId="1B2A6AB3" w14:textId="77777777" w:rsidR="005011CC" w:rsidRDefault="005011CC" w:rsidP="005011CC">
            <w:pPr>
              <w:ind w:left="142" w:right="142"/>
              <w:jc w:val="center"/>
              <w:rPr>
                <w:rFonts w:ascii="Arial" w:eastAsia="Arial" w:hAnsi="Arial" w:cs="Arial"/>
                <w:sz w:val="20"/>
                <w:szCs w:val="20"/>
              </w:rPr>
            </w:pPr>
            <w:r w:rsidRPr="004710ED">
              <w:rPr>
                <w:rFonts w:ascii="Arial" w:eastAsia="Arial" w:hAnsi="Arial" w:cs="Arial"/>
                <w:sz w:val="20"/>
                <w:szCs w:val="20"/>
              </w:rPr>
              <w:t>1</w:t>
            </w:r>
          </w:p>
        </w:tc>
        <w:tc>
          <w:tcPr>
            <w:tcW w:w="4113" w:type="pct"/>
            <w:vAlign w:val="center"/>
          </w:tcPr>
          <w:p w14:paraId="4AFAB2EE" w14:textId="1FAD697D" w:rsidR="005011CC" w:rsidRPr="00CC6E0C" w:rsidRDefault="005011CC" w:rsidP="00CC6E0C">
            <w:pPr>
              <w:jc w:val="center"/>
              <w:rPr>
                <w:rFonts w:ascii="Arial" w:hAnsi="Arial" w:cs="Arial"/>
                <w:sz w:val="20"/>
                <w:szCs w:val="20"/>
              </w:rPr>
            </w:pPr>
            <w:r w:rsidRPr="00CC6E0C">
              <w:rPr>
                <w:rFonts w:ascii="Arial" w:hAnsi="Arial" w:cs="Arial"/>
                <w:sz w:val="20"/>
                <w:szCs w:val="20"/>
              </w:rPr>
              <w:t xml:space="preserve">Impact is easily </w:t>
            </w:r>
            <w:r>
              <w:rPr>
                <w:rFonts w:ascii="Arial" w:hAnsi="Arial" w:cs="Arial"/>
                <w:sz w:val="20"/>
                <w:szCs w:val="20"/>
              </w:rPr>
              <w:t>remedied or not visible</w:t>
            </w:r>
          </w:p>
        </w:tc>
      </w:tr>
    </w:tbl>
    <w:p w14:paraId="165D6376" w14:textId="77777777" w:rsidR="00FD1B53" w:rsidRDefault="00FD1B53" w:rsidP="0044294B">
      <w:pPr>
        <w:rPr>
          <w:rFonts w:ascii="Arial" w:hAnsi="Arial" w:cs="Arial"/>
          <w:sz w:val="20"/>
          <w:szCs w:val="20"/>
          <w:lang w:val="en-AU"/>
        </w:rPr>
      </w:pPr>
    </w:p>
    <w:p w14:paraId="4C840275" w14:textId="77777777" w:rsidR="00312503" w:rsidRDefault="00312503">
      <w:pPr>
        <w:rPr>
          <w:rFonts w:ascii="Arial" w:hAnsi="Arial" w:cs="Arial"/>
          <w:b/>
          <w:bCs/>
          <w:sz w:val="20"/>
          <w:szCs w:val="20"/>
          <w:lang w:val="en-AU"/>
        </w:rPr>
      </w:pPr>
      <w:r>
        <w:rPr>
          <w:rFonts w:ascii="Arial" w:hAnsi="Arial" w:cs="Arial"/>
          <w:b/>
          <w:bCs/>
          <w:sz w:val="20"/>
          <w:szCs w:val="20"/>
          <w:lang w:val="en-AU"/>
        </w:rPr>
        <w:br w:type="page"/>
      </w:r>
    </w:p>
    <w:p w14:paraId="09E5F80B" w14:textId="16E7C7F2" w:rsidR="00547030" w:rsidRDefault="004710ED" w:rsidP="00CC6E0C">
      <w:pPr>
        <w:ind w:left="567"/>
        <w:rPr>
          <w:rFonts w:ascii="Arial" w:hAnsi="Arial" w:cs="Arial"/>
          <w:b/>
          <w:bCs/>
          <w:sz w:val="20"/>
          <w:szCs w:val="20"/>
          <w:lang w:val="en-AU"/>
        </w:rPr>
      </w:pPr>
      <w:r w:rsidRPr="00A77866">
        <w:rPr>
          <w:rFonts w:ascii="Arial" w:hAnsi="Arial" w:cs="Arial"/>
          <w:b/>
          <w:bCs/>
          <w:sz w:val="20"/>
          <w:szCs w:val="20"/>
          <w:lang w:val="en-AU"/>
        </w:rPr>
        <w:lastRenderedPageBreak/>
        <w:t>Risk Matrix</w:t>
      </w:r>
    </w:p>
    <w:p w14:paraId="54EE4576" w14:textId="0BBE2DEF" w:rsidR="005011CC" w:rsidRPr="00CC6E0C" w:rsidRDefault="005011CC" w:rsidP="00CC6E0C">
      <w:pPr>
        <w:ind w:left="567"/>
        <w:rPr>
          <w:rFonts w:ascii="Arial" w:hAnsi="Arial" w:cs="Arial"/>
          <w:i/>
          <w:iCs/>
          <w:sz w:val="20"/>
          <w:szCs w:val="20"/>
          <w:lang w:val="en-AU"/>
        </w:rPr>
      </w:pPr>
      <w:r>
        <w:rPr>
          <w:rFonts w:ascii="Arial" w:hAnsi="Arial" w:cs="Arial"/>
          <w:i/>
          <w:iCs/>
          <w:sz w:val="20"/>
          <w:szCs w:val="20"/>
          <w:lang w:val="en-AU"/>
        </w:rPr>
        <w:t>The Risk Matrix below assigns a ranking to each risk after considering its likelihood and the consequences of its occurrence.</w:t>
      </w:r>
    </w:p>
    <w:p w14:paraId="5AFF0406" w14:textId="0186AA51" w:rsidR="004710ED" w:rsidRDefault="004710ED" w:rsidP="0044294B">
      <w:pPr>
        <w:rPr>
          <w:rFonts w:ascii="Arial" w:hAnsi="Arial" w:cs="Arial"/>
          <w:sz w:val="20"/>
          <w:szCs w:val="20"/>
          <w:lang w:val="en-AU"/>
        </w:rPr>
      </w:pPr>
    </w:p>
    <w:tbl>
      <w:tblPr>
        <w:tblStyle w:val="TableGrid"/>
        <w:tblW w:w="0" w:type="auto"/>
        <w:tblInd w:w="612" w:type="dxa"/>
        <w:tblLook w:val="04A0" w:firstRow="1" w:lastRow="0" w:firstColumn="1" w:lastColumn="0" w:noHBand="0" w:noVBand="1"/>
      </w:tblPr>
      <w:tblGrid>
        <w:gridCol w:w="1287"/>
        <w:gridCol w:w="1175"/>
        <w:gridCol w:w="1464"/>
        <w:gridCol w:w="1464"/>
        <w:gridCol w:w="1464"/>
      </w:tblGrid>
      <w:tr w:rsidR="005C74A6" w:rsidRPr="005C74A6" w14:paraId="0DE95118" w14:textId="77777777" w:rsidTr="00CC6E0C">
        <w:tc>
          <w:tcPr>
            <w:tcW w:w="1287" w:type="dxa"/>
            <w:tcBorders>
              <w:top w:val="nil"/>
              <w:left w:val="nil"/>
              <w:bottom w:val="nil"/>
              <w:right w:val="nil"/>
            </w:tcBorders>
            <w:textDirection w:val="btLr"/>
            <w:vAlign w:val="center"/>
          </w:tcPr>
          <w:p w14:paraId="489F20CB" w14:textId="77777777" w:rsidR="005C74A6" w:rsidRPr="00A77866" w:rsidRDefault="005C74A6" w:rsidP="00147DC8">
            <w:pPr>
              <w:ind w:left="113" w:right="113"/>
              <w:jc w:val="center"/>
              <w:rPr>
                <w:rFonts w:ascii="Arial" w:hAnsi="Arial" w:cs="Arial"/>
                <w:b/>
                <w:sz w:val="20"/>
                <w:szCs w:val="20"/>
              </w:rPr>
            </w:pPr>
          </w:p>
        </w:tc>
        <w:tc>
          <w:tcPr>
            <w:tcW w:w="1175" w:type="dxa"/>
            <w:tcBorders>
              <w:top w:val="nil"/>
              <w:left w:val="nil"/>
              <w:bottom w:val="nil"/>
            </w:tcBorders>
            <w:shd w:val="clear" w:color="auto" w:fill="auto"/>
            <w:vAlign w:val="center"/>
          </w:tcPr>
          <w:p w14:paraId="1BB9F3AD" w14:textId="77777777" w:rsidR="005C74A6" w:rsidRPr="00A77866" w:rsidRDefault="005C74A6" w:rsidP="00147DC8">
            <w:pPr>
              <w:jc w:val="center"/>
              <w:rPr>
                <w:rFonts w:ascii="Arial" w:hAnsi="Arial" w:cs="Arial"/>
                <w:b/>
                <w:sz w:val="20"/>
                <w:szCs w:val="20"/>
              </w:rPr>
            </w:pPr>
          </w:p>
        </w:tc>
        <w:tc>
          <w:tcPr>
            <w:tcW w:w="4392" w:type="dxa"/>
            <w:gridSpan w:val="3"/>
            <w:tcBorders>
              <w:bottom w:val="single" w:sz="4" w:space="0" w:color="auto"/>
            </w:tcBorders>
            <w:shd w:val="clear" w:color="auto" w:fill="auto"/>
            <w:vAlign w:val="center"/>
          </w:tcPr>
          <w:p w14:paraId="47C5E4DA" w14:textId="77777777" w:rsidR="005C74A6" w:rsidRPr="00A77866" w:rsidRDefault="005C74A6" w:rsidP="00147DC8">
            <w:pPr>
              <w:jc w:val="center"/>
              <w:rPr>
                <w:rFonts w:ascii="Arial" w:hAnsi="Arial" w:cs="Arial"/>
                <w:sz w:val="20"/>
                <w:szCs w:val="20"/>
              </w:rPr>
            </w:pPr>
            <w:r w:rsidRPr="00A77866">
              <w:rPr>
                <w:rFonts w:ascii="Arial" w:hAnsi="Arial" w:cs="Arial"/>
                <w:b/>
                <w:sz w:val="20"/>
                <w:szCs w:val="20"/>
              </w:rPr>
              <w:t>Consequence</w:t>
            </w:r>
          </w:p>
        </w:tc>
      </w:tr>
      <w:tr w:rsidR="006210B8" w:rsidRPr="005C74A6" w14:paraId="12D9C334" w14:textId="77777777" w:rsidTr="00CC6E0C">
        <w:trPr>
          <w:trHeight w:val="108"/>
        </w:trPr>
        <w:tc>
          <w:tcPr>
            <w:tcW w:w="1287" w:type="dxa"/>
            <w:tcBorders>
              <w:top w:val="nil"/>
              <w:left w:val="nil"/>
              <w:right w:val="nil"/>
            </w:tcBorders>
            <w:textDirection w:val="btLr"/>
            <w:vAlign w:val="center"/>
          </w:tcPr>
          <w:p w14:paraId="4AD8CDA6" w14:textId="77777777" w:rsidR="006210B8" w:rsidRPr="00A77866" w:rsidRDefault="006210B8" w:rsidP="00147DC8">
            <w:pPr>
              <w:ind w:left="113" w:right="113"/>
              <w:jc w:val="center"/>
              <w:rPr>
                <w:rFonts w:ascii="Arial" w:hAnsi="Arial" w:cs="Arial"/>
                <w:b/>
                <w:sz w:val="20"/>
                <w:szCs w:val="20"/>
              </w:rPr>
            </w:pPr>
          </w:p>
        </w:tc>
        <w:tc>
          <w:tcPr>
            <w:tcW w:w="1175" w:type="dxa"/>
            <w:tcBorders>
              <w:top w:val="nil"/>
              <w:left w:val="nil"/>
              <w:bottom w:val="single" w:sz="4" w:space="0" w:color="auto"/>
            </w:tcBorders>
            <w:shd w:val="clear" w:color="auto" w:fill="auto"/>
            <w:vAlign w:val="center"/>
          </w:tcPr>
          <w:p w14:paraId="7A564187" w14:textId="77777777" w:rsidR="006210B8" w:rsidRPr="00A77866" w:rsidRDefault="006210B8" w:rsidP="00147DC8">
            <w:pPr>
              <w:jc w:val="center"/>
              <w:rPr>
                <w:rFonts w:ascii="Arial" w:hAnsi="Arial" w:cs="Arial"/>
                <w:b/>
                <w:sz w:val="20"/>
                <w:szCs w:val="20"/>
              </w:rPr>
            </w:pPr>
          </w:p>
        </w:tc>
        <w:tc>
          <w:tcPr>
            <w:tcW w:w="1464" w:type="dxa"/>
            <w:tcBorders>
              <w:bottom w:val="single" w:sz="4" w:space="0" w:color="auto"/>
            </w:tcBorders>
            <w:shd w:val="pct10" w:color="auto" w:fill="D5DCE4" w:themeFill="text2" w:themeFillTint="33"/>
            <w:vAlign w:val="bottom"/>
          </w:tcPr>
          <w:p w14:paraId="5A1CCB48" w14:textId="77777777" w:rsidR="006210B8" w:rsidRPr="00A77866" w:rsidRDefault="006210B8" w:rsidP="00147DC8">
            <w:pPr>
              <w:jc w:val="center"/>
              <w:rPr>
                <w:rFonts w:ascii="Arial" w:hAnsi="Arial" w:cs="Arial"/>
                <w:sz w:val="20"/>
                <w:szCs w:val="20"/>
              </w:rPr>
            </w:pPr>
            <w:r w:rsidRPr="00A77866">
              <w:rPr>
                <w:rFonts w:ascii="Arial" w:hAnsi="Arial" w:cs="Arial"/>
                <w:b/>
                <w:sz w:val="20"/>
                <w:szCs w:val="20"/>
              </w:rPr>
              <w:t>1</w:t>
            </w:r>
          </w:p>
        </w:tc>
        <w:tc>
          <w:tcPr>
            <w:tcW w:w="1464" w:type="dxa"/>
            <w:tcBorders>
              <w:bottom w:val="single" w:sz="4" w:space="0" w:color="auto"/>
            </w:tcBorders>
            <w:shd w:val="pct10" w:color="auto" w:fill="D5DCE4" w:themeFill="text2" w:themeFillTint="33"/>
            <w:vAlign w:val="bottom"/>
          </w:tcPr>
          <w:p w14:paraId="1DAF7116" w14:textId="77777777" w:rsidR="006210B8" w:rsidRPr="00A77866" w:rsidRDefault="006210B8" w:rsidP="00147DC8">
            <w:pPr>
              <w:jc w:val="center"/>
              <w:rPr>
                <w:rFonts w:ascii="Arial" w:hAnsi="Arial" w:cs="Arial"/>
                <w:sz w:val="20"/>
                <w:szCs w:val="20"/>
              </w:rPr>
            </w:pPr>
            <w:r w:rsidRPr="00A77866">
              <w:rPr>
                <w:rFonts w:ascii="Arial" w:hAnsi="Arial" w:cs="Arial"/>
                <w:b/>
                <w:sz w:val="20"/>
                <w:szCs w:val="20"/>
              </w:rPr>
              <w:t>2</w:t>
            </w:r>
          </w:p>
        </w:tc>
        <w:tc>
          <w:tcPr>
            <w:tcW w:w="1464" w:type="dxa"/>
            <w:tcBorders>
              <w:bottom w:val="single" w:sz="4" w:space="0" w:color="auto"/>
            </w:tcBorders>
            <w:shd w:val="pct10" w:color="auto" w:fill="D5DCE4" w:themeFill="text2" w:themeFillTint="33"/>
            <w:vAlign w:val="bottom"/>
          </w:tcPr>
          <w:p w14:paraId="6E9209FE" w14:textId="77777777" w:rsidR="006210B8" w:rsidRPr="00A77866" w:rsidRDefault="006210B8" w:rsidP="00147DC8">
            <w:pPr>
              <w:jc w:val="center"/>
              <w:rPr>
                <w:rFonts w:ascii="Arial" w:hAnsi="Arial" w:cs="Arial"/>
                <w:sz w:val="20"/>
                <w:szCs w:val="20"/>
              </w:rPr>
            </w:pPr>
            <w:r w:rsidRPr="00A77866">
              <w:rPr>
                <w:rFonts w:ascii="Arial" w:hAnsi="Arial" w:cs="Arial"/>
                <w:b/>
                <w:sz w:val="20"/>
                <w:szCs w:val="20"/>
              </w:rPr>
              <w:t>3</w:t>
            </w:r>
          </w:p>
        </w:tc>
      </w:tr>
      <w:tr w:rsidR="006210B8" w:rsidRPr="005C74A6" w14:paraId="6FD4FF7F" w14:textId="77777777" w:rsidTr="00CC6E0C">
        <w:tc>
          <w:tcPr>
            <w:tcW w:w="1287" w:type="dxa"/>
            <w:vMerge w:val="restart"/>
            <w:textDirection w:val="btLr"/>
            <w:vAlign w:val="center"/>
          </w:tcPr>
          <w:p w14:paraId="47224B40" w14:textId="77777777" w:rsidR="006210B8" w:rsidRPr="00CC6E0C" w:rsidRDefault="006210B8" w:rsidP="00147DC8">
            <w:pPr>
              <w:ind w:left="113" w:right="113"/>
              <w:jc w:val="center"/>
              <w:rPr>
                <w:rFonts w:ascii="Arial" w:hAnsi="Arial" w:cs="Arial"/>
                <w:b/>
                <w:sz w:val="18"/>
                <w:szCs w:val="18"/>
              </w:rPr>
            </w:pPr>
            <w:r w:rsidRPr="00CC6E0C">
              <w:rPr>
                <w:rFonts w:ascii="Arial" w:hAnsi="Arial" w:cs="Arial"/>
                <w:b/>
                <w:sz w:val="18"/>
                <w:szCs w:val="18"/>
              </w:rPr>
              <w:t>Likelihood</w:t>
            </w:r>
          </w:p>
        </w:tc>
        <w:tc>
          <w:tcPr>
            <w:tcW w:w="1175" w:type="dxa"/>
            <w:shd w:val="pct10" w:color="auto" w:fill="D5DCE4" w:themeFill="text2" w:themeFillTint="33"/>
            <w:vAlign w:val="center"/>
          </w:tcPr>
          <w:p w14:paraId="09ADBA48" w14:textId="52CB28D2" w:rsidR="006210B8" w:rsidRPr="00A77866" w:rsidRDefault="006210B8" w:rsidP="00147DC8">
            <w:pPr>
              <w:jc w:val="center"/>
              <w:rPr>
                <w:rFonts w:ascii="Arial" w:hAnsi="Arial" w:cs="Arial"/>
                <w:b/>
                <w:sz w:val="20"/>
                <w:szCs w:val="20"/>
              </w:rPr>
            </w:pPr>
            <w:r w:rsidRPr="00A77866">
              <w:rPr>
                <w:rFonts w:ascii="Arial" w:hAnsi="Arial" w:cs="Arial"/>
                <w:b/>
                <w:sz w:val="20"/>
                <w:szCs w:val="20"/>
              </w:rPr>
              <w:t>3</w:t>
            </w:r>
          </w:p>
        </w:tc>
        <w:tc>
          <w:tcPr>
            <w:tcW w:w="1464" w:type="dxa"/>
            <w:shd w:val="clear" w:color="auto" w:fill="FFFF00"/>
            <w:vAlign w:val="center"/>
          </w:tcPr>
          <w:p w14:paraId="68D02270" w14:textId="151573BF" w:rsidR="006210B8" w:rsidRPr="00A77866" w:rsidRDefault="006210B8" w:rsidP="00147DC8">
            <w:pPr>
              <w:jc w:val="center"/>
              <w:rPr>
                <w:rFonts w:ascii="Arial" w:hAnsi="Arial" w:cs="Arial"/>
                <w:sz w:val="20"/>
                <w:szCs w:val="20"/>
              </w:rPr>
            </w:pPr>
            <w:r>
              <w:rPr>
                <w:rFonts w:ascii="Arial" w:hAnsi="Arial" w:cs="Arial"/>
                <w:sz w:val="20"/>
                <w:szCs w:val="20"/>
              </w:rPr>
              <w:t>Medium</w:t>
            </w:r>
            <w:r w:rsidRPr="00A77866">
              <w:rPr>
                <w:rFonts w:ascii="Arial" w:hAnsi="Arial" w:cs="Arial"/>
                <w:sz w:val="20"/>
                <w:szCs w:val="20"/>
              </w:rPr>
              <w:t xml:space="preserve"> (3)</w:t>
            </w:r>
          </w:p>
        </w:tc>
        <w:tc>
          <w:tcPr>
            <w:tcW w:w="1464" w:type="dxa"/>
            <w:tcBorders>
              <w:bottom w:val="single" w:sz="4" w:space="0" w:color="auto"/>
            </w:tcBorders>
            <w:shd w:val="clear" w:color="auto" w:fill="FF0000"/>
            <w:vAlign w:val="center"/>
          </w:tcPr>
          <w:p w14:paraId="13C60B11" w14:textId="3B0171AF" w:rsidR="006210B8" w:rsidRPr="00D3546C" w:rsidRDefault="00D3546C" w:rsidP="00147DC8">
            <w:pPr>
              <w:jc w:val="center"/>
              <w:rPr>
                <w:rFonts w:ascii="Arial" w:hAnsi="Arial" w:cs="Arial"/>
                <w:color w:val="FFFFFF" w:themeColor="background1"/>
                <w:sz w:val="20"/>
                <w:szCs w:val="20"/>
              </w:rPr>
            </w:pPr>
            <w:r w:rsidRPr="00D3546C">
              <w:rPr>
                <w:rFonts w:ascii="Arial" w:hAnsi="Arial" w:cs="Arial"/>
                <w:color w:val="FFFFFF" w:themeColor="background1"/>
                <w:sz w:val="20"/>
                <w:szCs w:val="20"/>
              </w:rPr>
              <w:t>High</w:t>
            </w:r>
            <w:r w:rsidR="006210B8" w:rsidRPr="00D3546C">
              <w:rPr>
                <w:rFonts w:ascii="Arial" w:hAnsi="Arial" w:cs="Arial"/>
                <w:color w:val="FFFFFF" w:themeColor="background1"/>
                <w:sz w:val="20"/>
                <w:szCs w:val="20"/>
              </w:rPr>
              <w:t xml:space="preserve"> (6)</w:t>
            </w:r>
          </w:p>
        </w:tc>
        <w:tc>
          <w:tcPr>
            <w:tcW w:w="1464" w:type="dxa"/>
            <w:tcBorders>
              <w:bottom w:val="single" w:sz="4" w:space="0" w:color="auto"/>
            </w:tcBorders>
            <w:shd w:val="clear" w:color="auto" w:fill="FF0000"/>
            <w:vAlign w:val="center"/>
          </w:tcPr>
          <w:p w14:paraId="2FA33FA0" w14:textId="6AA65340" w:rsidR="006210B8" w:rsidRPr="00D3546C" w:rsidRDefault="00D3546C" w:rsidP="00147DC8">
            <w:pPr>
              <w:jc w:val="center"/>
              <w:rPr>
                <w:rFonts w:ascii="Arial" w:hAnsi="Arial" w:cs="Arial"/>
                <w:color w:val="FFFFFF" w:themeColor="background1"/>
                <w:sz w:val="20"/>
                <w:szCs w:val="20"/>
              </w:rPr>
            </w:pPr>
            <w:r w:rsidRPr="00D3546C">
              <w:rPr>
                <w:rFonts w:ascii="Arial" w:hAnsi="Arial" w:cs="Arial"/>
                <w:color w:val="FFFFFF" w:themeColor="background1"/>
                <w:sz w:val="20"/>
                <w:szCs w:val="20"/>
              </w:rPr>
              <w:t>High</w:t>
            </w:r>
            <w:r w:rsidR="006210B8" w:rsidRPr="00D3546C">
              <w:rPr>
                <w:rFonts w:ascii="Arial" w:hAnsi="Arial" w:cs="Arial"/>
                <w:color w:val="FFFFFF" w:themeColor="background1"/>
                <w:sz w:val="20"/>
                <w:szCs w:val="20"/>
              </w:rPr>
              <w:t xml:space="preserve"> (9)</w:t>
            </w:r>
          </w:p>
        </w:tc>
      </w:tr>
      <w:tr w:rsidR="006210B8" w:rsidRPr="005C74A6" w14:paraId="11B165DD" w14:textId="77777777" w:rsidTr="00CC6E0C">
        <w:tc>
          <w:tcPr>
            <w:tcW w:w="1287" w:type="dxa"/>
            <w:vMerge/>
          </w:tcPr>
          <w:p w14:paraId="595A95D5" w14:textId="77777777" w:rsidR="006210B8" w:rsidRPr="00A77866" w:rsidRDefault="006210B8" w:rsidP="00147DC8">
            <w:pPr>
              <w:rPr>
                <w:rFonts w:ascii="Arial" w:hAnsi="Arial" w:cs="Arial"/>
                <w:b/>
                <w:sz w:val="20"/>
                <w:szCs w:val="20"/>
              </w:rPr>
            </w:pPr>
          </w:p>
        </w:tc>
        <w:tc>
          <w:tcPr>
            <w:tcW w:w="1175" w:type="dxa"/>
            <w:tcBorders>
              <w:bottom w:val="single" w:sz="4" w:space="0" w:color="auto"/>
            </w:tcBorders>
            <w:shd w:val="pct10" w:color="auto" w:fill="D5DCE4" w:themeFill="text2" w:themeFillTint="33"/>
            <w:vAlign w:val="center"/>
          </w:tcPr>
          <w:p w14:paraId="0332FF66" w14:textId="3461790A" w:rsidR="006210B8" w:rsidRPr="00A77866" w:rsidRDefault="006210B8" w:rsidP="00147DC8">
            <w:pPr>
              <w:jc w:val="center"/>
              <w:rPr>
                <w:rFonts w:ascii="Arial" w:hAnsi="Arial" w:cs="Arial"/>
                <w:b/>
                <w:sz w:val="20"/>
                <w:szCs w:val="20"/>
              </w:rPr>
            </w:pPr>
            <w:r w:rsidRPr="00A77866">
              <w:rPr>
                <w:rFonts w:ascii="Arial" w:hAnsi="Arial" w:cs="Arial"/>
                <w:b/>
                <w:sz w:val="20"/>
                <w:szCs w:val="20"/>
              </w:rPr>
              <w:t>2</w:t>
            </w:r>
          </w:p>
        </w:tc>
        <w:tc>
          <w:tcPr>
            <w:tcW w:w="1464" w:type="dxa"/>
            <w:shd w:val="clear" w:color="auto" w:fill="92D050"/>
            <w:vAlign w:val="center"/>
          </w:tcPr>
          <w:p w14:paraId="567C9890" w14:textId="6BD3275F" w:rsidR="006210B8" w:rsidRPr="00A77866" w:rsidRDefault="006210B8" w:rsidP="00147DC8">
            <w:pPr>
              <w:jc w:val="center"/>
              <w:rPr>
                <w:rFonts w:ascii="Arial" w:hAnsi="Arial" w:cs="Arial"/>
                <w:sz w:val="20"/>
                <w:szCs w:val="20"/>
              </w:rPr>
            </w:pPr>
            <w:r w:rsidRPr="00A77866">
              <w:rPr>
                <w:rFonts w:ascii="Arial" w:hAnsi="Arial" w:cs="Arial"/>
                <w:sz w:val="20"/>
                <w:szCs w:val="20"/>
              </w:rPr>
              <w:t>Low (2)</w:t>
            </w:r>
          </w:p>
        </w:tc>
        <w:tc>
          <w:tcPr>
            <w:tcW w:w="1464" w:type="dxa"/>
            <w:shd w:val="clear" w:color="auto" w:fill="FFFF00"/>
            <w:vAlign w:val="center"/>
          </w:tcPr>
          <w:p w14:paraId="04F5A21D" w14:textId="3872ABD9" w:rsidR="006210B8" w:rsidRPr="00A77866" w:rsidRDefault="006210B8" w:rsidP="00147DC8">
            <w:pPr>
              <w:jc w:val="center"/>
              <w:rPr>
                <w:rFonts w:ascii="Arial" w:hAnsi="Arial" w:cs="Arial"/>
                <w:sz w:val="20"/>
                <w:szCs w:val="20"/>
              </w:rPr>
            </w:pPr>
            <w:r>
              <w:rPr>
                <w:rFonts w:ascii="Arial" w:hAnsi="Arial" w:cs="Arial"/>
                <w:sz w:val="20"/>
                <w:szCs w:val="20"/>
              </w:rPr>
              <w:t>Medium</w:t>
            </w:r>
            <w:r w:rsidRPr="00A77866">
              <w:rPr>
                <w:rFonts w:ascii="Arial" w:hAnsi="Arial" w:cs="Arial"/>
                <w:sz w:val="20"/>
                <w:szCs w:val="20"/>
              </w:rPr>
              <w:t xml:space="preserve"> (4)</w:t>
            </w:r>
          </w:p>
        </w:tc>
        <w:tc>
          <w:tcPr>
            <w:tcW w:w="1464" w:type="dxa"/>
            <w:tcBorders>
              <w:bottom w:val="single" w:sz="4" w:space="0" w:color="auto"/>
            </w:tcBorders>
            <w:shd w:val="clear" w:color="auto" w:fill="FF0000"/>
            <w:vAlign w:val="center"/>
          </w:tcPr>
          <w:p w14:paraId="5E58D5D3" w14:textId="3848A459" w:rsidR="006210B8" w:rsidRPr="00D3546C" w:rsidRDefault="00D3546C" w:rsidP="00147DC8">
            <w:pPr>
              <w:jc w:val="center"/>
              <w:rPr>
                <w:rFonts w:ascii="Arial" w:hAnsi="Arial" w:cs="Arial"/>
                <w:color w:val="FFFFFF" w:themeColor="background1"/>
                <w:sz w:val="20"/>
                <w:szCs w:val="20"/>
              </w:rPr>
            </w:pPr>
            <w:r w:rsidRPr="00D3546C">
              <w:rPr>
                <w:rFonts w:ascii="Arial" w:hAnsi="Arial" w:cs="Arial"/>
                <w:color w:val="FFFFFF" w:themeColor="background1"/>
                <w:sz w:val="20"/>
                <w:szCs w:val="20"/>
              </w:rPr>
              <w:t>High</w:t>
            </w:r>
            <w:r w:rsidR="006210B8" w:rsidRPr="00D3546C">
              <w:rPr>
                <w:rFonts w:ascii="Arial" w:hAnsi="Arial" w:cs="Arial"/>
                <w:color w:val="FFFFFF" w:themeColor="background1"/>
                <w:sz w:val="20"/>
                <w:szCs w:val="20"/>
              </w:rPr>
              <w:t xml:space="preserve"> (6)</w:t>
            </w:r>
          </w:p>
        </w:tc>
      </w:tr>
      <w:tr w:rsidR="006210B8" w:rsidRPr="005C74A6" w14:paraId="2C6B956B" w14:textId="77777777" w:rsidTr="00CC6E0C">
        <w:tc>
          <w:tcPr>
            <w:tcW w:w="1287" w:type="dxa"/>
            <w:vMerge/>
          </w:tcPr>
          <w:p w14:paraId="5D9D9471" w14:textId="77777777" w:rsidR="006210B8" w:rsidRPr="00A77866" w:rsidRDefault="006210B8" w:rsidP="00147DC8">
            <w:pPr>
              <w:rPr>
                <w:rFonts w:ascii="Arial" w:hAnsi="Arial" w:cs="Arial"/>
                <w:b/>
                <w:sz w:val="20"/>
                <w:szCs w:val="20"/>
              </w:rPr>
            </w:pPr>
          </w:p>
        </w:tc>
        <w:tc>
          <w:tcPr>
            <w:tcW w:w="1175" w:type="dxa"/>
            <w:tcBorders>
              <w:bottom w:val="single" w:sz="4" w:space="0" w:color="auto"/>
            </w:tcBorders>
            <w:shd w:val="pct10" w:color="auto" w:fill="D5DCE4" w:themeFill="text2" w:themeFillTint="33"/>
            <w:vAlign w:val="center"/>
          </w:tcPr>
          <w:p w14:paraId="0154A5FF" w14:textId="652DC072" w:rsidR="006210B8" w:rsidRPr="00A77866" w:rsidRDefault="006210B8" w:rsidP="00147DC8">
            <w:pPr>
              <w:jc w:val="center"/>
              <w:rPr>
                <w:rFonts w:ascii="Arial" w:hAnsi="Arial" w:cs="Arial"/>
                <w:b/>
                <w:sz w:val="20"/>
                <w:szCs w:val="20"/>
              </w:rPr>
            </w:pPr>
            <w:r w:rsidRPr="00A77866">
              <w:rPr>
                <w:rFonts w:ascii="Arial" w:hAnsi="Arial" w:cs="Arial"/>
                <w:b/>
                <w:sz w:val="20"/>
                <w:szCs w:val="20"/>
              </w:rPr>
              <w:t>1</w:t>
            </w:r>
          </w:p>
        </w:tc>
        <w:tc>
          <w:tcPr>
            <w:tcW w:w="1464" w:type="dxa"/>
            <w:tcBorders>
              <w:bottom w:val="single" w:sz="4" w:space="0" w:color="auto"/>
            </w:tcBorders>
            <w:shd w:val="clear" w:color="auto" w:fill="92D050"/>
            <w:vAlign w:val="center"/>
          </w:tcPr>
          <w:p w14:paraId="2770CD2D" w14:textId="5FB1700C" w:rsidR="006210B8" w:rsidRPr="00A77866" w:rsidRDefault="006210B8" w:rsidP="00147DC8">
            <w:pPr>
              <w:jc w:val="center"/>
              <w:rPr>
                <w:rFonts w:ascii="Arial" w:hAnsi="Arial" w:cs="Arial"/>
                <w:sz w:val="20"/>
                <w:szCs w:val="20"/>
              </w:rPr>
            </w:pPr>
            <w:r w:rsidRPr="00A77866">
              <w:rPr>
                <w:rFonts w:ascii="Arial" w:hAnsi="Arial" w:cs="Arial"/>
                <w:sz w:val="20"/>
                <w:szCs w:val="20"/>
              </w:rPr>
              <w:t>Low (1)</w:t>
            </w:r>
          </w:p>
        </w:tc>
        <w:tc>
          <w:tcPr>
            <w:tcW w:w="1464" w:type="dxa"/>
            <w:tcBorders>
              <w:bottom w:val="single" w:sz="4" w:space="0" w:color="auto"/>
            </w:tcBorders>
            <w:shd w:val="clear" w:color="auto" w:fill="92D050"/>
            <w:vAlign w:val="center"/>
          </w:tcPr>
          <w:p w14:paraId="2D7C1144" w14:textId="10C20EDE" w:rsidR="006210B8" w:rsidRPr="00A77866" w:rsidRDefault="006210B8" w:rsidP="00147DC8">
            <w:pPr>
              <w:jc w:val="center"/>
              <w:rPr>
                <w:rFonts w:ascii="Arial" w:hAnsi="Arial" w:cs="Arial"/>
                <w:sz w:val="20"/>
                <w:szCs w:val="20"/>
              </w:rPr>
            </w:pPr>
            <w:r w:rsidRPr="00A77866">
              <w:rPr>
                <w:rFonts w:ascii="Arial" w:hAnsi="Arial" w:cs="Arial"/>
                <w:sz w:val="20"/>
                <w:szCs w:val="20"/>
              </w:rPr>
              <w:t>Low (</w:t>
            </w:r>
            <w:r w:rsidR="00791A76">
              <w:rPr>
                <w:rFonts w:ascii="Arial" w:hAnsi="Arial" w:cs="Arial"/>
                <w:sz w:val="20"/>
                <w:szCs w:val="20"/>
              </w:rPr>
              <w:t>2</w:t>
            </w:r>
            <w:r w:rsidRPr="00A77866">
              <w:rPr>
                <w:rFonts w:ascii="Arial" w:hAnsi="Arial" w:cs="Arial"/>
                <w:sz w:val="20"/>
                <w:szCs w:val="20"/>
              </w:rPr>
              <w:t>)</w:t>
            </w:r>
          </w:p>
        </w:tc>
        <w:tc>
          <w:tcPr>
            <w:tcW w:w="1464" w:type="dxa"/>
            <w:tcBorders>
              <w:bottom w:val="single" w:sz="4" w:space="0" w:color="auto"/>
            </w:tcBorders>
            <w:shd w:val="clear" w:color="auto" w:fill="FFFF00"/>
            <w:vAlign w:val="center"/>
          </w:tcPr>
          <w:p w14:paraId="0BAF1B7C" w14:textId="52AB140D" w:rsidR="006210B8" w:rsidRPr="00A77866" w:rsidRDefault="00D3546C" w:rsidP="00147DC8">
            <w:pPr>
              <w:jc w:val="center"/>
              <w:rPr>
                <w:rFonts w:ascii="Arial" w:hAnsi="Arial" w:cs="Arial"/>
                <w:sz w:val="20"/>
                <w:szCs w:val="20"/>
              </w:rPr>
            </w:pPr>
            <w:r>
              <w:rPr>
                <w:rFonts w:ascii="Arial" w:hAnsi="Arial" w:cs="Arial"/>
                <w:sz w:val="20"/>
                <w:szCs w:val="20"/>
              </w:rPr>
              <w:t>Medium</w:t>
            </w:r>
            <w:r w:rsidR="006210B8" w:rsidRPr="00A77866">
              <w:rPr>
                <w:rFonts w:ascii="Arial" w:hAnsi="Arial" w:cs="Arial"/>
                <w:sz w:val="20"/>
                <w:szCs w:val="20"/>
              </w:rPr>
              <w:t xml:space="preserve"> (3)</w:t>
            </w:r>
          </w:p>
        </w:tc>
      </w:tr>
    </w:tbl>
    <w:p w14:paraId="4F18ACCA" w14:textId="77777777" w:rsidR="006210B8" w:rsidRDefault="006210B8" w:rsidP="0044294B">
      <w:pPr>
        <w:rPr>
          <w:rFonts w:ascii="Arial" w:hAnsi="Arial" w:cs="Arial"/>
          <w:sz w:val="20"/>
          <w:szCs w:val="20"/>
          <w:u w:val="single"/>
          <w:lang w:val="en-AU"/>
        </w:rPr>
      </w:pPr>
    </w:p>
    <w:p w14:paraId="02ECEFE9" w14:textId="4E4F3107" w:rsidR="005C74A6" w:rsidRPr="00A77866" w:rsidRDefault="005C74A6" w:rsidP="00CC6E0C">
      <w:pPr>
        <w:ind w:left="567"/>
        <w:rPr>
          <w:rFonts w:ascii="Arial" w:hAnsi="Arial" w:cs="Arial"/>
          <w:sz w:val="20"/>
          <w:szCs w:val="20"/>
          <w:u w:val="single"/>
          <w:lang w:val="en-AU"/>
        </w:rPr>
      </w:pPr>
      <w:r w:rsidRPr="00A77866">
        <w:rPr>
          <w:rFonts w:ascii="Arial" w:hAnsi="Arial" w:cs="Arial"/>
          <w:sz w:val="20"/>
          <w:szCs w:val="20"/>
          <w:u w:val="single"/>
          <w:lang w:val="en-AU"/>
        </w:rPr>
        <w:t>Description of risk levels</w:t>
      </w:r>
    </w:p>
    <w:p w14:paraId="5EF5AF51" w14:textId="3A979EAD" w:rsidR="005C74A6" w:rsidRDefault="005C74A6" w:rsidP="0044294B">
      <w:pPr>
        <w:rPr>
          <w:rFonts w:ascii="Arial" w:hAnsi="Arial" w:cs="Arial"/>
          <w:sz w:val="20"/>
          <w:szCs w:val="20"/>
          <w:lang w:val="en-AU"/>
        </w:rPr>
      </w:pPr>
    </w:p>
    <w:tbl>
      <w:tblPr>
        <w:tblW w:w="4705" w:type="pct"/>
        <w:tblInd w:w="56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CellMar>
          <w:left w:w="0" w:type="dxa"/>
          <w:right w:w="0" w:type="dxa"/>
        </w:tblCellMar>
        <w:tblLook w:val="01E0" w:firstRow="1" w:lastRow="1" w:firstColumn="1" w:lastColumn="1" w:noHBand="0" w:noVBand="0"/>
      </w:tblPr>
      <w:tblGrid>
        <w:gridCol w:w="1260"/>
        <w:gridCol w:w="7794"/>
      </w:tblGrid>
      <w:tr w:rsidR="00AF2B2C" w:rsidRPr="00EA0AE2" w14:paraId="591EBA08" w14:textId="77777777" w:rsidTr="00CC6E0C">
        <w:tc>
          <w:tcPr>
            <w:tcW w:w="696" w:type="pct"/>
            <w:shd w:val="clear" w:color="auto" w:fill="E0E0E0"/>
          </w:tcPr>
          <w:p w14:paraId="5006C31F" w14:textId="0C35F7BF" w:rsidR="00AF2B2C" w:rsidRPr="00A77866" w:rsidRDefault="00AF2B2C" w:rsidP="00AF2B2C">
            <w:pPr>
              <w:jc w:val="center"/>
              <w:rPr>
                <w:rFonts w:ascii="Arial" w:hAnsi="Arial" w:cs="Arial"/>
                <w:b/>
                <w:sz w:val="20"/>
                <w:szCs w:val="20"/>
              </w:rPr>
            </w:pPr>
            <w:r w:rsidRPr="00A77866">
              <w:rPr>
                <w:rFonts w:ascii="Arial" w:hAnsi="Arial" w:cs="Arial"/>
                <w:b/>
                <w:sz w:val="20"/>
                <w:szCs w:val="20"/>
              </w:rPr>
              <w:t>Risk</w:t>
            </w:r>
            <w:r>
              <w:rPr>
                <w:rFonts w:ascii="Arial" w:hAnsi="Arial" w:cs="Arial"/>
                <w:b/>
                <w:sz w:val="20"/>
                <w:szCs w:val="20"/>
              </w:rPr>
              <w:t xml:space="preserve"> </w:t>
            </w:r>
            <w:r w:rsidRPr="00A77866">
              <w:rPr>
                <w:rFonts w:ascii="Arial" w:hAnsi="Arial" w:cs="Arial"/>
                <w:b/>
                <w:sz w:val="20"/>
                <w:szCs w:val="20"/>
              </w:rPr>
              <w:t>Level</w:t>
            </w:r>
          </w:p>
        </w:tc>
        <w:tc>
          <w:tcPr>
            <w:tcW w:w="4304" w:type="pct"/>
            <w:shd w:val="clear" w:color="auto" w:fill="E0E0E0"/>
          </w:tcPr>
          <w:p w14:paraId="2E785341" w14:textId="616C94D0" w:rsidR="00AF2B2C" w:rsidRPr="00A77866" w:rsidRDefault="00AF2B2C" w:rsidP="00A77866">
            <w:pPr>
              <w:ind w:left="142" w:right="142"/>
              <w:rPr>
                <w:rFonts w:ascii="Arial" w:hAnsi="Arial" w:cs="Arial"/>
                <w:b/>
                <w:sz w:val="20"/>
                <w:szCs w:val="20"/>
              </w:rPr>
            </w:pPr>
            <w:r w:rsidRPr="00A77866">
              <w:rPr>
                <w:rFonts w:ascii="Arial" w:hAnsi="Arial" w:cs="Arial"/>
                <w:b/>
                <w:sz w:val="20"/>
                <w:szCs w:val="20"/>
              </w:rPr>
              <w:t>Description</w:t>
            </w:r>
          </w:p>
        </w:tc>
      </w:tr>
      <w:tr w:rsidR="00AF2B2C" w:rsidRPr="00EA0AE2" w14:paraId="7320B19E" w14:textId="77777777" w:rsidTr="00CC6E0C">
        <w:tc>
          <w:tcPr>
            <w:tcW w:w="696" w:type="pct"/>
            <w:shd w:val="clear" w:color="auto" w:fill="92D050"/>
          </w:tcPr>
          <w:p w14:paraId="3A8A0B2E" w14:textId="77777777" w:rsidR="00AF2B2C" w:rsidRPr="00A77866" w:rsidRDefault="00AF2B2C" w:rsidP="00A77866">
            <w:pPr>
              <w:spacing w:before="90"/>
              <w:ind w:left="141" w:right="-20"/>
              <w:jc w:val="center"/>
              <w:rPr>
                <w:rFonts w:ascii="Arial" w:eastAsia="Arial" w:hAnsi="Arial" w:cs="Arial"/>
                <w:sz w:val="20"/>
                <w:szCs w:val="20"/>
              </w:rPr>
            </w:pPr>
            <w:r w:rsidRPr="00A77866">
              <w:rPr>
                <w:rFonts w:ascii="Arial" w:eastAsia="Arial" w:hAnsi="Arial" w:cs="Arial"/>
                <w:sz w:val="20"/>
                <w:szCs w:val="20"/>
              </w:rPr>
              <w:t>Low</w:t>
            </w:r>
          </w:p>
        </w:tc>
        <w:tc>
          <w:tcPr>
            <w:tcW w:w="4304" w:type="pct"/>
          </w:tcPr>
          <w:p w14:paraId="5CDBB0F6" w14:textId="41208990" w:rsidR="00AF2B2C" w:rsidRPr="00A77866" w:rsidRDefault="00AF2B2C" w:rsidP="00A77866">
            <w:pPr>
              <w:spacing w:before="120" w:after="120"/>
              <w:ind w:left="142" w:right="142"/>
              <w:rPr>
                <w:rFonts w:ascii="Arial" w:hAnsi="Arial" w:cs="Arial"/>
                <w:bCs/>
                <w:color w:val="000000"/>
                <w:sz w:val="20"/>
                <w:szCs w:val="20"/>
              </w:rPr>
            </w:pPr>
            <w:r w:rsidRPr="00A77866">
              <w:rPr>
                <w:rFonts w:ascii="Arial" w:hAnsi="Arial" w:cs="Arial"/>
                <w:bCs/>
                <w:color w:val="000000"/>
                <w:sz w:val="20"/>
                <w:szCs w:val="20"/>
              </w:rPr>
              <w:t>Treatment when resources are available. The risk should be able to be managed via existing controls and normal operating procedures.</w:t>
            </w:r>
          </w:p>
        </w:tc>
      </w:tr>
      <w:tr w:rsidR="00AF2B2C" w:rsidRPr="00EA0AE2" w14:paraId="27F438C0" w14:textId="77777777" w:rsidTr="00CC6E0C">
        <w:tc>
          <w:tcPr>
            <w:tcW w:w="696" w:type="pct"/>
            <w:shd w:val="clear" w:color="auto" w:fill="FFFF00"/>
          </w:tcPr>
          <w:p w14:paraId="3AAB8354" w14:textId="75B40354" w:rsidR="00AF2B2C" w:rsidRPr="00A77866" w:rsidRDefault="00AF2B2C" w:rsidP="00A77866">
            <w:pPr>
              <w:spacing w:before="90"/>
              <w:ind w:right="-20"/>
              <w:jc w:val="center"/>
              <w:rPr>
                <w:rFonts w:ascii="Arial" w:eastAsia="Arial" w:hAnsi="Arial" w:cs="Arial"/>
                <w:sz w:val="20"/>
                <w:szCs w:val="20"/>
              </w:rPr>
            </w:pPr>
            <w:r w:rsidRPr="00A77866">
              <w:rPr>
                <w:rFonts w:ascii="Arial" w:eastAsia="Arial" w:hAnsi="Arial" w:cs="Arial"/>
                <w:sz w:val="20"/>
                <w:szCs w:val="20"/>
              </w:rPr>
              <w:t>Medium</w:t>
            </w:r>
          </w:p>
        </w:tc>
        <w:tc>
          <w:tcPr>
            <w:tcW w:w="4304" w:type="pct"/>
          </w:tcPr>
          <w:p w14:paraId="60DA0B66" w14:textId="1DE2C3DD" w:rsidR="00AF2B2C" w:rsidRPr="00A77866" w:rsidRDefault="00AF2B2C" w:rsidP="00A77866">
            <w:pPr>
              <w:spacing w:before="120" w:after="120"/>
              <w:ind w:left="142" w:right="142"/>
              <w:rPr>
                <w:rFonts w:ascii="Arial" w:eastAsia="Arial" w:hAnsi="Arial" w:cs="Arial"/>
                <w:sz w:val="20"/>
                <w:szCs w:val="20"/>
              </w:rPr>
            </w:pPr>
            <w:r w:rsidRPr="00A77866">
              <w:rPr>
                <w:rFonts w:ascii="Arial" w:eastAsia="Arial" w:hAnsi="Arial" w:cs="Arial"/>
                <w:sz w:val="20"/>
                <w:szCs w:val="20"/>
              </w:rPr>
              <w:t>This level of risk should not automatically be accepted for risk mitigation but rather a cost-benefit analysis is required to determine if treatment is necessary.</w:t>
            </w:r>
          </w:p>
        </w:tc>
      </w:tr>
      <w:tr w:rsidR="00AF2B2C" w:rsidRPr="00EA0AE2" w14:paraId="34206F68" w14:textId="77777777" w:rsidTr="00CC6E0C">
        <w:tc>
          <w:tcPr>
            <w:tcW w:w="696" w:type="pct"/>
            <w:shd w:val="clear" w:color="auto" w:fill="FFC000"/>
          </w:tcPr>
          <w:p w14:paraId="72CB3DCF" w14:textId="15F0AFD2" w:rsidR="00AF2B2C" w:rsidRPr="00A77866" w:rsidRDefault="00AF2B2C" w:rsidP="00A77866">
            <w:pPr>
              <w:spacing w:before="90"/>
              <w:ind w:right="-20"/>
              <w:jc w:val="center"/>
              <w:rPr>
                <w:rFonts w:ascii="Arial" w:eastAsia="Arial" w:hAnsi="Arial" w:cs="Arial"/>
                <w:sz w:val="20"/>
                <w:szCs w:val="20"/>
              </w:rPr>
            </w:pPr>
            <w:r w:rsidRPr="00A77866">
              <w:rPr>
                <w:rFonts w:ascii="Arial" w:eastAsia="Arial" w:hAnsi="Arial" w:cs="Arial"/>
                <w:sz w:val="20"/>
                <w:szCs w:val="20"/>
              </w:rPr>
              <w:t>High</w:t>
            </w:r>
          </w:p>
        </w:tc>
        <w:tc>
          <w:tcPr>
            <w:tcW w:w="4304" w:type="pct"/>
          </w:tcPr>
          <w:p w14:paraId="7A0F32E5" w14:textId="69A7F937" w:rsidR="00AF2B2C" w:rsidRPr="00A77866" w:rsidRDefault="00AF2B2C" w:rsidP="00A77866">
            <w:pPr>
              <w:spacing w:before="120" w:after="120"/>
              <w:ind w:left="142" w:right="142"/>
              <w:rPr>
                <w:rFonts w:ascii="Arial" w:eastAsia="Arial" w:hAnsi="Arial" w:cs="Arial"/>
                <w:sz w:val="20"/>
                <w:szCs w:val="20"/>
              </w:rPr>
            </w:pPr>
            <w:r w:rsidRPr="00A77866">
              <w:rPr>
                <w:rFonts w:ascii="Arial" w:eastAsia="Arial" w:hAnsi="Arial" w:cs="Arial"/>
                <w:sz w:val="20"/>
                <w:szCs w:val="20"/>
              </w:rPr>
              <w:t>Action plans and resources required. The level of risk is likely to endanger capability and should be reduced through mitigation strategies where possible.</w:t>
            </w:r>
          </w:p>
        </w:tc>
      </w:tr>
    </w:tbl>
    <w:p w14:paraId="4A4AEC91" w14:textId="77777777" w:rsidR="005C74A6" w:rsidRDefault="005C74A6" w:rsidP="005C74A6">
      <w:pPr>
        <w:autoSpaceDE w:val="0"/>
        <w:autoSpaceDN w:val="0"/>
        <w:adjustRightInd w:val="0"/>
        <w:rPr>
          <w:rFonts w:ascii="Arial" w:hAnsi="Arial" w:cs="Arial"/>
          <w:bCs/>
          <w:color w:val="000000"/>
          <w:sz w:val="20"/>
          <w:szCs w:val="20"/>
        </w:rPr>
      </w:pPr>
    </w:p>
    <w:p w14:paraId="01EB36DD" w14:textId="38163A0B" w:rsidR="00592363" w:rsidRDefault="00592363" w:rsidP="005011CC">
      <w:pPr>
        <w:ind w:left="567"/>
        <w:rPr>
          <w:rFonts w:ascii="Arial" w:hAnsi="Arial" w:cs="Arial"/>
          <w:b/>
          <w:bCs/>
          <w:sz w:val="20"/>
          <w:szCs w:val="20"/>
          <w:lang w:val="en-AU"/>
        </w:rPr>
      </w:pPr>
      <w:r>
        <w:rPr>
          <w:rFonts w:ascii="Arial" w:hAnsi="Arial" w:cs="Arial"/>
          <w:b/>
          <w:bCs/>
          <w:sz w:val="20"/>
          <w:szCs w:val="20"/>
          <w:lang w:val="en-AU"/>
        </w:rPr>
        <w:t>Control Assessment</w:t>
      </w:r>
    </w:p>
    <w:p w14:paraId="65AF268A" w14:textId="7454EA6B" w:rsidR="005C74A6" w:rsidRPr="00CC6E0C" w:rsidRDefault="00592363" w:rsidP="00CC6E0C">
      <w:pPr>
        <w:ind w:left="567"/>
        <w:rPr>
          <w:rFonts w:ascii="Arial" w:hAnsi="Arial" w:cs="Arial"/>
          <w:i/>
          <w:iCs/>
          <w:sz w:val="20"/>
          <w:szCs w:val="20"/>
          <w:lang w:val="en-AU"/>
        </w:rPr>
      </w:pPr>
      <w:r w:rsidRPr="00CC6E0C">
        <w:rPr>
          <w:rFonts w:ascii="Arial" w:hAnsi="Arial" w:cs="Arial"/>
          <w:i/>
          <w:iCs/>
          <w:sz w:val="20"/>
          <w:szCs w:val="20"/>
          <w:lang w:val="en-AU"/>
        </w:rPr>
        <w:t xml:space="preserve">The Control Effectiveness Rating below assesses the efficacy of any action or activity that the Practice has in place that either reduces the likelihood of a risk event occurring or minimises the potential for impact arising from that event.  </w:t>
      </w:r>
      <w:r w:rsidR="006F7745" w:rsidRPr="00CC6E0C">
        <w:rPr>
          <w:rFonts w:ascii="Arial" w:hAnsi="Arial" w:cs="Arial"/>
          <w:i/>
          <w:iCs/>
          <w:sz w:val="20"/>
          <w:szCs w:val="20"/>
          <w:lang w:val="en-AU"/>
        </w:rPr>
        <w:t>Reassessments of each risk event is undertaken annually using a control effectiveness rating.</w:t>
      </w:r>
    </w:p>
    <w:p w14:paraId="64F130B5" w14:textId="77777777" w:rsidR="00312503" w:rsidRPr="00CC6E0C" w:rsidRDefault="00312503" w:rsidP="0044294B">
      <w:pPr>
        <w:rPr>
          <w:rFonts w:ascii="Arial" w:hAnsi="Arial" w:cs="Arial"/>
          <w:i/>
          <w:iCs/>
          <w:sz w:val="20"/>
          <w:szCs w:val="20"/>
          <w:lang w:val="en-AU"/>
        </w:rPr>
      </w:pPr>
    </w:p>
    <w:tbl>
      <w:tblPr>
        <w:tblW w:w="4714" w:type="pct"/>
        <w:tblInd w:w="56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ayout w:type="fixed"/>
        <w:tblCellMar>
          <w:left w:w="0" w:type="dxa"/>
          <w:right w:w="0" w:type="dxa"/>
        </w:tblCellMar>
        <w:tblLook w:val="01E0" w:firstRow="1" w:lastRow="1" w:firstColumn="1" w:lastColumn="1" w:noHBand="0" w:noVBand="0"/>
      </w:tblPr>
      <w:tblGrid>
        <w:gridCol w:w="1542"/>
        <w:gridCol w:w="1303"/>
        <w:gridCol w:w="4055"/>
        <w:gridCol w:w="2172"/>
      </w:tblGrid>
      <w:tr w:rsidR="0051726C" w:rsidRPr="006F7745" w14:paraId="0C197A9D" w14:textId="2990AEEC" w:rsidTr="00CC6E0C">
        <w:trPr>
          <w:trHeight w:val="322"/>
        </w:trPr>
        <w:tc>
          <w:tcPr>
            <w:tcW w:w="850" w:type="pct"/>
            <w:shd w:val="clear" w:color="auto" w:fill="E0E0E0"/>
            <w:vAlign w:val="center"/>
          </w:tcPr>
          <w:p w14:paraId="028141B0" w14:textId="6A74FDB0" w:rsidR="0051726C" w:rsidRPr="00A77866" w:rsidRDefault="0051726C" w:rsidP="00147F7D">
            <w:pPr>
              <w:spacing w:before="120" w:after="120"/>
              <w:jc w:val="center"/>
              <w:rPr>
                <w:rFonts w:ascii="Arial" w:hAnsi="Arial" w:cs="Arial"/>
                <w:b/>
                <w:sz w:val="20"/>
                <w:szCs w:val="20"/>
              </w:rPr>
            </w:pPr>
            <w:r w:rsidRPr="00A77866">
              <w:rPr>
                <w:rFonts w:ascii="Arial" w:hAnsi="Arial" w:cs="Arial"/>
                <w:b/>
                <w:sz w:val="20"/>
                <w:szCs w:val="20"/>
              </w:rPr>
              <w:t xml:space="preserve">Control </w:t>
            </w:r>
            <w:r>
              <w:rPr>
                <w:rFonts w:ascii="Arial" w:hAnsi="Arial" w:cs="Arial"/>
                <w:b/>
                <w:sz w:val="20"/>
                <w:szCs w:val="20"/>
              </w:rPr>
              <w:t xml:space="preserve">Effectiveness </w:t>
            </w:r>
            <w:r w:rsidRPr="00A77866">
              <w:rPr>
                <w:rFonts w:ascii="Arial" w:hAnsi="Arial" w:cs="Arial"/>
                <w:b/>
                <w:sz w:val="20"/>
                <w:szCs w:val="20"/>
              </w:rPr>
              <w:t>Rating</w:t>
            </w:r>
          </w:p>
        </w:tc>
        <w:tc>
          <w:tcPr>
            <w:tcW w:w="718" w:type="pct"/>
            <w:shd w:val="clear" w:color="auto" w:fill="E0E0E0"/>
            <w:vAlign w:val="center"/>
          </w:tcPr>
          <w:p w14:paraId="33C1A04E" w14:textId="77777777" w:rsidR="0051726C" w:rsidRPr="00A77866" w:rsidRDefault="0051726C" w:rsidP="00A77866">
            <w:pPr>
              <w:spacing w:before="120" w:after="120"/>
              <w:ind w:left="142" w:right="142"/>
              <w:rPr>
                <w:rFonts w:ascii="Arial" w:hAnsi="Arial" w:cs="Arial"/>
                <w:b/>
                <w:sz w:val="20"/>
                <w:szCs w:val="20"/>
              </w:rPr>
            </w:pPr>
            <w:r w:rsidRPr="00A77866">
              <w:rPr>
                <w:rFonts w:ascii="Arial" w:hAnsi="Arial" w:cs="Arial"/>
                <w:b/>
                <w:sz w:val="20"/>
                <w:szCs w:val="20"/>
              </w:rPr>
              <w:t>Descriptor</w:t>
            </w:r>
          </w:p>
        </w:tc>
        <w:tc>
          <w:tcPr>
            <w:tcW w:w="2235" w:type="pct"/>
            <w:shd w:val="clear" w:color="auto" w:fill="E0E0E0"/>
            <w:vAlign w:val="center"/>
          </w:tcPr>
          <w:p w14:paraId="262F9FFD" w14:textId="77777777" w:rsidR="0051726C" w:rsidRPr="00A77866" w:rsidRDefault="0051726C" w:rsidP="00A77866">
            <w:pPr>
              <w:spacing w:before="120" w:after="120"/>
              <w:ind w:left="142" w:right="142"/>
              <w:rPr>
                <w:rFonts w:ascii="Arial" w:hAnsi="Arial" w:cs="Arial"/>
                <w:b/>
                <w:sz w:val="20"/>
                <w:szCs w:val="20"/>
              </w:rPr>
            </w:pPr>
            <w:r w:rsidRPr="00A77866">
              <w:rPr>
                <w:rFonts w:ascii="Arial" w:hAnsi="Arial" w:cs="Arial"/>
                <w:b/>
                <w:sz w:val="20"/>
                <w:szCs w:val="20"/>
              </w:rPr>
              <w:t>Definition</w:t>
            </w:r>
          </w:p>
        </w:tc>
        <w:tc>
          <w:tcPr>
            <w:tcW w:w="1197" w:type="pct"/>
            <w:shd w:val="clear" w:color="auto" w:fill="E0E0E0"/>
            <w:vAlign w:val="center"/>
          </w:tcPr>
          <w:p w14:paraId="2E93524D" w14:textId="51E30AAD" w:rsidR="0051726C" w:rsidRPr="0051726C" w:rsidRDefault="0051726C" w:rsidP="00147F7D">
            <w:pPr>
              <w:spacing w:before="120" w:after="120"/>
              <w:ind w:left="142" w:right="142"/>
              <w:rPr>
                <w:rFonts w:ascii="Arial" w:hAnsi="Arial" w:cs="Arial"/>
                <w:b/>
                <w:sz w:val="20"/>
                <w:szCs w:val="20"/>
              </w:rPr>
            </w:pPr>
            <w:r>
              <w:rPr>
                <w:rFonts w:ascii="Arial" w:hAnsi="Arial" w:cs="Arial"/>
                <w:b/>
                <w:sz w:val="20"/>
                <w:szCs w:val="20"/>
              </w:rPr>
              <w:t>Action Required</w:t>
            </w:r>
          </w:p>
        </w:tc>
      </w:tr>
      <w:tr w:rsidR="0051726C" w:rsidRPr="00147DC8" w14:paraId="61DA6AC3" w14:textId="70502DA9" w:rsidTr="00CC6E0C">
        <w:trPr>
          <w:trHeight w:val="412"/>
        </w:trPr>
        <w:tc>
          <w:tcPr>
            <w:tcW w:w="850" w:type="pct"/>
            <w:vAlign w:val="center"/>
          </w:tcPr>
          <w:p w14:paraId="5A63877D" w14:textId="77777777" w:rsidR="0051726C" w:rsidRPr="00147DC8" w:rsidRDefault="0051726C" w:rsidP="00147DC8">
            <w:pPr>
              <w:spacing w:before="90"/>
              <w:ind w:left="136" w:right="117"/>
              <w:jc w:val="center"/>
              <w:rPr>
                <w:rFonts w:ascii="Arial" w:eastAsia="Arial" w:hAnsi="Arial" w:cs="Arial"/>
                <w:sz w:val="20"/>
                <w:szCs w:val="20"/>
              </w:rPr>
            </w:pPr>
            <w:r w:rsidRPr="00147DC8">
              <w:rPr>
                <w:rFonts w:ascii="Arial" w:eastAsia="Arial" w:hAnsi="Arial" w:cs="Arial"/>
                <w:sz w:val="20"/>
                <w:szCs w:val="20"/>
              </w:rPr>
              <w:t>1</w:t>
            </w:r>
          </w:p>
        </w:tc>
        <w:tc>
          <w:tcPr>
            <w:tcW w:w="718" w:type="pct"/>
            <w:vAlign w:val="center"/>
          </w:tcPr>
          <w:p w14:paraId="37519F20" w14:textId="77777777" w:rsidR="0051726C" w:rsidRPr="00147DC8" w:rsidRDefault="0051726C" w:rsidP="00A77866">
            <w:pPr>
              <w:spacing w:before="90"/>
              <w:ind w:left="142" w:right="142"/>
              <w:rPr>
                <w:rFonts w:ascii="Arial" w:eastAsia="Arial" w:hAnsi="Arial" w:cs="Arial"/>
                <w:sz w:val="20"/>
                <w:szCs w:val="20"/>
              </w:rPr>
            </w:pPr>
            <w:r w:rsidRPr="00147DC8">
              <w:rPr>
                <w:rFonts w:ascii="Arial" w:eastAsia="Arial" w:hAnsi="Arial" w:cs="Arial"/>
                <w:sz w:val="20"/>
                <w:szCs w:val="20"/>
              </w:rPr>
              <w:t>Low</w:t>
            </w:r>
          </w:p>
        </w:tc>
        <w:tc>
          <w:tcPr>
            <w:tcW w:w="2235" w:type="pct"/>
            <w:vAlign w:val="center"/>
          </w:tcPr>
          <w:p w14:paraId="51526ADC" w14:textId="77777777" w:rsidR="0051726C" w:rsidRPr="00147DC8" w:rsidRDefault="0051726C" w:rsidP="00A77866">
            <w:pPr>
              <w:spacing w:before="93"/>
              <w:ind w:left="142" w:right="142"/>
              <w:rPr>
                <w:rFonts w:ascii="Arial" w:eastAsia="Arial" w:hAnsi="Arial" w:cs="Arial"/>
                <w:sz w:val="20"/>
                <w:szCs w:val="20"/>
              </w:rPr>
            </w:pPr>
            <w:r w:rsidRPr="00147DC8">
              <w:rPr>
                <w:rFonts w:ascii="Arial" w:hAnsi="Arial" w:cs="Arial"/>
                <w:bCs/>
                <w:color w:val="000000"/>
                <w:sz w:val="20"/>
                <w:szCs w:val="20"/>
              </w:rPr>
              <w:t>Significant control deficiencies have been identified</w:t>
            </w:r>
            <w:r>
              <w:rPr>
                <w:rFonts w:ascii="Arial" w:hAnsi="Arial" w:cs="Arial"/>
                <w:bCs/>
                <w:color w:val="000000"/>
                <w:sz w:val="20"/>
                <w:szCs w:val="20"/>
              </w:rPr>
              <w:t>.</w:t>
            </w:r>
          </w:p>
        </w:tc>
        <w:tc>
          <w:tcPr>
            <w:tcW w:w="1197" w:type="pct"/>
            <w:vAlign w:val="center"/>
          </w:tcPr>
          <w:p w14:paraId="4EF4AE65" w14:textId="27B652F1" w:rsidR="0051726C" w:rsidRPr="00147DC8" w:rsidRDefault="0051726C" w:rsidP="00147F7D">
            <w:pPr>
              <w:spacing w:before="93"/>
              <w:ind w:left="142" w:right="142"/>
              <w:rPr>
                <w:rFonts w:ascii="Arial" w:hAnsi="Arial" w:cs="Arial"/>
                <w:bCs/>
                <w:color w:val="000000"/>
                <w:sz w:val="20"/>
                <w:szCs w:val="20"/>
              </w:rPr>
            </w:pPr>
            <w:r>
              <w:rPr>
                <w:rFonts w:ascii="Arial" w:hAnsi="Arial" w:cs="Arial"/>
                <w:bCs/>
                <w:color w:val="000000"/>
                <w:sz w:val="20"/>
                <w:szCs w:val="20"/>
              </w:rPr>
              <w:t>Significant improvement opportunity.</w:t>
            </w:r>
          </w:p>
        </w:tc>
      </w:tr>
      <w:tr w:rsidR="0051726C" w:rsidRPr="00147DC8" w14:paraId="5B3E99F7" w14:textId="33551159" w:rsidTr="00CC6E0C">
        <w:trPr>
          <w:trHeight w:val="419"/>
        </w:trPr>
        <w:tc>
          <w:tcPr>
            <w:tcW w:w="850" w:type="pct"/>
            <w:vAlign w:val="center"/>
          </w:tcPr>
          <w:p w14:paraId="2B535825" w14:textId="77777777" w:rsidR="0051726C" w:rsidRPr="00147DC8" w:rsidRDefault="0051726C" w:rsidP="00147DC8">
            <w:pPr>
              <w:spacing w:before="90"/>
              <w:ind w:left="136" w:right="117"/>
              <w:jc w:val="center"/>
              <w:rPr>
                <w:rFonts w:ascii="Arial" w:eastAsia="Arial" w:hAnsi="Arial" w:cs="Arial"/>
                <w:sz w:val="20"/>
                <w:szCs w:val="20"/>
              </w:rPr>
            </w:pPr>
            <w:r w:rsidRPr="00147DC8">
              <w:rPr>
                <w:rFonts w:ascii="Arial" w:eastAsia="Arial" w:hAnsi="Arial" w:cs="Arial"/>
                <w:sz w:val="20"/>
                <w:szCs w:val="20"/>
              </w:rPr>
              <w:t>2</w:t>
            </w:r>
          </w:p>
        </w:tc>
        <w:tc>
          <w:tcPr>
            <w:tcW w:w="718" w:type="pct"/>
            <w:vAlign w:val="center"/>
          </w:tcPr>
          <w:p w14:paraId="37695D95" w14:textId="77777777" w:rsidR="0051726C" w:rsidRPr="00147DC8" w:rsidRDefault="0051726C" w:rsidP="00A77866">
            <w:pPr>
              <w:spacing w:before="90"/>
              <w:ind w:left="142" w:right="142"/>
              <w:rPr>
                <w:rFonts w:ascii="Arial" w:eastAsia="Arial" w:hAnsi="Arial" w:cs="Arial"/>
                <w:sz w:val="20"/>
                <w:szCs w:val="20"/>
              </w:rPr>
            </w:pPr>
            <w:r w:rsidRPr="00147DC8">
              <w:rPr>
                <w:rFonts w:ascii="Arial" w:eastAsia="Arial" w:hAnsi="Arial" w:cs="Arial"/>
                <w:sz w:val="20"/>
                <w:szCs w:val="20"/>
              </w:rPr>
              <w:t>Medium</w:t>
            </w:r>
          </w:p>
        </w:tc>
        <w:tc>
          <w:tcPr>
            <w:tcW w:w="2235" w:type="pct"/>
            <w:vAlign w:val="center"/>
          </w:tcPr>
          <w:p w14:paraId="6037E44F" w14:textId="77777777" w:rsidR="0051726C" w:rsidRPr="00147DC8" w:rsidRDefault="0051726C" w:rsidP="00A77866">
            <w:pPr>
              <w:spacing w:before="93"/>
              <w:ind w:left="142" w:right="142"/>
              <w:rPr>
                <w:rFonts w:ascii="Arial" w:eastAsia="Arial" w:hAnsi="Arial" w:cs="Arial"/>
                <w:sz w:val="20"/>
                <w:szCs w:val="20"/>
              </w:rPr>
            </w:pPr>
            <w:r w:rsidRPr="00147DC8">
              <w:rPr>
                <w:rFonts w:ascii="Arial" w:eastAsia="Arial" w:hAnsi="Arial" w:cs="Arial"/>
                <w:sz w:val="20"/>
                <w:szCs w:val="20"/>
              </w:rPr>
              <w:t>Some deficiencies in the control have been identified, however there are compensating controls to cover identified faults</w:t>
            </w:r>
            <w:r>
              <w:rPr>
                <w:rFonts w:ascii="Arial" w:eastAsia="Arial" w:hAnsi="Arial" w:cs="Arial"/>
                <w:sz w:val="20"/>
                <w:szCs w:val="20"/>
              </w:rPr>
              <w:t>.</w:t>
            </w:r>
          </w:p>
        </w:tc>
        <w:tc>
          <w:tcPr>
            <w:tcW w:w="1197" w:type="pct"/>
            <w:vAlign w:val="center"/>
          </w:tcPr>
          <w:p w14:paraId="618747AA" w14:textId="7A4FAD49" w:rsidR="0051726C" w:rsidRPr="00147DC8" w:rsidRDefault="0051726C" w:rsidP="00147F7D">
            <w:pPr>
              <w:spacing w:before="93"/>
              <w:ind w:left="142" w:right="142"/>
              <w:rPr>
                <w:rFonts w:ascii="Arial" w:eastAsia="Arial" w:hAnsi="Arial" w:cs="Arial"/>
                <w:sz w:val="20"/>
                <w:szCs w:val="20"/>
              </w:rPr>
            </w:pPr>
            <w:r>
              <w:rPr>
                <w:rFonts w:ascii="Arial" w:eastAsia="Arial" w:hAnsi="Arial" w:cs="Arial"/>
                <w:sz w:val="20"/>
                <w:szCs w:val="20"/>
              </w:rPr>
              <w:t>Moderate improvement opportunity.</w:t>
            </w:r>
          </w:p>
        </w:tc>
      </w:tr>
      <w:tr w:rsidR="0051726C" w:rsidRPr="006F7745" w14:paraId="4C9A47AC" w14:textId="27528344" w:rsidTr="00CC6E0C">
        <w:trPr>
          <w:trHeight w:val="442"/>
        </w:trPr>
        <w:tc>
          <w:tcPr>
            <w:tcW w:w="850" w:type="pct"/>
            <w:vAlign w:val="center"/>
          </w:tcPr>
          <w:p w14:paraId="48819A5F" w14:textId="77777777" w:rsidR="0051726C" w:rsidRPr="00A77866" w:rsidRDefault="0051726C" w:rsidP="00147DC8">
            <w:pPr>
              <w:spacing w:before="90"/>
              <w:ind w:left="136" w:right="117"/>
              <w:jc w:val="center"/>
              <w:rPr>
                <w:rFonts w:ascii="Arial" w:eastAsia="Arial" w:hAnsi="Arial" w:cs="Arial"/>
                <w:sz w:val="20"/>
                <w:szCs w:val="20"/>
              </w:rPr>
            </w:pPr>
            <w:r w:rsidRPr="00A77866">
              <w:rPr>
                <w:rFonts w:ascii="Arial" w:eastAsia="Arial" w:hAnsi="Arial" w:cs="Arial"/>
                <w:sz w:val="20"/>
                <w:szCs w:val="20"/>
              </w:rPr>
              <w:t>3</w:t>
            </w:r>
          </w:p>
        </w:tc>
        <w:tc>
          <w:tcPr>
            <w:tcW w:w="718" w:type="pct"/>
            <w:vAlign w:val="center"/>
          </w:tcPr>
          <w:p w14:paraId="2F0C1756" w14:textId="77777777" w:rsidR="0051726C" w:rsidRPr="00A77866" w:rsidRDefault="0051726C" w:rsidP="00A77866">
            <w:pPr>
              <w:spacing w:before="90"/>
              <w:ind w:left="142" w:right="142"/>
              <w:rPr>
                <w:rFonts w:ascii="Arial" w:eastAsia="Arial" w:hAnsi="Arial" w:cs="Arial"/>
                <w:sz w:val="20"/>
                <w:szCs w:val="20"/>
              </w:rPr>
            </w:pPr>
            <w:r w:rsidRPr="00A77866">
              <w:rPr>
                <w:rFonts w:ascii="Arial" w:eastAsia="Arial" w:hAnsi="Arial" w:cs="Arial"/>
                <w:sz w:val="20"/>
                <w:szCs w:val="20"/>
              </w:rPr>
              <w:t>High</w:t>
            </w:r>
          </w:p>
        </w:tc>
        <w:tc>
          <w:tcPr>
            <w:tcW w:w="2235" w:type="pct"/>
            <w:vAlign w:val="center"/>
          </w:tcPr>
          <w:p w14:paraId="7DE81C80" w14:textId="26A96B3F" w:rsidR="0051726C" w:rsidRPr="00A77866" w:rsidRDefault="0051726C" w:rsidP="00A77866">
            <w:pPr>
              <w:tabs>
                <w:tab w:val="left" w:pos="9414"/>
              </w:tabs>
              <w:spacing w:before="93"/>
              <w:ind w:left="142" w:right="142"/>
              <w:rPr>
                <w:rFonts w:ascii="Arial" w:eastAsia="Arial" w:hAnsi="Arial" w:cs="Arial"/>
                <w:sz w:val="20"/>
                <w:szCs w:val="20"/>
              </w:rPr>
            </w:pPr>
            <w:r w:rsidRPr="00A77866">
              <w:rPr>
                <w:rFonts w:ascii="Arial" w:hAnsi="Arial" w:cs="Arial"/>
                <w:bCs/>
                <w:color w:val="000000"/>
                <w:sz w:val="20"/>
                <w:szCs w:val="20"/>
              </w:rPr>
              <w:t>Control operating effectively, no deficiencies noted</w:t>
            </w:r>
            <w:r>
              <w:rPr>
                <w:rFonts w:ascii="Arial" w:hAnsi="Arial" w:cs="Arial"/>
                <w:bCs/>
                <w:color w:val="000000"/>
                <w:sz w:val="20"/>
                <w:szCs w:val="20"/>
              </w:rPr>
              <w:t>.</w:t>
            </w:r>
            <w:r w:rsidRPr="00A77866">
              <w:rPr>
                <w:rFonts w:ascii="Arial" w:hAnsi="Arial" w:cs="Arial"/>
                <w:bCs/>
                <w:color w:val="000000"/>
                <w:sz w:val="20"/>
                <w:szCs w:val="20"/>
              </w:rPr>
              <w:tab/>
            </w:r>
          </w:p>
        </w:tc>
        <w:tc>
          <w:tcPr>
            <w:tcW w:w="1197" w:type="pct"/>
            <w:vAlign w:val="center"/>
          </w:tcPr>
          <w:p w14:paraId="2382A0B8" w14:textId="5A1EF58B" w:rsidR="0051726C" w:rsidRPr="0051726C" w:rsidRDefault="0051726C" w:rsidP="00147F7D">
            <w:pPr>
              <w:tabs>
                <w:tab w:val="left" w:pos="9414"/>
              </w:tabs>
              <w:spacing w:before="93"/>
              <w:ind w:left="142" w:right="142"/>
              <w:rPr>
                <w:rFonts w:ascii="Arial" w:hAnsi="Arial" w:cs="Arial"/>
                <w:bCs/>
                <w:color w:val="000000"/>
                <w:sz w:val="20"/>
                <w:szCs w:val="20"/>
              </w:rPr>
            </w:pPr>
            <w:r>
              <w:rPr>
                <w:rFonts w:ascii="Arial" w:hAnsi="Arial" w:cs="Arial"/>
                <w:bCs/>
                <w:color w:val="000000"/>
                <w:sz w:val="20"/>
                <w:szCs w:val="20"/>
              </w:rPr>
              <w:t>None – existing controls are effective.</w:t>
            </w:r>
          </w:p>
        </w:tc>
      </w:tr>
    </w:tbl>
    <w:p w14:paraId="2A706F28" w14:textId="05914909" w:rsidR="004710ED" w:rsidRPr="00592363" w:rsidRDefault="00F64219" w:rsidP="0044294B">
      <w:pPr>
        <w:rPr>
          <w:rFonts w:ascii="Arial" w:hAnsi="Arial" w:cs="Arial"/>
          <w:sz w:val="20"/>
          <w:szCs w:val="20"/>
          <w:lang w:val="en-AU"/>
        </w:rPr>
      </w:pPr>
      <w:r>
        <w:rPr>
          <w:rFonts w:ascii="Arial" w:hAnsi="Arial" w:cs="Arial"/>
          <w:sz w:val="20"/>
          <w:szCs w:val="20"/>
          <w:lang w:val="en-AU"/>
        </w:rPr>
        <w:br/>
      </w:r>
      <w:r w:rsidR="00592363">
        <w:rPr>
          <w:rFonts w:ascii="Arial" w:hAnsi="Arial" w:cs="Arial"/>
          <w:sz w:val="20"/>
          <w:szCs w:val="20"/>
          <w:lang w:val="en-AU"/>
        </w:rPr>
        <w:t>[</w:t>
      </w:r>
      <w:r w:rsidR="00592363" w:rsidRPr="00CC6E0C">
        <w:rPr>
          <w:rFonts w:ascii="Arial" w:hAnsi="Arial" w:cs="Arial"/>
          <w:b/>
          <w:bCs/>
          <w:i/>
          <w:iCs/>
          <w:sz w:val="20"/>
          <w:szCs w:val="20"/>
          <w:highlight w:val="green"/>
          <w:lang w:val="en-AU"/>
        </w:rPr>
        <w:t xml:space="preserve">##End </w:t>
      </w:r>
      <w:r w:rsidR="00592363">
        <w:rPr>
          <w:rFonts w:ascii="Arial" w:hAnsi="Arial" w:cs="Arial"/>
          <w:b/>
          <w:bCs/>
          <w:i/>
          <w:iCs/>
          <w:sz w:val="20"/>
          <w:szCs w:val="20"/>
          <w:highlight w:val="green"/>
          <w:lang w:val="en-AU"/>
        </w:rPr>
        <w:t xml:space="preserve">of </w:t>
      </w:r>
      <w:r w:rsidR="00592363" w:rsidRPr="00CC6E0C">
        <w:rPr>
          <w:rFonts w:ascii="Arial" w:hAnsi="Arial" w:cs="Arial"/>
          <w:b/>
          <w:bCs/>
          <w:i/>
          <w:iCs/>
          <w:sz w:val="20"/>
          <w:szCs w:val="20"/>
          <w:highlight w:val="green"/>
          <w:lang w:val="en-AU"/>
        </w:rPr>
        <w:t>Section 10.4a and Option A (Simple Template)</w:t>
      </w:r>
      <w:r w:rsidR="00592363">
        <w:rPr>
          <w:rFonts w:ascii="Arial" w:hAnsi="Arial" w:cs="Arial"/>
          <w:sz w:val="20"/>
          <w:szCs w:val="20"/>
          <w:lang w:val="en-AU"/>
        </w:rPr>
        <w:t>]</w:t>
      </w:r>
    </w:p>
    <w:p w14:paraId="2EC40A0D" w14:textId="77777777" w:rsidR="00C55BE8" w:rsidRDefault="0056539E">
      <w:pPr>
        <w:rPr>
          <w:rFonts w:ascii="Arial" w:hAnsi="Arial" w:cs="Arial"/>
          <w:sz w:val="13"/>
          <w:szCs w:val="13"/>
          <w:lang w:val="en-AU"/>
        </w:rPr>
      </w:pPr>
      <w:r>
        <w:rPr>
          <w:rFonts w:ascii="Arial" w:hAnsi="Arial" w:cs="Arial"/>
          <w:sz w:val="13"/>
          <w:szCs w:val="13"/>
          <w:lang w:val="en-AU"/>
        </w:rPr>
        <w:br w:type="page"/>
      </w:r>
    </w:p>
    <w:p w14:paraId="126080A5" w14:textId="31AB9C03" w:rsidR="00592363" w:rsidRDefault="00592363" w:rsidP="00C55BE8">
      <w:pPr>
        <w:rPr>
          <w:rFonts w:ascii="Arial" w:hAnsi="Arial" w:cs="Arial"/>
          <w:sz w:val="20"/>
          <w:szCs w:val="20"/>
          <w:lang w:val="en-AU"/>
        </w:rPr>
      </w:pPr>
      <w:r>
        <w:rPr>
          <w:rFonts w:ascii="Arial" w:hAnsi="Arial" w:cs="Arial"/>
          <w:sz w:val="20"/>
          <w:szCs w:val="20"/>
          <w:lang w:val="en-AU"/>
        </w:rPr>
        <w:lastRenderedPageBreak/>
        <w:t>[</w:t>
      </w:r>
      <w:r w:rsidRPr="00C8720E">
        <w:rPr>
          <w:rFonts w:ascii="Arial" w:hAnsi="Arial" w:cs="Arial"/>
          <w:b/>
          <w:bCs/>
          <w:i/>
          <w:iCs/>
          <w:sz w:val="20"/>
          <w:szCs w:val="20"/>
          <w:highlight w:val="green"/>
          <w:lang w:val="en-AU"/>
        </w:rPr>
        <w:t>##Section 10.4</w:t>
      </w:r>
      <w:r>
        <w:rPr>
          <w:rFonts w:ascii="Arial" w:hAnsi="Arial" w:cs="Arial"/>
          <w:b/>
          <w:bCs/>
          <w:i/>
          <w:iCs/>
          <w:sz w:val="20"/>
          <w:szCs w:val="20"/>
          <w:highlight w:val="green"/>
          <w:lang w:val="en-AU"/>
        </w:rPr>
        <w:t>b</w:t>
      </w:r>
      <w:r w:rsidRPr="00C8720E">
        <w:rPr>
          <w:rFonts w:ascii="Arial" w:hAnsi="Arial" w:cs="Arial"/>
          <w:b/>
          <w:bCs/>
          <w:i/>
          <w:iCs/>
          <w:sz w:val="20"/>
          <w:szCs w:val="20"/>
          <w:highlight w:val="green"/>
          <w:lang w:val="en-AU"/>
        </w:rPr>
        <w:t xml:space="preserve"> - Option </w:t>
      </w:r>
      <w:r>
        <w:rPr>
          <w:rFonts w:ascii="Arial" w:hAnsi="Arial" w:cs="Arial"/>
          <w:b/>
          <w:bCs/>
          <w:i/>
          <w:iCs/>
          <w:sz w:val="20"/>
          <w:szCs w:val="20"/>
          <w:highlight w:val="green"/>
          <w:lang w:val="en-AU"/>
        </w:rPr>
        <w:t>B</w:t>
      </w:r>
      <w:r w:rsidRPr="00C8720E">
        <w:rPr>
          <w:rFonts w:ascii="Arial" w:hAnsi="Arial" w:cs="Arial"/>
          <w:b/>
          <w:bCs/>
          <w:i/>
          <w:iCs/>
          <w:sz w:val="20"/>
          <w:szCs w:val="20"/>
          <w:highlight w:val="green"/>
          <w:lang w:val="en-AU"/>
        </w:rPr>
        <w:t xml:space="preserve"> (</w:t>
      </w:r>
      <w:r>
        <w:rPr>
          <w:rFonts w:ascii="Arial" w:hAnsi="Arial" w:cs="Arial"/>
          <w:b/>
          <w:bCs/>
          <w:i/>
          <w:iCs/>
          <w:sz w:val="20"/>
          <w:szCs w:val="20"/>
          <w:highlight w:val="green"/>
          <w:lang w:val="en-AU"/>
        </w:rPr>
        <w:t xml:space="preserve">Complex </w:t>
      </w:r>
      <w:r w:rsidRPr="00C8720E">
        <w:rPr>
          <w:rFonts w:ascii="Arial" w:hAnsi="Arial" w:cs="Arial"/>
          <w:b/>
          <w:bCs/>
          <w:i/>
          <w:iCs/>
          <w:sz w:val="20"/>
          <w:szCs w:val="20"/>
          <w:highlight w:val="green"/>
          <w:lang w:val="en-AU"/>
        </w:rPr>
        <w:t>Template) below</w:t>
      </w:r>
      <w:r>
        <w:rPr>
          <w:rFonts w:ascii="Arial" w:hAnsi="Arial" w:cs="Arial"/>
          <w:sz w:val="20"/>
          <w:szCs w:val="20"/>
          <w:lang w:val="en-AU"/>
        </w:rPr>
        <w:t>]</w:t>
      </w:r>
      <w:r w:rsidR="00F64219">
        <w:rPr>
          <w:rFonts w:ascii="Arial" w:hAnsi="Arial" w:cs="Arial"/>
          <w:sz w:val="20"/>
          <w:szCs w:val="20"/>
          <w:lang w:val="en-AU"/>
        </w:rPr>
        <w:br/>
      </w:r>
    </w:p>
    <w:p w14:paraId="59B92585" w14:textId="02304F57" w:rsidR="00C55BE8" w:rsidRDefault="00C55BE8" w:rsidP="00CC6E0C">
      <w:pPr>
        <w:ind w:left="567"/>
        <w:rPr>
          <w:rFonts w:ascii="Arial" w:hAnsi="Arial" w:cs="Arial"/>
          <w:sz w:val="20"/>
          <w:szCs w:val="20"/>
          <w:lang w:val="en-AU"/>
        </w:rPr>
      </w:pPr>
      <w:r>
        <w:rPr>
          <w:rFonts w:ascii="Arial" w:hAnsi="Arial" w:cs="Arial"/>
          <w:sz w:val="20"/>
          <w:szCs w:val="20"/>
          <w:lang w:val="en-AU"/>
        </w:rPr>
        <w:t>Each risk event identified is assessed for likelihood of occurrence, consequence of occurrence and is then categorised for potential treatment using a risk rating matrix. Reassessments of each risk event is undertaken annually using a control effectiveness rating.</w:t>
      </w:r>
    </w:p>
    <w:p w14:paraId="2EE13EA0" w14:textId="77777777" w:rsidR="00C55BE8" w:rsidRPr="00BC6CA8" w:rsidRDefault="00C55BE8" w:rsidP="00C55BE8">
      <w:pPr>
        <w:rPr>
          <w:rFonts w:ascii="Arial" w:hAnsi="Arial" w:cs="Arial"/>
          <w:sz w:val="20"/>
          <w:szCs w:val="20"/>
          <w:lang w:val="en-AU"/>
        </w:rPr>
      </w:pPr>
    </w:p>
    <w:p w14:paraId="122C5BC4" w14:textId="4DD0685A" w:rsidR="00C55BE8" w:rsidRPr="00A77866" w:rsidRDefault="00C55BE8" w:rsidP="00CC6E0C">
      <w:pPr>
        <w:ind w:left="567"/>
        <w:rPr>
          <w:rFonts w:ascii="Arial" w:hAnsi="Arial" w:cs="Arial"/>
          <w:b/>
          <w:sz w:val="20"/>
          <w:szCs w:val="20"/>
          <w:lang w:val="en-AU"/>
        </w:rPr>
      </w:pPr>
      <w:r w:rsidRPr="00A77866">
        <w:rPr>
          <w:rFonts w:ascii="Arial" w:hAnsi="Arial" w:cs="Arial"/>
          <w:b/>
          <w:sz w:val="20"/>
          <w:szCs w:val="20"/>
          <w:lang w:val="en-AU"/>
        </w:rPr>
        <w:t xml:space="preserve">Likelihood of </w:t>
      </w:r>
      <w:r w:rsidRPr="00905E01">
        <w:rPr>
          <w:rFonts w:ascii="Arial" w:hAnsi="Arial" w:cs="Arial"/>
          <w:b/>
          <w:sz w:val="20"/>
          <w:szCs w:val="20"/>
          <w:lang w:val="en-AU"/>
        </w:rPr>
        <w:t>Occurrence</w:t>
      </w:r>
      <w:r w:rsidR="001951E1">
        <w:rPr>
          <w:rFonts w:ascii="Arial" w:hAnsi="Arial" w:cs="Arial"/>
          <w:b/>
          <w:sz w:val="20"/>
          <w:szCs w:val="20"/>
          <w:lang w:val="en-AU"/>
        </w:rPr>
        <w:br/>
      </w:r>
      <w:r w:rsidR="001951E1" w:rsidRPr="00C8720E">
        <w:rPr>
          <w:rFonts w:ascii="Arial" w:hAnsi="Arial" w:cs="Arial"/>
          <w:bCs/>
          <w:i/>
          <w:iCs/>
          <w:sz w:val="20"/>
          <w:szCs w:val="20"/>
          <w:lang w:val="en-AU"/>
        </w:rPr>
        <w:t xml:space="preserve">The matrix below </w:t>
      </w:r>
      <w:r w:rsidR="001951E1">
        <w:rPr>
          <w:rFonts w:ascii="Arial" w:hAnsi="Arial" w:cs="Arial"/>
          <w:bCs/>
          <w:i/>
          <w:iCs/>
          <w:sz w:val="20"/>
          <w:szCs w:val="20"/>
          <w:lang w:val="en-AU"/>
        </w:rPr>
        <w:t>sets out</w:t>
      </w:r>
      <w:r w:rsidR="001951E1" w:rsidRPr="00C8720E">
        <w:rPr>
          <w:rFonts w:ascii="Arial" w:hAnsi="Arial" w:cs="Arial"/>
          <w:bCs/>
          <w:i/>
          <w:iCs/>
          <w:sz w:val="20"/>
          <w:szCs w:val="20"/>
          <w:lang w:val="en-AU"/>
        </w:rPr>
        <w:t xml:space="preserve"> the probability of risks occurring on a scale from 1-3 with the likelihood of the occurrence of risks expressed as a percentage between 0% and 100%.</w:t>
      </w:r>
    </w:p>
    <w:p w14:paraId="4AC9274C" w14:textId="77777777" w:rsidR="00C55BE8" w:rsidRPr="00531BA0" w:rsidRDefault="00C55BE8" w:rsidP="00C55BE8">
      <w:pPr>
        <w:rPr>
          <w:rFonts w:ascii="Arial" w:hAnsi="Arial" w:cs="Arial"/>
          <w:sz w:val="20"/>
          <w:szCs w:val="20"/>
          <w:lang w:val="en-AU"/>
        </w:rPr>
      </w:pPr>
    </w:p>
    <w:tbl>
      <w:tblPr>
        <w:tblW w:w="4705" w:type="pct"/>
        <w:tblInd w:w="57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tblCellMar>
          <w:left w:w="0" w:type="dxa"/>
          <w:right w:w="0" w:type="dxa"/>
        </w:tblCellMar>
        <w:tblLook w:val="01E0" w:firstRow="1" w:lastRow="1" w:firstColumn="1" w:lastColumn="1" w:noHBand="0" w:noVBand="0"/>
      </w:tblPr>
      <w:tblGrid>
        <w:gridCol w:w="1299"/>
        <w:gridCol w:w="1613"/>
        <w:gridCol w:w="3938"/>
        <w:gridCol w:w="2204"/>
      </w:tblGrid>
      <w:tr w:rsidR="00C55BE8" w:rsidRPr="00FA0543" w14:paraId="1B4EFDD3" w14:textId="77777777" w:rsidTr="00CC6E0C">
        <w:trPr>
          <w:trHeight w:hRule="exact" w:val="855"/>
        </w:trPr>
        <w:tc>
          <w:tcPr>
            <w:tcW w:w="717" w:type="pct"/>
            <w:shd w:val="clear" w:color="auto" w:fill="E0E0E0"/>
            <w:vAlign w:val="center"/>
          </w:tcPr>
          <w:p w14:paraId="21F5782F" w14:textId="77777777" w:rsidR="00C55BE8" w:rsidRDefault="00C55BE8" w:rsidP="00AB2B94">
            <w:pPr>
              <w:ind w:left="142" w:right="142"/>
              <w:jc w:val="center"/>
              <w:rPr>
                <w:rFonts w:ascii="Arial" w:hAnsi="Arial" w:cs="Arial"/>
                <w:b/>
                <w:sz w:val="20"/>
                <w:szCs w:val="20"/>
              </w:rPr>
            </w:pPr>
            <w:r w:rsidRPr="00E212DD">
              <w:rPr>
                <w:rFonts w:ascii="Arial" w:hAnsi="Arial" w:cs="Arial"/>
                <w:b/>
                <w:sz w:val="20"/>
                <w:szCs w:val="20"/>
              </w:rPr>
              <w:t>Likelihood</w:t>
            </w:r>
          </w:p>
          <w:p w14:paraId="61107A4A" w14:textId="77777777" w:rsidR="00C55BE8" w:rsidRPr="00E212DD" w:rsidRDefault="00C55BE8" w:rsidP="00AB2B94">
            <w:pPr>
              <w:ind w:left="142" w:right="142"/>
              <w:jc w:val="center"/>
              <w:rPr>
                <w:rFonts w:ascii="Arial" w:hAnsi="Arial" w:cs="Arial"/>
                <w:b/>
                <w:sz w:val="20"/>
                <w:szCs w:val="20"/>
              </w:rPr>
            </w:pPr>
            <w:r>
              <w:rPr>
                <w:rFonts w:ascii="Arial" w:hAnsi="Arial" w:cs="Arial"/>
                <w:b/>
                <w:sz w:val="20"/>
                <w:szCs w:val="20"/>
              </w:rPr>
              <w:t>Rating</w:t>
            </w:r>
          </w:p>
        </w:tc>
        <w:tc>
          <w:tcPr>
            <w:tcW w:w="891" w:type="pct"/>
            <w:shd w:val="clear" w:color="auto" w:fill="E0E0E0"/>
            <w:vAlign w:val="center"/>
          </w:tcPr>
          <w:p w14:paraId="50305335" w14:textId="77777777" w:rsidR="00C55BE8" w:rsidRPr="00E212DD" w:rsidRDefault="00C55BE8" w:rsidP="00AB2B94">
            <w:pPr>
              <w:ind w:left="142" w:right="142"/>
              <w:rPr>
                <w:rFonts w:ascii="Arial" w:hAnsi="Arial" w:cs="Arial"/>
                <w:b/>
                <w:sz w:val="20"/>
                <w:szCs w:val="20"/>
              </w:rPr>
            </w:pPr>
            <w:r w:rsidRPr="00E212DD">
              <w:rPr>
                <w:rFonts w:ascii="Arial" w:hAnsi="Arial" w:cs="Arial"/>
                <w:b/>
                <w:sz w:val="20"/>
                <w:szCs w:val="20"/>
              </w:rPr>
              <w:t>Description</w:t>
            </w:r>
          </w:p>
        </w:tc>
        <w:tc>
          <w:tcPr>
            <w:tcW w:w="2175" w:type="pct"/>
            <w:shd w:val="clear" w:color="auto" w:fill="E0E0E0"/>
            <w:vAlign w:val="center"/>
          </w:tcPr>
          <w:p w14:paraId="68F4E86D" w14:textId="77777777" w:rsidR="00C55BE8" w:rsidRPr="00E212DD" w:rsidRDefault="00C55BE8" w:rsidP="00AB2B94">
            <w:pPr>
              <w:ind w:left="142" w:right="142"/>
              <w:rPr>
                <w:rFonts w:ascii="Arial" w:hAnsi="Arial" w:cs="Arial"/>
                <w:b/>
                <w:sz w:val="20"/>
                <w:szCs w:val="20"/>
              </w:rPr>
            </w:pPr>
            <w:r>
              <w:rPr>
                <w:rFonts w:ascii="Arial" w:hAnsi="Arial" w:cs="Arial"/>
                <w:b/>
                <w:sz w:val="20"/>
                <w:szCs w:val="20"/>
              </w:rPr>
              <w:t>Definition</w:t>
            </w:r>
          </w:p>
        </w:tc>
        <w:tc>
          <w:tcPr>
            <w:tcW w:w="1217" w:type="pct"/>
            <w:shd w:val="clear" w:color="auto" w:fill="E0E0E0"/>
            <w:vAlign w:val="center"/>
          </w:tcPr>
          <w:p w14:paraId="16858514" w14:textId="77777777" w:rsidR="00C55BE8" w:rsidRPr="00E212DD" w:rsidRDefault="00C55BE8" w:rsidP="00AB2B94">
            <w:pPr>
              <w:ind w:left="142" w:right="142"/>
              <w:jc w:val="center"/>
              <w:rPr>
                <w:rFonts w:ascii="Arial" w:hAnsi="Arial" w:cs="Arial"/>
                <w:b/>
                <w:sz w:val="20"/>
                <w:szCs w:val="20"/>
              </w:rPr>
            </w:pPr>
            <w:r>
              <w:rPr>
                <w:rFonts w:ascii="Arial" w:hAnsi="Arial" w:cs="Arial"/>
                <w:b/>
                <w:sz w:val="20"/>
                <w:szCs w:val="20"/>
              </w:rPr>
              <w:t>Indicative Frequency</w:t>
            </w:r>
          </w:p>
        </w:tc>
      </w:tr>
      <w:tr w:rsidR="00C55BE8" w:rsidRPr="004710ED" w14:paraId="67E37999" w14:textId="77777777" w:rsidTr="00CC6E0C">
        <w:trPr>
          <w:trHeight w:hRule="exact" w:val="713"/>
        </w:trPr>
        <w:tc>
          <w:tcPr>
            <w:tcW w:w="717" w:type="pct"/>
            <w:shd w:val="clear" w:color="auto" w:fill="auto"/>
            <w:vAlign w:val="center"/>
          </w:tcPr>
          <w:p w14:paraId="406C4BEA" w14:textId="77777777" w:rsidR="00C55BE8" w:rsidRPr="004710ED" w:rsidRDefault="00C55BE8" w:rsidP="00AB2B94">
            <w:pPr>
              <w:ind w:left="142" w:right="142"/>
              <w:jc w:val="center"/>
              <w:rPr>
                <w:rFonts w:ascii="Arial" w:eastAsia="Arial" w:hAnsi="Arial" w:cs="Arial"/>
                <w:sz w:val="20"/>
                <w:szCs w:val="20"/>
              </w:rPr>
            </w:pPr>
            <w:r w:rsidRPr="004710ED">
              <w:rPr>
                <w:rFonts w:ascii="Arial" w:eastAsia="Arial" w:hAnsi="Arial" w:cs="Arial"/>
                <w:sz w:val="20"/>
                <w:szCs w:val="20"/>
              </w:rPr>
              <w:t>5</w:t>
            </w:r>
          </w:p>
        </w:tc>
        <w:tc>
          <w:tcPr>
            <w:tcW w:w="891" w:type="pct"/>
            <w:vAlign w:val="center"/>
          </w:tcPr>
          <w:p w14:paraId="15A915B2" w14:textId="77777777" w:rsidR="00C55BE8" w:rsidRDefault="00C55BE8" w:rsidP="00AB2B94">
            <w:pPr>
              <w:spacing w:before="120" w:after="120"/>
              <w:ind w:left="142" w:right="142"/>
              <w:jc w:val="center"/>
              <w:rPr>
                <w:rFonts w:ascii="Arial" w:eastAsia="Arial" w:hAnsi="Arial" w:cs="Arial"/>
                <w:sz w:val="20"/>
                <w:szCs w:val="20"/>
              </w:rPr>
            </w:pPr>
            <w:r>
              <w:rPr>
                <w:rFonts w:ascii="Arial" w:eastAsia="Arial" w:hAnsi="Arial" w:cs="Arial"/>
                <w:sz w:val="20"/>
                <w:szCs w:val="20"/>
              </w:rPr>
              <w:t>Almost certain</w:t>
            </w:r>
          </w:p>
          <w:p w14:paraId="12B1FE4C" w14:textId="77777777" w:rsidR="00C55BE8" w:rsidRPr="004710ED" w:rsidRDefault="00C55BE8" w:rsidP="00AB2B94">
            <w:pPr>
              <w:spacing w:before="120" w:after="120"/>
              <w:ind w:left="142" w:right="142"/>
              <w:jc w:val="center"/>
              <w:rPr>
                <w:rFonts w:ascii="Arial" w:eastAsia="Arial" w:hAnsi="Arial" w:cs="Arial"/>
                <w:sz w:val="20"/>
                <w:szCs w:val="20"/>
              </w:rPr>
            </w:pPr>
            <w:r>
              <w:rPr>
                <w:rFonts w:ascii="Arial" w:eastAsia="Arial" w:hAnsi="Arial" w:cs="Arial"/>
                <w:sz w:val="20"/>
                <w:szCs w:val="20"/>
              </w:rPr>
              <w:t>(&gt;90%)</w:t>
            </w:r>
          </w:p>
        </w:tc>
        <w:tc>
          <w:tcPr>
            <w:tcW w:w="2175" w:type="pct"/>
            <w:vAlign w:val="center"/>
          </w:tcPr>
          <w:p w14:paraId="517558AA" w14:textId="77777777" w:rsidR="00C55BE8" w:rsidRPr="004710ED" w:rsidDel="00905E01" w:rsidRDefault="00C55BE8" w:rsidP="00AB2B94">
            <w:pPr>
              <w:spacing w:before="120" w:after="120"/>
              <w:ind w:left="142" w:right="142"/>
              <w:rPr>
                <w:rFonts w:ascii="Arial" w:eastAsia="Arial" w:hAnsi="Arial" w:cs="Arial"/>
                <w:sz w:val="20"/>
                <w:szCs w:val="20"/>
              </w:rPr>
            </w:pPr>
            <w:r>
              <w:rPr>
                <w:rFonts w:ascii="Arial" w:eastAsia="Arial" w:hAnsi="Arial" w:cs="Arial"/>
                <w:sz w:val="20"/>
                <w:szCs w:val="20"/>
              </w:rPr>
              <w:t>The risk event is expected to occur on an annual basis.</w:t>
            </w:r>
          </w:p>
        </w:tc>
        <w:tc>
          <w:tcPr>
            <w:tcW w:w="1217" w:type="pct"/>
            <w:vAlign w:val="center"/>
          </w:tcPr>
          <w:p w14:paraId="1DD74E4C" w14:textId="2B29EECC" w:rsidR="00C55BE8" w:rsidRPr="00A77866" w:rsidDel="00905E01" w:rsidRDefault="00C55BE8" w:rsidP="00AB2B94">
            <w:pPr>
              <w:spacing w:before="120" w:after="120"/>
              <w:ind w:left="142" w:right="142"/>
              <w:jc w:val="center"/>
              <w:rPr>
                <w:rFonts w:ascii="Arial" w:eastAsia="Arial" w:hAnsi="Arial" w:cs="Arial"/>
                <w:sz w:val="13"/>
                <w:szCs w:val="13"/>
                <w:highlight w:val="yellow"/>
              </w:rPr>
            </w:pPr>
            <w:r w:rsidRPr="00A77866">
              <w:rPr>
                <w:rFonts w:ascii="Arial" w:eastAsia="Arial" w:hAnsi="Arial" w:cs="Arial"/>
                <w:sz w:val="13"/>
                <w:szCs w:val="13"/>
                <w:highlight w:val="yellow"/>
              </w:rPr>
              <w:t>(</w:t>
            </w:r>
            <w:proofErr w:type="spellStart"/>
            <w:proofErr w:type="gramStart"/>
            <w:r w:rsidRPr="00A77866">
              <w:rPr>
                <w:rFonts w:ascii="Arial" w:eastAsia="Arial" w:hAnsi="Arial" w:cs="Arial"/>
                <w:sz w:val="13"/>
                <w:szCs w:val="13"/>
                <w:highlight w:val="yellow"/>
              </w:rPr>
              <w:t>eg</w:t>
            </w:r>
            <w:proofErr w:type="spellEnd"/>
            <w:proofErr w:type="gramEnd"/>
            <w:r w:rsidRPr="00A77866">
              <w:rPr>
                <w:rFonts w:ascii="Arial" w:eastAsia="Arial" w:hAnsi="Arial" w:cs="Arial"/>
                <w:sz w:val="13"/>
                <w:szCs w:val="13"/>
                <w:highlight w:val="yellow"/>
              </w:rPr>
              <w:t xml:space="preserve"> </w:t>
            </w:r>
            <w:r w:rsidR="00592363">
              <w:rPr>
                <w:rFonts w:ascii="Arial" w:eastAsia="Arial" w:hAnsi="Arial" w:cs="Arial"/>
                <w:sz w:val="13"/>
                <w:szCs w:val="13"/>
                <w:highlight w:val="yellow"/>
              </w:rPr>
              <w:t>occurs several times a year</w:t>
            </w:r>
            <w:r w:rsidRPr="00A77866">
              <w:rPr>
                <w:rFonts w:ascii="Arial" w:eastAsia="Arial" w:hAnsi="Arial" w:cs="Arial"/>
                <w:sz w:val="13"/>
                <w:szCs w:val="13"/>
                <w:highlight w:val="yellow"/>
              </w:rPr>
              <w:t>.)</w:t>
            </w:r>
          </w:p>
        </w:tc>
      </w:tr>
      <w:tr w:rsidR="00C55BE8" w:rsidRPr="004710ED" w14:paraId="18A1E932" w14:textId="77777777" w:rsidTr="00CC6E0C">
        <w:trPr>
          <w:trHeight w:hRule="exact" w:val="1234"/>
        </w:trPr>
        <w:tc>
          <w:tcPr>
            <w:tcW w:w="717" w:type="pct"/>
            <w:shd w:val="clear" w:color="auto" w:fill="auto"/>
            <w:vAlign w:val="center"/>
          </w:tcPr>
          <w:p w14:paraId="1CBCC112" w14:textId="77777777" w:rsidR="00C55BE8" w:rsidRPr="004710ED" w:rsidRDefault="00C55BE8" w:rsidP="00AB2B94">
            <w:pPr>
              <w:ind w:left="142" w:right="142"/>
              <w:jc w:val="center"/>
              <w:rPr>
                <w:rFonts w:ascii="Arial" w:eastAsia="Arial" w:hAnsi="Arial" w:cs="Arial"/>
                <w:sz w:val="20"/>
                <w:szCs w:val="20"/>
              </w:rPr>
            </w:pPr>
            <w:r w:rsidRPr="004710ED">
              <w:rPr>
                <w:rFonts w:ascii="Arial" w:eastAsia="Arial" w:hAnsi="Arial" w:cs="Arial"/>
                <w:sz w:val="20"/>
                <w:szCs w:val="20"/>
              </w:rPr>
              <w:t>4</w:t>
            </w:r>
          </w:p>
        </w:tc>
        <w:tc>
          <w:tcPr>
            <w:tcW w:w="891" w:type="pct"/>
            <w:vAlign w:val="center"/>
          </w:tcPr>
          <w:p w14:paraId="104784E4" w14:textId="77777777" w:rsidR="00C55BE8" w:rsidRDefault="00C55BE8" w:rsidP="00AB2B94">
            <w:pPr>
              <w:spacing w:before="120" w:after="120"/>
              <w:ind w:left="142" w:right="142"/>
              <w:jc w:val="center"/>
              <w:rPr>
                <w:rFonts w:ascii="Arial" w:eastAsia="Arial" w:hAnsi="Arial" w:cs="Arial"/>
                <w:sz w:val="20"/>
                <w:szCs w:val="20"/>
              </w:rPr>
            </w:pPr>
            <w:r>
              <w:rPr>
                <w:rFonts w:ascii="Arial" w:eastAsia="Arial" w:hAnsi="Arial" w:cs="Arial"/>
                <w:sz w:val="20"/>
                <w:szCs w:val="20"/>
              </w:rPr>
              <w:t>Likely</w:t>
            </w:r>
          </w:p>
          <w:p w14:paraId="22C1DEE5" w14:textId="77777777" w:rsidR="00C55BE8" w:rsidRPr="004710ED" w:rsidRDefault="00C55BE8" w:rsidP="00AB2B94">
            <w:pPr>
              <w:spacing w:before="120" w:after="120"/>
              <w:ind w:left="142" w:right="142"/>
              <w:jc w:val="center"/>
              <w:rPr>
                <w:rFonts w:ascii="Arial" w:eastAsia="Arial" w:hAnsi="Arial" w:cs="Arial"/>
                <w:sz w:val="20"/>
                <w:szCs w:val="20"/>
              </w:rPr>
            </w:pPr>
            <w:r>
              <w:rPr>
                <w:rFonts w:ascii="Arial" w:eastAsia="Arial" w:hAnsi="Arial" w:cs="Arial"/>
                <w:sz w:val="20"/>
                <w:szCs w:val="20"/>
              </w:rPr>
              <w:t>(50-90%)</w:t>
            </w:r>
          </w:p>
        </w:tc>
        <w:tc>
          <w:tcPr>
            <w:tcW w:w="2175" w:type="pct"/>
            <w:vAlign w:val="center"/>
          </w:tcPr>
          <w:p w14:paraId="0290B649" w14:textId="77777777" w:rsidR="00C55BE8" w:rsidRPr="004710ED" w:rsidDel="00905E01" w:rsidRDefault="00C55BE8" w:rsidP="00AB2B94">
            <w:pPr>
              <w:spacing w:before="120" w:after="120"/>
              <w:ind w:left="142" w:right="142"/>
              <w:rPr>
                <w:rFonts w:ascii="Arial" w:eastAsia="Arial" w:hAnsi="Arial" w:cs="Arial"/>
                <w:sz w:val="20"/>
                <w:szCs w:val="20"/>
              </w:rPr>
            </w:pPr>
            <w:r>
              <w:rPr>
                <w:rFonts w:ascii="Arial" w:eastAsia="Arial" w:hAnsi="Arial" w:cs="Arial"/>
                <w:sz w:val="20"/>
                <w:szCs w:val="20"/>
              </w:rPr>
              <w:t>The risk event has occurred several times or more since establishment of the practice or has occurred for similar practices.</w:t>
            </w:r>
          </w:p>
        </w:tc>
        <w:tc>
          <w:tcPr>
            <w:tcW w:w="1217" w:type="pct"/>
            <w:vAlign w:val="center"/>
          </w:tcPr>
          <w:p w14:paraId="04ADBFC0" w14:textId="19989E07" w:rsidR="00C55BE8" w:rsidRPr="00A77866" w:rsidDel="00905E01" w:rsidRDefault="00C55BE8" w:rsidP="00AB2B94">
            <w:pPr>
              <w:spacing w:before="120" w:after="120"/>
              <w:ind w:left="142" w:right="142"/>
              <w:jc w:val="center"/>
              <w:rPr>
                <w:rFonts w:ascii="Arial" w:eastAsia="Arial" w:hAnsi="Arial" w:cs="Arial"/>
                <w:sz w:val="13"/>
                <w:szCs w:val="13"/>
                <w:highlight w:val="yellow"/>
              </w:rPr>
            </w:pPr>
            <w:r w:rsidRPr="00A77866">
              <w:rPr>
                <w:rFonts w:ascii="Arial" w:eastAsia="Arial" w:hAnsi="Arial" w:cs="Arial"/>
                <w:sz w:val="13"/>
                <w:szCs w:val="13"/>
                <w:highlight w:val="yellow"/>
              </w:rPr>
              <w:t>(</w:t>
            </w:r>
            <w:proofErr w:type="spellStart"/>
            <w:proofErr w:type="gramStart"/>
            <w:r w:rsidRPr="00A77866">
              <w:rPr>
                <w:rFonts w:ascii="Arial" w:eastAsia="Arial" w:hAnsi="Arial" w:cs="Arial"/>
                <w:sz w:val="13"/>
                <w:szCs w:val="13"/>
                <w:highlight w:val="yellow"/>
              </w:rPr>
              <w:t>eg</w:t>
            </w:r>
            <w:proofErr w:type="spellEnd"/>
            <w:proofErr w:type="gramEnd"/>
            <w:r w:rsidRPr="00A77866">
              <w:rPr>
                <w:rFonts w:ascii="Arial" w:eastAsia="Arial" w:hAnsi="Arial" w:cs="Arial"/>
                <w:sz w:val="13"/>
                <w:szCs w:val="13"/>
                <w:highlight w:val="yellow"/>
              </w:rPr>
              <w:t xml:space="preserve"> Every year.)</w:t>
            </w:r>
          </w:p>
        </w:tc>
      </w:tr>
      <w:tr w:rsidR="00C55BE8" w:rsidRPr="004710ED" w14:paraId="70238366" w14:textId="77777777" w:rsidTr="00CC6E0C">
        <w:trPr>
          <w:trHeight w:hRule="exact" w:val="714"/>
        </w:trPr>
        <w:tc>
          <w:tcPr>
            <w:tcW w:w="717" w:type="pct"/>
            <w:shd w:val="clear" w:color="auto" w:fill="auto"/>
            <w:vAlign w:val="center"/>
          </w:tcPr>
          <w:p w14:paraId="167BCF5E" w14:textId="77777777" w:rsidR="00C55BE8" w:rsidRPr="004710ED" w:rsidRDefault="00C55BE8" w:rsidP="00AB2B94">
            <w:pPr>
              <w:ind w:left="142" w:right="142"/>
              <w:jc w:val="center"/>
              <w:rPr>
                <w:rFonts w:ascii="Arial" w:eastAsia="Arial" w:hAnsi="Arial" w:cs="Arial"/>
                <w:sz w:val="20"/>
                <w:szCs w:val="20"/>
              </w:rPr>
            </w:pPr>
            <w:r w:rsidRPr="004710ED">
              <w:rPr>
                <w:rFonts w:ascii="Arial" w:eastAsia="Arial" w:hAnsi="Arial" w:cs="Arial"/>
                <w:sz w:val="20"/>
                <w:szCs w:val="20"/>
              </w:rPr>
              <w:t>3</w:t>
            </w:r>
          </w:p>
        </w:tc>
        <w:tc>
          <w:tcPr>
            <w:tcW w:w="891" w:type="pct"/>
            <w:vAlign w:val="center"/>
          </w:tcPr>
          <w:p w14:paraId="26CEF3D2" w14:textId="77777777" w:rsidR="00C55BE8" w:rsidRDefault="00C55BE8" w:rsidP="00AB2B94">
            <w:pPr>
              <w:spacing w:before="120" w:after="120"/>
              <w:ind w:left="142" w:right="142"/>
              <w:jc w:val="center"/>
              <w:rPr>
                <w:rFonts w:ascii="Arial" w:hAnsi="Arial" w:cs="Arial"/>
                <w:bCs/>
                <w:color w:val="000000"/>
                <w:sz w:val="20"/>
                <w:szCs w:val="20"/>
              </w:rPr>
            </w:pPr>
            <w:r>
              <w:rPr>
                <w:rFonts w:ascii="Arial" w:hAnsi="Arial" w:cs="Arial"/>
                <w:bCs/>
                <w:color w:val="000000"/>
                <w:sz w:val="20"/>
                <w:szCs w:val="20"/>
              </w:rPr>
              <w:t>Possible</w:t>
            </w:r>
          </w:p>
          <w:p w14:paraId="6C6C96FE" w14:textId="77777777" w:rsidR="00C55BE8" w:rsidRPr="004710ED" w:rsidRDefault="00C55BE8" w:rsidP="00AB2B94">
            <w:pPr>
              <w:spacing w:before="120" w:after="120"/>
              <w:ind w:left="142" w:right="142"/>
              <w:jc w:val="center"/>
              <w:rPr>
                <w:rFonts w:ascii="Arial" w:hAnsi="Arial" w:cs="Arial"/>
                <w:bCs/>
                <w:color w:val="000000"/>
                <w:sz w:val="20"/>
                <w:szCs w:val="20"/>
              </w:rPr>
            </w:pPr>
            <w:r>
              <w:rPr>
                <w:rFonts w:ascii="Arial" w:hAnsi="Arial" w:cs="Arial"/>
                <w:bCs/>
                <w:color w:val="000000"/>
                <w:sz w:val="20"/>
                <w:szCs w:val="20"/>
              </w:rPr>
              <w:t>(10-50%)</w:t>
            </w:r>
          </w:p>
        </w:tc>
        <w:tc>
          <w:tcPr>
            <w:tcW w:w="2175" w:type="pct"/>
            <w:vAlign w:val="center"/>
          </w:tcPr>
          <w:p w14:paraId="1CE96C59" w14:textId="77777777" w:rsidR="00C55BE8" w:rsidRPr="004710ED" w:rsidDel="00905E01" w:rsidRDefault="00C55BE8" w:rsidP="00AB2B94">
            <w:pPr>
              <w:spacing w:before="120" w:after="120"/>
              <w:ind w:left="142" w:right="142"/>
              <w:rPr>
                <w:rFonts w:ascii="Arial" w:hAnsi="Arial" w:cs="Arial"/>
                <w:bCs/>
                <w:color w:val="000000"/>
                <w:sz w:val="20"/>
                <w:szCs w:val="20"/>
              </w:rPr>
            </w:pPr>
            <w:r>
              <w:rPr>
                <w:rFonts w:ascii="Arial" w:hAnsi="Arial" w:cs="Arial"/>
                <w:bCs/>
                <w:color w:val="000000"/>
                <w:sz w:val="20"/>
                <w:szCs w:val="20"/>
              </w:rPr>
              <w:t>It is possible the risk event will occur.</w:t>
            </w:r>
          </w:p>
        </w:tc>
        <w:tc>
          <w:tcPr>
            <w:tcW w:w="1217" w:type="pct"/>
            <w:vAlign w:val="center"/>
          </w:tcPr>
          <w:p w14:paraId="41EE5AF0" w14:textId="0EF32D71" w:rsidR="00C55BE8" w:rsidRPr="00A77866" w:rsidDel="00905E01" w:rsidRDefault="00C55BE8" w:rsidP="00AB2B94">
            <w:pPr>
              <w:spacing w:before="120" w:after="120"/>
              <w:ind w:left="142" w:right="142"/>
              <w:jc w:val="center"/>
              <w:rPr>
                <w:rFonts w:ascii="Arial" w:hAnsi="Arial" w:cs="Arial"/>
                <w:bCs/>
                <w:color w:val="000000"/>
                <w:sz w:val="13"/>
                <w:szCs w:val="13"/>
                <w:highlight w:val="yellow"/>
              </w:rPr>
            </w:pPr>
            <w:r w:rsidRPr="00A77866">
              <w:rPr>
                <w:rFonts w:ascii="Arial" w:hAnsi="Arial" w:cs="Arial"/>
                <w:bCs/>
                <w:color w:val="000000"/>
                <w:sz w:val="13"/>
                <w:szCs w:val="13"/>
                <w:highlight w:val="yellow"/>
              </w:rPr>
              <w:t>(</w:t>
            </w:r>
            <w:proofErr w:type="spellStart"/>
            <w:proofErr w:type="gramStart"/>
            <w:r w:rsidRPr="00A77866">
              <w:rPr>
                <w:rFonts w:ascii="Arial" w:hAnsi="Arial" w:cs="Arial"/>
                <w:bCs/>
                <w:color w:val="000000"/>
                <w:sz w:val="13"/>
                <w:szCs w:val="13"/>
                <w:highlight w:val="yellow"/>
              </w:rPr>
              <w:t>eg</w:t>
            </w:r>
            <w:proofErr w:type="spellEnd"/>
            <w:proofErr w:type="gramEnd"/>
            <w:r w:rsidRPr="00A77866">
              <w:rPr>
                <w:rFonts w:ascii="Arial" w:hAnsi="Arial" w:cs="Arial"/>
                <w:bCs/>
                <w:color w:val="000000"/>
                <w:sz w:val="13"/>
                <w:szCs w:val="13"/>
                <w:highlight w:val="yellow"/>
              </w:rPr>
              <w:t xml:space="preserve"> Every </w:t>
            </w:r>
            <w:r w:rsidR="00F50E73">
              <w:rPr>
                <w:rFonts w:ascii="Arial" w:hAnsi="Arial" w:cs="Arial"/>
                <w:bCs/>
                <w:color w:val="000000"/>
                <w:sz w:val="13"/>
                <w:szCs w:val="13"/>
                <w:highlight w:val="yellow"/>
              </w:rPr>
              <w:t>1-2</w:t>
            </w:r>
            <w:r w:rsidRPr="00A77866">
              <w:rPr>
                <w:rFonts w:ascii="Arial" w:hAnsi="Arial" w:cs="Arial"/>
                <w:bCs/>
                <w:color w:val="000000"/>
                <w:sz w:val="13"/>
                <w:szCs w:val="13"/>
                <w:highlight w:val="yellow"/>
              </w:rPr>
              <w:t xml:space="preserve"> years.)</w:t>
            </w:r>
          </w:p>
        </w:tc>
      </w:tr>
      <w:tr w:rsidR="00C55BE8" w:rsidRPr="004710ED" w14:paraId="0E6C1C13" w14:textId="77777777" w:rsidTr="00CC6E0C">
        <w:trPr>
          <w:trHeight w:hRule="exact" w:val="714"/>
        </w:trPr>
        <w:tc>
          <w:tcPr>
            <w:tcW w:w="717" w:type="pct"/>
            <w:shd w:val="clear" w:color="auto" w:fill="auto"/>
            <w:vAlign w:val="center"/>
          </w:tcPr>
          <w:p w14:paraId="1D74D492" w14:textId="77777777" w:rsidR="00C55BE8" w:rsidRPr="004710ED" w:rsidDel="004710ED" w:rsidRDefault="00C55BE8" w:rsidP="00AB2B94">
            <w:pPr>
              <w:ind w:left="142" w:right="142"/>
              <w:jc w:val="center"/>
              <w:rPr>
                <w:rFonts w:ascii="Arial" w:eastAsia="Arial" w:hAnsi="Arial" w:cs="Arial"/>
                <w:sz w:val="20"/>
                <w:szCs w:val="20"/>
              </w:rPr>
            </w:pPr>
            <w:r w:rsidRPr="004710ED">
              <w:rPr>
                <w:rFonts w:ascii="Arial" w:eastAsia="Arial" w:hAnsi="Arial" w:cs="Arial"/>
                <w:sz w:val="20"/>
                <w:szCs w:val="20"/>
              </w:rPr>
              <w:t>2</w:t>
            </w:r>
          </w:p>
        </w:tc>
        <w:tc>
          <w:tcPr>
            <w:tcW w:w="891" w:type="pct"/>
            <w:vAlign w:val="center"/>
          </w:tcPr>
          <w:p w14:paraId="260BA9E6" w14:textId="77777777" w:rsidR="00C55BE8" w:rsidRDefault="00C55BE8" w:rsidP="00AB2B94">
            <w:pPr>
              <w:spacing w:before="120" w:after="120"/>
              <w:ind w:left="142" w:right="142"/>
              <w:jc w:val="center"/>
              <w:rPr>
                <w:rFonts w:ascii="Arial" w:hAnsi="Arial" w:cs="Arial"/>
                <w:bCs/>
                <w:color w:val="000000"/>
                <w:sz w:val="20"/>
                <w:szCs w:val="20"/>
              </w:rPr>
            </w:pPr>
            <w:r>
              <w:rPr>
                <w:rFonts w:ascii="Arial" w:hAnsi="Arial" w:cs="Arial"/>
                <w:bCs/>
                <w:color w:val="000000"/>
                <w:sz w:val="20"/>
                <w:szCs w:val="20"/>
              </w:rPr>
              <w:t>Unlikely</w:t>
            </w:r>
          </w:p>
          <w:p w14:paraId="2881B3A0" w14:textId="77777777" w:rsidR="00C55BE8" w:rsidRPr="004710ED" w:rsidRDefault="00C55BE8" w:rsidP="00AB2B94">
            <w:pPr>
              <w:spacing w:before="120" w:after="120"/>
              <w:ind w:left="142" w:right="142"/>
              <w:jc w:val="center"/>
              <w:rPr>
                <w:rFonts w:ascii="Arial" w:hAnsi="Arial" w:cs="Arial"/>
                <w:bCs/>
                <w:color w:val="000000"/>
                <w:sz w:val="20"/>
                <w:szCs w:val="20"/>
              </w:rPr>
            </w:pPr>
            <w:r>
              <w:rPr>
                <w:rFonts w:ascii="Arial" w:hAnsi="Arial" w:cs="Arial"/>
                <w:bCs/>
                <w:color w:val="000000"/>
                <w:sz w:val="20"/>
                <w:szCs w:val="20"/>
              </w:rPr>
              <w:t>(5-10%)</w:t>
            </w:r>
          </w:p>
        </w:tc>
        <w:tc>
          <w:tcPr>
            <w:tcW w:w="2175" w:type="pct"/>
            <w:vAlign w:val="center"/>
          </w:tcPr>
          <w:p w14:paraId="12D4B727" w14:textId="77777777" w:rsidR="00C55BE8" w:rsidRDefault="00C55BE8" w:rsidP="00AB2B94">
            <w:pPr>
              <w:spacing w:before="120" w:after="120"/>
              <w:ind w:left="142" w:right="142"/>
              <w:rPr>
                <w:rFonts w:ascii="Arial" w:hAnsi="Arial" w:cs="Arial"/>
                <w:bCs/>
                <w:color w:val="000000"/>
                <w:sz w:val="20"/>
                <w:szCs w:val="20"/>
              </w:rPr>
            </w:pPr>
            <w:r>
              <w:rPr>
                <w:rFonts w:ascii="Arial" w:hAnsi="Arial" w:cs="Arial"/>
                <w:bCs/>
                <w:color w:val="000000"/>
                <w:sz w:val="20"/>
                <w:szCs w:val="20"/>
              </w:rPr>
              <w:t>It is unlikely the risk event will occur, although it may occur infrequently.</w:t>
            </w:r>
          </w:p>
        </w:tc>
        <w:tc>
          <w:tcPr>
            <w:tcW w:w="1217" w:type="pct"/>
            <w:vAlign w:val="center"/>
          </w:tcPr>
          <w:p w14:paraId="05830539" w14:textId="2222F2B0" w:rsidR="00C55BE8" w:rsidRPr="00A77866" w:rsidRDefault="00C55BE8" w:rsidP="00AB2B94">
            <w:pPr>
              <w:spacing w:before="120" w:after="120"/>
              <w:ind w:left="142" w:right="142"/>
              <w:jc w:val="center"/>
              <w:rPr>
                <w:rFonts w:ascii="Arial" w:hAnsi="Arial" w:cs="Arial"/>
                <w:bCs/>
                <w:color w:val="000000"/>
                <w:sz w:val="13"/>
                <w:szCs w:val="13"/>
                <w:highlight w:val="yellow"/>
              </w:rPr>
            </w:pPr>
            <w:r w:rsidRPr="00A77866">
              <w:rPr>
                <w:rFonts w:ascii="Arial" w:hAnsi="Arial" w:cs="Arial"/>
                <w:bCs/>
                <w:color w:val="000000"/>
                <w:sz w:val="13"/>
                <w:szCs w:val="13"/>
                <w:highlight w:val="yellow"/>
              </w:rPr>
              <w:t>(</w:t>
            </w:r>
            <w:proofErr w:type="spellStart"/>
            <w:proofErr w:type="gramStart"/>
            <w:r w:rsidRPr="00A77866">
              <w:rPr>
                <w:rFonts w:ascii="Arial" w:hAnsi="Arial" w:cs="Arial"/>
                <w:bCs/>
                <w:color w:val="000000"/>
                <w:sz w:val="13"/>
                <w:szCs w:val="13"/>
                <w:highlight w:val="yellow"/>
              </w:rPr>
              <w:t>eg</w:t>
            </w:r>
            <w:proofErr w:type="spellEnd"/>
            <w:proofErr w:type="gramEnd"/>
            <w:r w:rsidRPr="00A77866">
              <w:rPr>
                <w:rFonts w:ascii="Arial" w:hAnsi="Arial" w:cs="Arial"/>
                <w:bCs/>
                <w:color w:val="000000"/>
                <w:sz w:val="13"/>
                <w:szCs w:val="13"/>
                <w:highlight w:val="yellow"/>
              </w:rPr>
              <w:t xml:space="preserve"> Every </w:t>
            </w:r>
            <w:r w:rsidR="00F50E73">
              <w:rPr>
                <w:rFonts w:ascii="Arial" w:hAnsi="Arial" w:cs="Arial"/>
                <w:bCs/>
                <w:color w:val="000000"/>
                <w:sz w:val="13"/>
                <w:szCs w:val="13"/>
                <w:highlight w:val="yellow"/>
              </w:rPr>
              <w:t>2-5</w:t>
            </w:r>
            <w:r w:rsidRPr="00A77866">
              <w:rPr>
                <w:rFonts w:ascii="Arial" w:hAnsi="Arial" w:cs="Arial"/>
                <w:bCs/>
                <w:color w:val="000000"/>
                <w:sz w:val="13"/>
                <w:szCs w:val="13"/>
                <w:highlight w:val="yellow"/>
              </w:rPr>
              <w:t xml:space="preserve"> years.)</w:t>
            </w:r>
          </w:p>
        </w:tc>
      </w:tr>
      <w:tr w:rsidR="00C55BE8" w14:paraId="6A15AE45" w14:textId="77777777" w:rsidTr="00CC6E0C">
        <w:trPr>
          <w:trHeight w:hRule="exact" w:val="714"/>
        </w:trPr>
        <w:tc>
          <w:tcPr>
            <w:tcW w:w="717" w:type="pct"/>
            <w:shd w:val="clear" w:color="auto" w:fill="auto"/>
            <w:vAlign w:val="center"/>
          </w:tcPr>
          <w:p w14:paraId="647DB980" w14:textId="77777777" w:rsidR="00C55BE8" w:rsidRDefault="00C55BE8" w:rsidP="00AB2B94">
            <w:pPr>
              <w:ind w:left="142" w:right="142"/>
              <w:jc w:val="center"/>
              <w:rPr>
                <w:rFonts w:ascii="Arial" w:eastAsia="Arial" w:hAnsi="Arial" w:cs="Arial"/>
                <w:sz w:val="20"/>
                <w:szCs w:val="20"/>
              </w:rPr>
            </w:pPr>
            <w:r w:rsidRPr="004710ED">
              <w:rPr>
                <w:rFonts w:ascii="Arial" w:eastAsia="Arial" w:hAnsi="Arial" w:cs="Arial"/>
                <w:sz w:val="20"/>
                <w:szCs w:val="20"/>
              </w:rPr>
              <w:t>1</w:t>
            </w:r>
          </w:p>
        </w:tc>
        <w:tc>
          <w:tcPr>
            <w:tcW w:w="891" w:type="pct"/>
            <w:vAlign w:val="center"/>
          </w:tcPr>
          <w:p w14:paraId="464250F8" w14:textId="77777777" w:rsidR="00C55BE8" w:rsidRDefault="00C55BE8" w:rsidP="00AB2B94">
            <w:pPr>
              <w:spacing w:before="120" w:after="120"/>
              <w:ind w:left="142" w:right="142"/>
              <w:jc w:val="center"/>
              <w:rPr>
                <w:rFonts w:ascii="Arial" w:hAnsi="Arial" w:cs="Arial"/>
                <w:bCs/>
                <w:color w:val="000000"/>
                <w:sz w:val="20"/>
                <w:szCs w:val="20"/>
              </w:rPr>
            </w:pPr>
            <w:r>
              <w:rPr>
                <w:rFonts w:ascii="Arial" w:hAnsi="Arial" w:cs="Arial"/>
                <w:bCs/>
                <w:color w:val="000000"/>
                <w:sz w:val="20"/>
                <w:szCs w:val="20"/>
              </w:rPr>
              <w:t>Very Unlikely</w:t>
            </w:r>
          </w:p>
          <w:p w14:paraId="79292264" w14:textId="77777777" w:rsidR="00C55BE8" w:rsidRPr="00E212DD" w:rsidRDefault="00C55BE8" w:rsidP="00AB2B94">
            <w:pPr>
              <w:spacing w:before="120" w:after="120"/>
              <w:ind w:left="142" w:right="142"/>
              <w:jc w:val="center"/>
              <w:rPr>
                <w:rFonts w:ascii="Arial" w:hAnsi="Arial" w:cs="Arial"/>
                <w:bCs/>
                <w:color w:val="000000"/>
                <w:sz w:val="20"/>
                <w:szCs w:val="20"/>
              </w:rPr>
            </w:pPr>
            <w:r>
              <w:rPr>
                <w:rFonts w:ascii="Arial" w:hAnsi="Arial" w:cs="Arial"/>
                <w:bCs/>
                <w:color w:val="000000"/>
                <w:sz w:val="20"/>
                <w:szCs w:val="20"/>
              </w:rPr>
              <w:t>(&lt;5%)</w:t>
            </w:r>
          </w:p>
        </w:tc>
        <w:tc>
          <w:tcPr>
            <w:tcW w:w="2175" w:type="pct"/>
            <w:vAlign w:val="center"/>
          </w:tcPr>
          <w:p w14:paraId="3A195089" w14:textId="77777777" w:rsidR="00C55BE8" w:rsidRDefault="00C55BE8" w:rsidP="00AB2B94">
            <w:pPr>
              <w:spacing w:before="120" w:after="120"/>
              <w:ind w:left="142" w:right="142"/>
              <w:rPr>
                <w:rFonts w:ascii="Arial" w:hAnsi="Arial" w:cs="Arial"/>
                <w:bCs/>
                <w:color w:val="000000"/>
                <w:sz w:val="20"/>
                <w:szCs w:val="20"/>
              </w:rPr>
            </w:pPr>
            <w:r>
              <w:rPr>
                <w:rFonts w:ascii="Arial" w:hAnsi="Arial" w:cs="Arial"/>
                <w:bCs/>
                <w:color w:val="000000"/>
                <w:sz w:val="20"/>
                <w:szCs w:val="20"/>
              </w:rPr>
              <w:t>The risk event is unforeseeable but has occurred to other practices.</w:t>
            </w:r>
          </w:p>
        </w:tc>
        <w:tc>
          <w:tcPr>
            <w:tcW w:w="1217" w:type="pct"/>
            <w:vAlign w:val="center"/>
          </w:tcPr>
          <w:p w14:paraId="78337B7F" w14:textId="31C50AFA" w:rsidR="00C55BE8" w:rsidRPr="00A77866" w:rsidRDefault="00C55BE8" w:rsidP="00AB2B94">
            <w:pPr>
              <w:spacing w:before="120" w:after="120"/>
              <w:ind w:left="142" w:right="142"/>
              <w:jc w:val="center"/>
              <w:rPr>
                <w:rFonts w:ascii="Arial" w:hAnsi="Arial" w:cs="Arial"/>
                <w:bCs/>
                <w:color w:val="000000"/>
                <w:sz w:val="13"/>
                <w:szCs w:val="13"/>
                <w:highlight w:val="yellow"/>
              </w:rPr>
            </w:pPr>
            <w:r w:rsidRPr="00A77866">
              <w:rPr>
                <w:rFonts w:ascii="Arial" w:hAnsi="Arial" w:cs="Arial"/>
                <w:bCs/>
                <w:color w:val="000000"/>
                <w:sz w:val="13"/>
                <w:szCs w:val="13"/>
                <w:highlight w:val="yellow"/>
              </w:rPr>
              <w:t>(</w:t>
            </w:r>
            <w:proofErr w:type="spellStart"/>
            <w:proofErr w:type="gramStart"/>
            <w:r w:rsidRPr="00A77866">
              <w:rPr>
                <w:rFonts w:ascii="Arial" w:hAnsi="Arial" w:cs="Arial"/>
                <w:bCs/>
                <w:color w:val="000000"/>
                <w:sz w:val="13"/>
                <w:szCs w:val="13"/>
                <w:highlight w:val="yellow"/>
              </w:rPr>
              <w:t>eg</w:t>
            </w:r>
            <w:proofErr w:type="spellEnd"/>
            <w:proofErr w:type="gramEnd"/>
            <w:r w:rsidRPr="00A77866">
              <w:rPr>
                <w:rFonts w:ascii="Arial" w:hAnsi="Arial" w:cs="Arial"/>
                <w:bCs/>
                <w:color w:val="000000"/>
                <w:sz w:val="13"/>
                <w:szCs w:val="13"/>
                <w:highlight w:val="yellow"/>
              </w:rPr>
              <w:t xml:space="preserve"> Every </w:t>
            </w:r>
            <w:r w:rsidR="00F50E73">
              <w:rPr>
                <w:rFonts w:ascii="Arial" w:hAnsi="Arial" w:cs="Arial"/>
                <w:bCs/>
                <w:color w:val="000000"/>
                <w:sz w:val="13"/>
                <w:szCs w:val="13"/>
                <w:highlight w:val="yellow"/>
              </w:rPr>
              <w:t>5</w:t>
            </w:r>
            <w:r w:rsidRPr="00A77866">
              <w:rPr>
                <w:rFonts w:ascii="Arial" w:hAnsi="Arial" w:cs="Arial"/>
                <w:bCs/>
                <w:color w:val="000000"/>
                <w:sz w:val="13"/>
                <w:szCs w:val="13"/>
                <w:highlight w:val="yellow"/>
              </w:rPr>
              <w:t xml:space="preserve"> years.)</w:t>
            </w:r>
          </w:p>
        </w:tc>
      </w:tr>
    </w:tbl>
    <w:p w14:paraId="5CCB8613" w14:textId="77777777" w:rsidR="00C55BE8" w:rsidRDefault="00C55BE8" w:rsidP="00C55BE8">
      <w:pPr>
        <w:rPr>
          <w:rFonts w:ascii="Arial" w:hAnsi="Arial" w:cs="Arial"/>
          <w:sz w:val="20"/>
          <w:szCs w:val="20"/>
          <w:lang w:val="en-AU"/>
        </w:rPr>
      </w:pPr>
    </w:p>
    <w:p w14:paraId="06E36E28" w14:textId="195BC587" w:rsidR="00C55BE8" w:rsidRDefault="00C55BE8" w:rsidP="00F50E73">
      <w:pPr>
        <w:ind w:left="567"/>
        <w:rPr>
          <w:rFonts w:ascii="Arial" w:hAnsi="Arial" w:cs="Arial"/>
          <w:b/>
          <w:bCs/>
          <w:sz w:val="20"/>
          <w:szCs w:val="20"/>
          <w:lang w:val="en-AU"/>
        </w:rPr>
      </w:pPr>
      <w:r w:rsidRPr="00A77866">
        <w:rPr>
          <w:rFonts w:ascii="Arial" w:hAnsi="Arial" w:cs="Arial"/>
          <w:b/>
          <w:bCs/>
          <w:sz w:val="20"/>
          <w:szCs w:val="20"/>
          <w:lang w:val="en-AU"/>
        </w:rPr>
        <w:t xml:space="preserve">Consequence of </w:t>
      </w:r>
      <w:r w:rsidRPr="00905E01">
        <w:rPr>
          <w:rFonts w:ascii="Arial" w:hAnsi="Arial" w:cs="Arial"/>
          <w:b/>
          <w:bCs/>
          <w:sz w:val="20"/>
          <w:szCs w:val="20"/>
          <w:lang w:val="en-AU"/>
        </w:rPr>
        <w:t>Occurrence</w:t>
      </w:r>
      <w:r w:rsidR="001951E1">
        <w:rPr>
          <w:rFonts w:ascii="Arial" w:hAnsi="Arial" w:cs="Arial"/>
          <w:b/>
          <w:bCs/>
          <w:sz w:val="20"/>
          <w:szCs w:val="20"/>
          <w:lang w:val="en-AU"/>
        </w:rPr>
        <w:br/>
      </w:r>
      <w:r w:rsidR="001951E1">
        <w:rPr>
          <w:rFonts w:ascii="Arial" w:hAnsi="Arial" w:cs="Arial"/>
          <w:i/>
          <w:iCs/>
          <w:sz w:val="20"/>
          <w:szCs w:val="20"/>
          <w:lang w:val="en-AU"/>
        </w:rPr>
        <w:t>The matrix sets out the potential outcome of a risk event that affects the Practice’s business objectives, assuming the event has occurred where the most probable consequence has resulted rather than the worst-case scenario.</w:t>
      </w:r>
    </w:p>
    <w:p w14:paraId="3A8ADEDB" w14:textId="7CD4E94C" w:rsidR="00F50E73" w:rsidRDefault="00F50E73" w:rsidP="00F50E73">
      <w:pPr>
        <w:ind w:left="567"/>
        <w:rPr>
          <w:rFonts w:ascii="Arial" w:hAnsi="Arial" w:cs="Arial"/>
          <w:b/>
          <w:bCs/>
          <w:sz w:val="20"/>
          <w:szCs w:val="20"/>
          <w:lang w:val="en-AU"/>
        </w:rPr>
      </w:pPr>
    </w:p>
    <w:tbl>
      <w:tblPr>
        <w:tblW w:w="4714" w:type="pct"/>
        <w:tblInd w:w="56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tblCellMar>
          <w:left w:w="0" w:type="dxa"/>
          <w:right w:w="0" w:type="dxa"/>
        </w:tblCellMar>
        <w:tblLook w:val="01E0" w:firstRow="1" w:lastRow="1" w:firstColumn="1" w:lastColumn="1" w:noHBand="0" w:noVBand="0"/>
      </w:tblPr>
      <w:tblGrid>
        <w:gridCol w:w="1609"/>
        <w:gridCol w:w="7463"/>
      </w:tblGrid>
      <w:tr w:rsidR="00F50E73" w:rsidRPr="00FA0543" w14:paraId="0AF4A801" w14:textId="77777777" w:rsidTr="00C8720E">
        <w:trPr>
          <w:trHeight w:hRule="exact" w:val="855"/>
        </w:trPr>
        <w:tc>
          <w:tcPr>
            <w:tcW w:w="785" w:type="pct"/>
            <w:shd w:val="clear" w:color="auto" w:fill="E0E0E0"/>
            <w:vAlign w:val="center"/>
          </w:tcPr>
          <w:p w14:paraId="75DA1BFD" w14:textId="77777777" w:rsidR="00F50E73" w:rsidRDefault="00F50E73" w:rsidP="00C8720E">
            <w:pPr>
              <w:ind w:left="142" w:right="142"/>
              <w:jc w:val="center"/>
              <w:rPr>
                <w:rFonts w:ascii="Arial" w:hAnsi="Arial" w:cs="Arial"/>
                <w:b/>
                <w:sz w:val="20"/>
                <w:szCs w:val="20"/>
              </w:rPr>
            </w:pPr>
            <w:r>
              <w:rPr>
                <w:rFonts w:ascii="Arial" w:hAnsi="Arial" w:cs="Arial"/>
                <w:b/>
                <w:sz w:val="20"/>
                <w:szCs w:val="20"/>
              </w:rPr>
              <w:t>Consequence</w:t>
            </w:r>
          </w:p>
          <w:p w14:paraId="4B70C1BB" w14:textId="77777777" w:rsidR="00F50E73" w:rsidRPr="00E212DD" w:rsidRDefault="00F50E73" w:rsidP="00C8720E">
            <w:pPr>
              <w:ind w:left="142" w:right="142"/>
              <w:jc w:val="center"/>
              <w:rPr>
                <w:rFonts w:ascii="Arial" w:hAnsi="Arial" w:cs="Arial"/>
                <w:b/>
                <w:sz w:val="20"/>
                <w:szCs w:val="20"/>
              </w:rPr>
            </w:pPr>
            <w:r>
              <w:rPr>
                <w:rFonts w:ascii="Arial" w:hAnsi="Arial" w:cs="Arial"/>
                <w:b/>
                <w:sz w:val="20"/>
                <w:szCs w:val="20"/>
              </w:rPr>
              <w:t>Rating</w:t>
            </w:r>
          </w:p>
        </w:tc>
        <w:tc>
          <w:tcPr>
            <w:tcW w:w="4215" w:type="pct"/>
            <w:shd w:val="clear" w:color="auto" w:fill="E0E0E0"/>
            <w:vAlign w:val="center"/>
          </w:tcPr>
          <w:p w14:paraId="3FC4F07C" w14:textId="77777777" w:rsidR="00F50E73" w:rsidRPr="00C8720E" w:rsidRDefault="00F50E73" w:rsidP="00C8720E">
            <w:pPr>
              <w:ind w:left="142" w:right="142"/>
              <w:jc w:val="center"/>
              <w:rPr>
                <w:rFonts w:ascii="Arial" w:hAnsi="Arial" w:cs="Arial"/>
                <w:b/>
                <w:sz w:val="20"/>
                <w:szCs w:val="20"/>
              </w:rPr>
            </w:pPr>
            <w:r>
              <w:rPr>
                <w:rFonts w:ascii="Arial" w:hAnsi="Arial" w:cs="Arial"/>
                <w:b/>
                <w:sz w:val="20"/>
                <w:szCs w:val="20"/>
              </w:rPr>
              <w:t>Description of impact</w:t>
            </w:r>
          </w:p>
        </w:tc>
      </w:tr>
      <w:tr w:rsidR="00F50E73" w:rsidRPr="004710ED" w14:paraId="33FB334E" w14:textId="77777777" w:rsidTr="00C8720E">
        <w:trPr>
          <w:trHeight w:hRule="exact" w:val="714"/>
        </w:trPr>
        <w:tc>
          <w:tcPr>
            <w:tcW w:w="785" w:type="pct"/>
            <w:shd w:val="clear" w:color="auto" w:fill="auto"/>
            <w:vAlign w:val="center"/>
          </w:tcPr>
          <w:p w14:paraId="26BB5C45" w14:textId="22C1E35E" w:rsidR="00F50E73" w:rsidRPr="004710ED" w:rsidRDefault="00F50E73" w:rsidP="00C8720E">
            <w:pPr>
              <w:ind w:left="142" w:right="142"/>
              <w:jc w:val="center"/>
              <w:rPr>
                <w:rFonts w:ascii="Arial" w:eastAsia="Arial" w:hAnsi="Arial" w:cs="Arial"/>
                <w:sz w:val="20"/>
                <w:szCs w:val="20"/>
              </w:rPr>
            </w:pPr>
            <w:r>
              <w:rPr>
                <w:rFonts w:ascii="Arial" w:eastAsia="Arial" w:hAnsi="Arial" w:cs="Arial"/>
                <w:sz w:val="20"/>
                <w:szCs w:val="20"/>
              </w:rPr>
              <w:t>5</w:t>
            </w:r>
          </w:p>
        </w:tc>
        <w:tc>
          <w:tcPr>
            <w:tcW w:w="4215" w:type="pct"/>
            <w:vAlign w:val="center"/>
          </w:tcPr>
          <w:p w14:paraId="7CCF7A36" w14:textId="0324D0E2" w:rsidR="00F50E73" w:rsidRPr="00A77866" w:rsidDel="00905E01" w:rsidRDefault="00F50E73" w:rsidP="00C8720E">
            <w:pPr>
              <w:spacing w:before="120" w:after="120"/>
              <w:ind w:left="142" w:right="142"/>
              <w:jc w:val="center"/>
              <w:rPr>
                <w:rFonts w:ascii="Arial" w:hAnsi="Arial" w:cs="Arial"/>
                <w:bCs/>
                <w:color w:val="000000"/>
                <w:sz w:val="20"/>
                <w:szCs w:val="20"/>
                <w:highlight w:val="yellow"/>
              </w:rPr>
            </w:pPr>
            <w:r>
              <w:rPr>
                <w:rFonts w:ascii="Arial" w:hAnsi="Arial" w:cs="Arial"/>
                <w:bCs/>
                <w:color w:val="000000"/>
                <w:sz w:val="20"/>
                <w:szCs w:val="20"/>
              </w:rPr>
              <w:t>Could shut down Practice and have a significant material impact on the Practice’s business objectives</w:t>
            </w:r>
          </w:p>
        </w:tc>
      </w:tr>
      <w:tr w:rsidR="00F50E73" w:rsidRPr="004710ED" w14:paraId="3E9AED48" w14:textId="77777777" w:rsidTr="00C8720E">
        <w:trPr>
          <w:trHeight w:hRule="exact" w:val="714"/>
        </w:trPr>
        <w:tc>
          <w:tcPr>
            <w:tcW w:w="785" w:type="pct"/>
            <w:shd w:val="clear" w:color="auto" w:fill="auto"/>
            <w:vAlign w:val="center"/>
          </w:tcPr>
          <w:p w14:paraId="4525BFEA" w14:textId="18F76ECE" w:rsidR="00F50E73" w:rsidRPr="004710ED" w:rsidDel="004710ED" w:rsidRDefault="00F50E73" w:rsidP="00C8720E">
            <w:pPr>
              <w:ind w:left="142" w:right="142"/>
              <w:jc w:val="center"/>
              <w:rPr>
                <w:rFonts w:ascii="Arial" w:eastAsia="Arial" w:hAnsi="Arial" w:cs="Arial"/>
                <w:sz w:val="20"/>
                <w:szCs w:val="20"/>
              </w:rPr>
            </w:pPr>
            <w:r>
              <w:rPr>
                <w:rFonts w:ascii="Arial" w:eastAsia="Arial" w:hAnsi="Arial" w:cs="Arial"/>
                <w:sz w:val="20"/>
                <w:szCs w:val="20"/>
              </w:rPr>
              <w:t>4</w:t>
            </w:r>
          </w:p>
        </w:tc>
        <w:tc>
          <w:tcPr>
            <w:tcW w:w="4215" w:type="pct"/>
            <w:vAlign w:val="center"/>
          </w:tcPr>
          <w:p w14:paraId="54404C46" w14:textId="21517B14" w:rsidR="00F50E73" w:rsidRPr="00A77866" w:rsidRDefault="00F50E73" w:rsidP="00C8720E">
            <w:pPr>
              <w:spacing w:before="120" w:after="120"/>
              <w:ind w:left="142" w:right="142"/>
              <w:jc w:val="center"/>
              <w:rPr>
                <w:rFonts w:ascii="Arial" w:hAnsi="Arial" w:cs="Arial"/>
                <w:bCs/>
                <w:color w:val="000000"/>
                <w:sz w:val="20"/>
                <w:szCs w:val="20"/>
                <w:highlight w:val="yellow"/>
              </w:rPr>
            </w:pPr>
            <w:r w:rsidRPr="00CC6E0C">
              <w:rPr>
                <w:rFonts w:ascii="Arial" w:hAnsi="Arial" w:cs="Arial"/>
                <w:bCs/>
                <w:color w:val="000000"/>
                <w:sz w:val="20"/>
                <w:szCs w:val="20"/>
              </w:rPr>
              <w:t>Could</w:t>
            </w:r>
            <w:r>
              <w:rPr>
                <w:rFonts w:ascii="Arial" w:hAnsi="Arial" w:cs="Arial"/>
                <w:bCs/>
                <w:color w:val="000000"/>
                <w:sz w:val="20"/>
                <w:szCs w:val="20"/>
              </w:rPr>
              <w:t xml:space="preserve"> have a material impact on the Practice and the Practice’s ability to achieve key business objectives</w:t>
            </w:r>
          </w:p>
        </w:tc>
      </w:tr>
      <w:tr w:rsidR="00F50E73" w14:paraId="3C94811C" w14:textId="77777777" w:rsidTr="00C8720E">
        <w:trPr>
          <w:trHeight w:hRule="exact" w:val="714"/>
        </w:trPr>
        <w:tc>
          <w:tcPr>
            <w:tcW w:w="785" w:type="pct"/>
            <w:shd w:val="clear" w:color="auto" w:fill="auto"/>
            <w:vAlign w:val="center"/>
          </w:tcPr>
          <w:p w14:paraId="3BEB318D" w14:textId="12499E3E" w:rsidR="00F50E73" w:rsidRDefault="00F50E73" w:rsidP="00C8720E">
            <w:pPr>
              <w:ind w:left="142" w:right="142"/>
              <w:jc w:val="center"/>
              <w:rPr>
                <w:rFonts w:ascii="Arial" w:eastAsia="Arial" w:hAnsi="Arial" w:cs="Arial"/>
                <w:sz w:val="20"/>
                <w:szCs w:val="20"/>
              </w:rPr>
            </w:pPr>
            <w:r>
              <w:rPr>
                <w:rFonts w:ascii="Arial" w:eastAsia="Arial" w:hAnsi="Arial" w:cs="Arial"/>
                <w:sz w:val="20"/>
                <w:szCs w:val="20"/>
              </w:rPr>
              <w:t>3</w:t>
            </w:r>
          </w:p>
        </w:tc>
        <w:tc>
          <w:tcPr>
            <w:tcW w:w="4215" w:type="pct"/>
            <w:vAlign w:val="center"/>
          </w:tcPr>
          <w:p w14:paraId="48D8B495" w14:textId="381EA342" w:rsidR="00F50E73" w:rsidRPr="00C8720E" w:rsidRDefault="00F50E73" w:rsidP="00C8720E">
            <w:pPr>
              <w:jc w:val="center"/>
              <w:rPr>
                <w:rFonts w:ascii="Arial" w:hAnsi="Arial" w:cs="Arial"/>
                <w:sz w:val="20"/>
                <w:szCs w:val="20"/>
              </w:rPr>
            </w:pPr>
            <w:r>
              <w:rPr>
                <w:rFonts w:ascii="Arial" w:hAnsi="Arial" w:cs="Arial"/>
                <w:sz w:val="20"/>
                <w:szCs w:val="20"/>
              </w:rPr>
              <w:t>Noticeable impact on the Practice with some business objectives not achieved</w:t>
            </w:r>
          </w:p>
        </w:tc>
      </w:tr>
      <w:tr w:rsidR="00F50E73" w14:paraId="72CC10C1" w14:textId="77777777" w:rsidTr="00C8720E">
        <w:trPr>
          <w:trHeight w:hRule="exact" w:val="714"/>
        </w:trPr>
        <w:tc>
          <w:tcPr>
            <w:tcW w:w="785" w:type="pct"/>
            <w:shd w:val="clear" w:color="auto" w:fill="auto"/>
            <w:vAlign w:val="center"/>
          </w:tcPr>
          <w:p w14:paraId="08E99B17" w14:textId="3B32F70B" w:rsidR="00F50E73" w:rsidRPr="004710ED" w:rsidRDefault="00F50E73" w:rsidP="00C8720E">
            <w:pPr>
              <w:ind w:left="142" w:right="142"/>
              <w:jc w:val="center"/>
              <w:rPr>
                <w:rFonts w:ascii="Arial" w:eastAsia="Arial" w:hAnsi="Arial" w:cs="Arial"/>
                <w:sz w:val="20"/>
                <w:szCs w:val="20"/>
              </w:rPr>
            </w:pPr>
            <w:r>
              <w:rPr>
                <w:rFonts w:ascii="Arial" w:eastAsia="Arial" w:hAnsi="Arial" w:cs="Arial"/>
                <w:sz w:val="20"/>
                <w:szCs w:val="20"/>
              </w:rPr>
              <w:t>2</w:t>
            </w:r>
          </w:p>
        </w:tc>
        <w:tc>
          <w:tcPr>
            <w:tcW w:w="4215" w:type="pct"/>
            <w:vAlign w:val="center"/>
          </w:tcPr>
          <w:p w14:paraId="04EF7E47" w14:textId="0FA2C7EF" w:rsidR="00F50E73" w:rsidRPr="00C8720E" w:rsidRDefault="00F50E73" w:rsidP="00C8720E">
            <w:pPr>
              <w:jc w:val="center"/>
              <w:rPr>
                <w:rFonts w:ascii="Arial" w:hAnsi="Arial" w:cs="Arial"/>
                <w:sz w:val="20"/>
                <w:szCs w:val="20"/>
              </w:rPr>
            </w:pPr>
            <w:r>
              <w:rPr>
                <w:rFonts w:ascii="Arial" w:hAnsi="Arial" w:cs="Arial"/>
                <w:sz w:val="20"/>
                <w:szCs w:val="20"/>
              </w:rPr>
              <w:t>Some impact that is easily remedied</w:t>
            </w:r>
          </w:p>
        </w:tc>
      </w:tr>
      <w:tr w:rsidR="00F50E73" w14:paraId="3E511190" w14:textId="77777777" w:rsidTr="00C8720E">
        <w:trPr>
          <w:trHeight w:hRule="exact" w:val="714"/>
        </w:trPr>
        <w:tc>
          <w:tcPr>
            <w:tcW w:w="785" w:type="pct"/>
            <w:shd w:val="clear" w:color="auto" w:fill="auto"/>
            <w:vAlign w:val="center"/>
          </w:tcPr>
          <w:p w14:paraId="72D5E0D1" w14:textId="521A522F" w:rsidR="00F50E73" w:rsidRPr="004710ED" w:rsidRDefault="00F50E73" w:rsidP="00C8720E">
            <w:pPr>
              <w:ind w:left="142" w:right="142"/>
              <w:jc w:val="center"/>
              <w:rPr>
                <w:rFonts w:ascii="Arial" w:eastAsia="Arial" w:hAnsi="Arial" w:cs="Arial"/>
                <w:sz w:val="20"/>
                <w:szCs w:val="20"/>
              </w:rPr>
            </w:pPr>
            <w:r>
              <w:rPr>
                <w:rFonts w:ascii="Arial" w:eastAsia="Arial" w:hAnsi="Arial" w:cs="Arial"/>
                <w:sz w:val="20"/>
                <w:szCs w:val="20"/>
              </w:rPr>
              <w:t>1</w:t>
            </w:r>
          </w:p>
        </w:tc>
        <w:tc>
          <w:tcPr>
            <w:tcW w:w="4215" w:type="pct"/>
            <w:vAlign w:val="center"/>
          </w:tcPr>
          <w:p w14:paraId="121EAFF5" w14:textId="21D8FF08" w:rsidR="00F50E73" w:rsidRPr="00C8720E" w:rsidRDefault="00F50E73" w:rsidP="00C8720E">
            <w:pPr>
              <w:jc w:val="center"/>
              <w:rPr>
                <w:rFonts w:ascii="Arial" w:hAnsi="Arial" w:cs="Arial"/>
                <w:sz w:val="20"/>
                <w:szCs w:val="20"/>
              </w:rPr>
            </w:pPr>
            <w:r>
              <w:rPr>
                <w:rFonts w:ascii="Arial" w:hAnsi="Arial" w:cs="Arial"/>
                <w:sz w:val="20"/>
                <w:szCs w:val="20"/>
              </w:rPr>
              <w:t>Impact not visible</w:t>
            </w:r>
          </w:p>
        </w:tc>
      </w:tr>
    </w:tbl>
    <w:p w14:paraId="1AEF1DA3" w14:textId="1F8CEC58" w:rsidR="00C55BE8" w:rsidRDefault="00C55BE8" w:rsidP="00C55BE8">
      <w:pPr>
        <w:rPr>
          <w:rFonts w:ascii="Arial" w:hAnsi="Arial" w:cs="Arial"/>
          <w:b/>
          <w:bCs/>
          <w:sz w:val="20"/>
          <w:szCs w:val="20"/>
          <w:lang w:val="en-AU"/>
        </w:rPr>
      </w:pPr>
    </w:p>
    <w:p w14:paraId="6250AB0A" w14:textId="6A36FC63" w:rsidR="00C55BE8" w:rsidRPr="00A77866" w:rsidRDefault="00C55BE8" w:rsidP="00CC6E0C">
      <w:pPr>
        <w:ind w:left="567"/>
        <w:rPr>
          <w:rFonts w:ascii="Arial" w:hAnsi="Arial" w:cs="Arial"/>
          <w:b/>
          <w:bCs/>
          <w:sz w:val="20"/>
          <w:szCs w:val="20"/>
          <w:lang w:val="en-AU"/>
        </w:rPr>
      </w:pPr>
      <w:r w:rsidRPr="00A77866">
        <w:rPr>
          <w:rFonts w:ascii="Arial" w:hAnsi="Arial" w:cs="Arial"/>
          <w:b/>
          <w:bCs/>
          <w:sz w:val="20"/>
          <w:szCs w:val="20"/>
          <w:lang w:val="en-AU"/>
        </w:rPr>
        <w:t>Risk Matrix</w:t>
      </w:r>
      <w:r w:rsidR="001951E1">
        <w:rPr>
          <w:rFonts w:ascii="Arial" w:hAnsi="Arial" w:cs="Arial"/>
          <w:b/>
          <w:bCs/>
          <w:sz w:val="20"/>
          <w:szCs w:val="20"/>
          <w:lang w:val="en-AU"/>
        </w:rPr>
        <w:br/>
      </w:r>
      <w:r w:rsidR="001951E1">
        <w:rPr>
          <w:rFonts w:ascii="Arial" w:hAnsi="Arial" w:cs="Arial"/>
          <w:i/>
          <w:iCs/>
          <w:sz w:val="20"/>
          <w:szCs w:val="20"/>
          <w:lang w:val="en-AU"/>
        </w:rPr>
        <w:t>The Risk Matrix below assigns a ranking to each risk after considering its likelihood and the consequences of its occurrence.</w:t>
      </w:r>
    </w:p>
    <w:p w14:paraId="4BBE7AA5" w14:textId="77777777" w:rsidR="00C55BE8" w:rsidRDefault="00C55BE8" w:rsidP="00C55BE8">
      <w:pPr>
        <w:rPr>
          <w:rFonts w:ascii="Arial" w:hAnsi="Arial" w:cs="Arial"/>
          <w:sz w:val="20"/>
          <w:szCs w:val="20"/>
          <w:lang w:val="en-AU"/>
        </w:rPr>
      </w:pPr>
    </w:p>
    <w:tbl>
      <w:tblPr>
        <w:tblStyle w:val="TableGrid"/>
        <w:tblW w:w="0" w:type="auto"/>
        <w:tblInd w:w="567" w:type="dxa"/>
        <w:tblLook w:val="04A0" w:firstRow="1" w:lastRow="0" w:firstColumn="1" w:lastColumn="0" w:noHBand="0" w:noVBand="1"/>
      </w:tblPr>
      <w:tblGrid>
        <w:gridCol w:w="720"/>
        <w:gridCol w:w="698"/>
        <w:gridCol w:w="1417"/>
        <w:gridCol w:w="1418"/>
        <w:gridCol w:w="1559"/>
        <w:gridCol w:w="1559"/>
        <w:gridCol w:w="1689"/>
      </w:tblGrid>
      <w:tr w:rsidR="00C55BE8" w:rsidRPr="005C74A6" w14:paraId="7D25BE2E" w14:textId="77777777" w:rsidTr="00CC6E0C">
        <w:tc>
          <w:tcPr>
            <w:tcW w:w="720" w:type="dxa"/>
            <w:tcBorders>
              <w:top w:val="nil"/>
              <w:left w:val="nil"/>
              <w:bottom w:val="nil"/>
              <w:right w:val="nil"/>
            </w:tcBorders>
            <w:textDirection w:val="btLr"/>
            <w:vAlign w:val="center"/>
          </w:tcPr>
          <w:p w14:paraId="6573E7E0" w14:textId="77777777" w:rsidR="00C55BE8" w:rsidRPr="00A77866" w:rsidRDefault="00C55BE8" w:rsidP="00AB2B94">
            <w:pPr>
              <w:ind w:left="113" w:right="113"/>
              <w:jc w:val="center"/>
              <w:rPr>
                <w:rFonts w:ascii="Arial" w:hAnsi="Arial" w:cs="Arial"/>
                <w:b/>
                <w:sz w:val="20"/>
                <w:szCs w:val="20"/>
              </w:rPr>
            </w:pPr>
          </w:p>
        </w:tc>
        <w:tc>
          <w:tcPr>
            <w:tcW w:w="698" w:type="dxa"/>
            <w:tcBorders>
              <w:top w:val="nil"/>
              <w:left w:val="nil"/>
              <w:bottom w:val="nil"/>
            </w:tcBorders>
            <w:shd w:val="clear" w:color="auto" w:fill="auto"/>
            <w:vAlign w:val="center"/>
          </w:tcPr>
          <w:p w14:paraId="2A9377B5" w14:textId="77777777" w:rsidR="00C55BE8" w:rsidRPr="00A77866" w:rsidRDefault="00C55BE8" w:rsidP="00AB2B94">
            <w:pPr>
              <w:jc w:val="center"/>
              <w:rPr>
                <w:rFonts w:ascii="Arial" w:hAnsi="Arial" w:cs="Arial"/>
                <w:b/>
                <w:sz w:val="20"/>
                <w:szCs w:val="20"/>
              </w:rPr>
            </w:pPr>
          </w:p>
        </w:tc>
        <w:tc>
          <w:tcPr>
            <w:tcW w:w="7642" w:type="dxa"/>
            <w:gridSpan w:val="5"/>
            <w:tcBorders>
              <w:bottom w:val="single" w:sz="4" w:space="0" w:color="auto"/>
            </w:tcBorders>
            <w:shd w:val="clear" w:color="auto" w:fill="auto"/>
            <w:vAlign w:val="center"/>
          </w:tcPr>
          <w:p w14:paraId="766433D7" w14:textId="77777777" w:rsidR="00C55BE8" w:rsidRPr="00A77866" w:rsidRDefault="00C55BE8" w:rsidP="00AB2B94">
            <w:pPr>
              <w:jc w:val="center"/>
              <w:rPr>
                <w:rFonts w:ascii="Arial" w:hAnsi="Arial" w:cs="Arial"/>
                <w:sz w:val="20"/>
                <w:szCs w:val="20"/>
              </w:rPr>
            </w:pPr>
            <w:r w:rsidRPr="00A77866">
              <w:rPr>
                <w:rFonts w:ascii="Arial" w:hAnsi="Arial" w:cs="Arial"/>
                <w:b/>
                <w:sz w:val="20"/>
                <w:szCs w:val="20"/>
              </w:rPr>
              <w:t>Consequence</w:t>
            </w:r>
          </w:p>
        </w:tc>
      </w:tr>
      <w:tr w:rsidR="00C55BE8" w:rsidRPr="005C74A6" w14:paraId="22C13DAB" w14:textId="77777777" w:rsidTr="00CC6E0C">
        <w:tc>
          <w:tcPr>
            <w:tcW w:w="720" w:type="dxa"/>
            <w:tcBorders>
              <w:top w:val="nil"/>
              <w:left w:val="nil"/>
              <w:right w:val="nil"/>
            </w:tcBorders>
            <w:textDirection w:val="btLr"/>
            <w:vAlign w:val="center"/>
          </w:tcPr>
          <w:p w14:paraId="2BFDED50" w14:textId="77777777" w:rsidR="00C55BE8" w:rsidRPr="00A77866" w:rsidRDefault="00C55BE8" w:rsidP="00AB2B94">
            <w:pPr>
              <w:ind w:left="113" w:right="113"/>
              <w:jc w:val="center"/>
              <w:rPr>
                <w:rFonts w:ascii="Arial" w:hAnsi="Arial" w:cs="Arial"/>
                <w:b/>
                <w:sz w:val="20"/>
                <w:szCs w:val="20"/>
              </w:rPr>
            </w:pPr>
          </w:p>
        </w:tc>
        <w:tc>
          <w:tcPr>
            <w:tcW w:w="698" w:type="dxa"/>
            <w:tcBorders>
              <w:top w:val="nil"/>
              <w:left w:val="nil"/>
              <w:bottom w:val="single" w:sz="4" w:space="0" w:color="auto"/>
            </w:tcBorders>
            <w:shd w:val="clear" w:color="auto" w:fill="auto"/>
            <w:vAlign w:val="center"/>
          </w:tcPr>
          <w:p w14:paraId="4785E09E" w14:textId="77777777" w:rsidR="00C55BE8" w:rsidRPr="00A77866" w:rsidRDefault="00C55BE8" w:rsidP="00AB2B94">
            <w:pPr>
              <w:jc w:val="center"/>
              <w:rPr>
                <w:rFonts w:ascii="Arial" w:hAnsi="Arial" w:cs="Arial"/>
                <w:b/>
                <w:sz w:val="20"/>
                <w:szCs w:val="20"/>
              </w:rPr>
            </w:pPr>
          </w:p>
        </w:tc>
        <w:tc>
          <w:tcPr>
            <w:tcW w:w="1417" w:type="dxa"/>
            <w:tcBorders>
              <w:bottom w:val="single" w:sz="4" w:space="0" w:color="auto"/>
            </w:tcBorders>
            <w:shd w:val="pct10" w:color="auto" w:fill="D5DCE4" w:themeFill="text2" w:themeFillTint="33"/>
            <w:vAlign w:val="bottom"/>
          </w:tcPr>
          <w:p w14:paraId="7606DCF8" w14:textId="77777777" w:rsidR="00C55BE8" w:rsidRPr="00A77866" w:rsidRDefault="00C55BE8" w:rsidP="00AB2B94">
            <w:pPr>
              <w:jc w:val="center"/>
              <w:rPr>
                <w:rFonts w:ascii="Arial" w:hAnsi="Arial" w:cs="Arial"/>
                <w:sz w:val="20"/>
                <w:szCs w:val="20"/>
              </w:rPr>
            </w:pPr>
            <w:r w:rsidRPr="00A77866">
              <w:rPr>
                <w:rFonts w:ascii="Arial" w:hAnsi="Arial" w:cs="Arial"/>
                <w:b/>
                <w:sz w:val="20"/>
                <w:szCs w:val="20"/>
              </w:rPr>
              <w:t>1</w:t>
            </w:r>
          </w:p>
        </w:tc>
        <w:tc>
          <w:tcPr>
            <w:tcW w:w="1418" w:type="dxa"/>
            <w:shd w:val="pct10" w:color="auto" w:fill="D5DCE4" w:themeFill="text2" w:themeFillTint="33"/>
            <w:vAlign w:val="bottom"/>
          </w:tcPr>
          <w:p w14:paraId="0058128E" w14:textId="77777777" w:rsidR="00C55BE8" w:rsidRPr="00A77866" w:rsidRDefault="00C55BE8" w:rsidP="00AB2B94">
            <w:pPr>
              <w:jc w:val="center"/>
              <w:rPr>
                <w:rFonts w:ascii="Arial" w:hAnsi="Arial" w:cs="Arial"/>
                <w:sz w:val="20"/>
                <w:szCs w:val="20"/>
              </w:rPr>
            </w:pPr>
            <w:r w:rsidRPr="00A77866">
              <w:rPr>
                <w:rFonts w:ascii="Arial" w:hAnsi="Arial" w:cs="Arial"/>
                <w:b/>
                <w:sz w:val="20"/>
                <w:szCs w:val="20"/>
              </w:rPr>
              <w:t>2</w:t>
            </w:r>
          </w:p>
        </w:tc>
        <w:tc>
          <w:tcPr>
            <w:tcW w:w="1559" w:type="dxa"/>
            <w:shd w:val="pct10" w:color="auto" w:fill="D5DCE4" w:themeFill="text2" w:themeFillTint="33"/>
            <w:vAlign w:val="bottom"/>
          </w:tcPr>
          <w:p w14:paraId="4DCC79D2" w14:textId="77777777" w:rsidR="00C55BE8" w:rsidRPr="00A77866" w:rsidRDefault="00C55BE8" w:rsidP="00AB2B94">
            <w:pPr>
              <w:jc w:val="center"/>
              <w:rPr>
                <w:rFonts w:ascii="Arial" w:hAnsi="Arial" w:cs="Arial"/>
                <w:sz w:val="20"/>
                <w:szCs w:val="20"/>
              </w:rPr>
            </w:pPr>
            <w:r w:rsidRPr="00A77866">
              <w:rPr>
                <w:rFonts w:ascii="Arial" w:hAnsi="Arial" w:cs="Arial"/>
                <w:b/>
                <w:sz w:val="20"/>
                <w:szCs w:val="20"/>
              </w:rPr>
              <w:t>3</w:t>
            </w:r>
          </w:p>
        </w:tc>
        <w:tc>
          <w:tcPr>
            <w:tcW w:w="1559" w:type="dxa"/>
            <w:shd w:val="pct10" w:color="auto" w:fill="D5DCE4" w:themeFill="text2" w:themeFillTint="33"/>
            <w:vAlign w:val="bottom"/>
          </w:tcPr>
          <w:p w14:paraId="386A5BE3" w14:textId="77777777" w:rsidR="00C55BE8" w:rsidRPr="00A77866" w:rsidRDefault="00C55BE8" w:rsidP="00AB2B94">
            <w:pPr>
              <w:jc w:val="center"/>
              <w:rPr>
                <w:rFonts w:ascii="Arial" w:hAnsi="Arial" w:cs="Arial"/>
                <w:sz w:val="20"/>
                <w:szCs w:val="20"/>
              </w:rPr>
            </w:pPr>
            <w:r w:rsidRPr="00A77866">
              <w:rPr>
                <w:rFonts w:ascii="Arial" w:hAnsi="Arial" w:cs="Arial"/>
                <w:b/>
                <w:sz w:val="20"/>
                <w:szCs w:val="20"/>
              </w:rPr>
              <w:t>4</w:t>
            </w:r>
          </w:p>
        </w:tc>
        <w:tc>
          <w:tcPr>
            <w:tcW w:w="1689" w:type="dxa"/>
            <w:shd w:val="pct10" w:color="auto" w:fill="D5DCE4" w:themeFill="text2" w:themeFillTint="33"/>
            <w:vAlign w:val="bottom"/>
          </w:tcPr>
          <w:p w14:paraId="6353D939" w14:textId="77777777" w:rsidR="00C55BE8" w:rsidRPr="00A77866" w:rsidRDefault="00C55BE8" w:rsidP="00AB2B94">
            <w:pPr>
              <w:jc w:val="center"/>
              <w:rPr>
                <w:rFonts w:ascii="Arial" w:hAnsi="Arial" w:cs="Arial"/>
                <w:sz w:val="20"/>
                <w:szCs w:val="20"/>
              </w:rPr>
            </w:pPr>
            <w:r w:rsidRPr="00A77866">
              <w:rPr>
                <w:rFonts w:ascii="Arial" w:hAnsi="Arial" w:cs="Arial"/>
                <w:b/>
                <w:sz w:val="20"/>
                <w:szCs w:val="20"/>
              </w:rPr>
              <w:t>5</w:t>
            </w:r>
          </w:p>
        </w:tc>
      </w:tr>
      <w:tr w:rsidR="00C55BE8" w:rsidRPr="005C74A6" w14:paraId="03BF746E" w14:textId="77777777" w:rsidTr="00CC6E0C">
        <w:tc>
          <w:tcPr>
            <w:tcW w:w="720" w:type="dxa"/>
            <w:vMerge w:val="restart"/>
            <w:textDirection w:val="btLr"/>
            <w:vAlign w:val="center"/>
          </w:tcPr>
          <w:p w14:paraId="6A679A6B" w14:textId="77777777" w:rsidR="00C55BE8" w:rsidRPr="00A77866" w:rsidRDefault="00C55BE8" w:rsidP="00AB2B94">
            <w:pPr>
              <w:ind w:left="113" w:right="113"/>
              <w:jc w:val="center"/>
              <w:rPr>
                <w:rFonts w:ascii="Arial" w:hAnsi="Arial" w:cs="Arial"/>
                <w:b/>
                <w:sz w:val="20"/>
                <w:szCs w:val="20"/>
              </w:rPr>
            </w:pPr>
            <w:r w:rsidRPr="00A77866">
              <w:rPr>
                <w:rFonts w:ascii="Arial" w:hAnsi="Arial" w:cs="Arial"/>
                <w:b/>
                <w:sz w:val="20"/>
                <w:szCs w:val="20"/>
              </w:rPr>
              <w:t>Likelihood</w:t>
            </w:r>
          </w:p>
        </w:tc>
        <w:tc>
          <w:tcPr>
            <w:tcW w:w="698" w:type="dxa"/>
            <w:shd w:val="pct10" w:color="auto" w:fill="D5DCE4" w:themeFill="text2" w:themeFillTint="33"/>
            <w:vAlign w:val="center"/>
          </w:tcPr>
          <w:p w14:paraId="239BD7C9" w14:textId="77777777" w:rsidR="00C55BE8" w:rsidRPr="00A77866" w:rsidRDefault="00C55BE8" w:rsidP="00AB2B94">
            <w:pPr>
              <w:jc w:val="center"/>
              <w:rPr>
                <w:rFonts w:ascii="Arial" w:hAnsi="Arial" w:cs="Arial"/>
                <w:b/>
                <w:sz w:val="20"/>
                <w:szCs w:val="20"/>
              </w:rPr>
            </w:pPr>
            <w:r w:rsidRPr="00A77866">
              <w:rPr>
                <w:rFonts w:ascii="Arial" w:hAnsi="Arial" w:cs="Arial"/>
                <w:b/>
                <w:sz w:val="20"/>
                <w:szCs w:val="20"/>
              </w:rPr>
              <w:t>5</w:t>
            </w:r>
          </w:p>
        </w:tc>
        <w:tc>
          <w:tcPr>
            <w:tcW w:w="1417" w:type="dxa"/>
            <w:tcBorders>
              <w:bottom w:val="single" w:sz="4" w:space="0" w:color="auto"/>
            </w:tcBorders>
            <w:shd w:val="clear" w:color="auto" w:fill="FFFF00"/>
            <w:vAlign w:val="center"/>
          </w:tcPr>
          <w:p w14:paraId="2CB1F67D" w14:textId="77777777" w:rsidR="00C55BE8" w:rsidRPr="00A77866" w:rsidRDefault="00C55BE8" w:rsidP="00AB2B94">
            <w:pPr>
              <w:jc w:val="center"/>
              <w:rPr>
                <w:rFonts w:ascii="Arial" w:hAnsi="Arial" w:cs="Arial"/>
                <w:sz w:val="20"/>
                <w:szCs w:val="20"/>
              </w:rPr>
            </w:pPr>
            <w:r w:rsidRPr="00A77866">
              <w:rPr>
                <w:rFonts w:ascii="Arial" w:hAnsi="Arial" w:cs="Arial"/>
                <w:sz w:val="20"/>
                <w:szCs w:val="20"/>
              </w:rPr>
              <w:t>Medium (5)</w:t>
            </w:r>
          </w:p>
        </w:tc>
        <w:tc>
          <w:tcPr>
            <w:tcW w:w="1418" w:type="dxa"/>
            <w:shd w:val="clear" w:color="auto" w:fill="FFC000"/>
            <w:vAlign w:val="center"/>
          </w:tcPr>
          <w:p w14:paraId="4249E34A" w14:textId="77777777" w:rsidR="00C55BE8" w:rsidRPr="00A77866" w:rsidRDefault="00C55BE8" w:rsidP="00AB2B94">
            <w:pPr>
              <w:jc w:val="center"/>
              <w:rPr>
                <w:rFonts w:ascii="Arial" w:hAnsi="Arial" w:cs="Arial"/>
                <w:sz w:val="20"/>
                <w:szCs w:val="20"/>
              </w:rPr>
            </w:pPr>
            <w:r w:rsidRPr="00A77866">
              <w:rPr>
                <w:rFonts w:ascii="Arial" w:hAnsi="Arial" w:cs="Arial"/>
                <w:sz w:val="20"/>
                <w:szCs w:val="20"/>
              </w:rPr>
              <w:t>High (10)</w:t>
            </w:r>
          </w:p>
        </w:tc>
        <w:tc>
          <w:tcPr>
            <w:tcW w:w="1559" w:type="dxa"/>
            <w:shd w:val="clear" w:color="auto" w:fill="FF0000"/>
            <w:vAlign w:val="center"/>
          </w:tcPr>
          <w:p w14:paraId="27A16B78" w14:textId="77777777" w:rsidR="00C55BE8" w:rsidRPr="00A77866" w:rsidRDefault="00C55BE8" w:rsidP="00AB2B94">
            <w:pPr>
              <w:jc w:val="center"/>
              <w:rPr>
                <w:rFonts w:ascii="Arial" w:hAnsi="Arial" w:cs="Arial"/>
                <w:sz w:val="20"/>
                <w:szCs w:val="20"/>
              </w:rPr>
            </w:pPr>
            <w:r w:rsidRPr="00A77866">
              <w:rPr>
                <w:rFonts w:ascii="Arial" w:hAnsi="Arial" w:cs="Arial"/>
                <w:sz w:val="20"/>
                <w:szCs w:val="20"/>
              </w:rPr>
              <w:t>Very High (15)</w:t>
            </w:r>
          </w:p>
        </w:tc>
        <w:tc>
          <w:tcPr>
            <w:tcW w:w="1559" w:type="dxa"/>
            <w:shd w:val="clear" w:color="auto" w:fill="FF0000"/>
            <w:vAlign w:val="center"/>
          </w:tcPr>
          <w:p w14:paraId="76A4AF69" w14:textId="77777777" w:rsidR="00C55BE8" w:rsidRPr="00A77866" w:rsidRDefault="00C55BE8" w:rsidP="00AB2B94">
            <w:pPr>
              <w:jc w:val="center"/>
              <w:rPr>
                <w:rFonts w:ascii="Arial" w:hAnsi="Arial" w:cs="Arial"/>
                <w:sz w:val="20"/>
                <w:szCs w:val="20"/>
              </w:rPr>
            </w:pPr>
            <w:r w:rsidRPr="00A77866">
              <w:rPr>
                <w:rFonts w:ascii="Arial" w:hAnsi="Arial" w:cs="Arial"/>
                <w:sz w:val="20"/>
                <w:szCs w:val="20"/>
              </w:rPr>
              <w:t>Very High (20)</w:t>
            </w:r>
          </w:p>
        </w:tc>
        <w:tc>
          <w:tcPr>
            <w:tcW w:w="1689" w:type="dxa"/>
            <w:shd w:val="clear" w:color="auto" w:fill="FF0000"/>
            <w:vAlign w:val="center"/>
          </w:tcPr>
          <w:p w14:paraId="26EA40AA" w14:textId="77777777" w:rsidR="00C55BE8" w:rsidRPr="00A77866" w:rsidRDefault="00C55BE8" w:rsidP="00AB2B94">
            <w:pPr>
              <w:jc w:val="center"/>
              <w:rPr>
                <w:rFonts w:ascii="Arial" w:hAnsi="Arial" w:cs="Arial"/>
                <w:sz w:val="20"/>
                <w:szCs w:val="20"/>
              </w:rPr>
            </w:pPr>
            <w:r w:rsidRPr="00A77866">
              <w:rPr>
                <w:rFonts w:ascii="Arial" w:hAnsi="Arial" w:cs="Arial"/>
                <w:sz w:val="20"/>
                <w:szCs w:val="20"/>
              </w:rPr>
              <w:t>Very High (25)</w:t>
            </w:r>
          </w:p>
        </w:tc>
      </w:tr>
      <w:tr w:rsidR="00C55BE8" w:rsidRPr="005C74A6" w14:paraId="2E4B43C0" w14:textId="77777777" w:rsidTr="00CC6E0C">
        <w:tc>
          <w:tcPr>
            <w:tcW w:w="720" w:type="dxa"/>
            <w:vMerge/>
          </w:tcPr>
          <w:p w14:paraId="62E25C0D" w14:textId="77777777" w:rsidR="00C55BE8" w:rsidRPr="00A77866" w:rsidRDefault="00C55BE8" w:rsidP="00AB2B94">
            <w:pPr>
              <w:rPr>
                <w:rFonts w:ascii="Arial" w:hAnsi="Arial" w:cs="Arial"/>
                <w:b/>
                <w:sz w:val="20"/>
                <w:szCs w:val="20"/>
              </w:rPr>
            </w:pPr>
          </w:p>
        </w:tc>
        <w:tc>
          <w:tcPr>
            <w:tcW w:w="698" w:type="dxa"/>
            <w:shd w:val="pct10" w:color="auto" w:fill="D5DCE4" w:themeFill="text2" w:themeFillTint="33"/>
            <w:vAlign w:val="center"/>
          </w:tcPr>
          <w:p w14:paraId="20F2527D" w14:textId="77777777" w:rsidR="00C55BE8" w:rsidRPr="00A77866" w:rsidRDefault="00C55BE8" w:rsidP="00AB2B94">
            <w:pPr>
              <w:jc w:val="center"/>
              <w:rPr>
                <w:rFonts w:ascii="Arial" w:hAnsi="Arial" w:cs="Arial"/>
                <w:b/>
                <w:sz w:val="20"/>
                <w:szCs w:val="20"/>
              </w:rPr>
            </w:pPr>
            <w:r w:rsidRPr="00A77866">
              <w:rPr>
                <w:rFonts w:ascii="Arial" w:hAnsi="Arial" w:cs="Arial"/>
                <w:b/>
                <w:sz w:val="20"/>
                <w:szCs w:val="20"/>
              </w:rPr>
              <w:t>4</w:t>
            </w:r>
          </w:p>
        </w:tc>
        <w:tc>
          <w:tcPr>
            <w:tcW w:w="1417" w:type="dxa"/>
            <w:shd w:val="clear" w:color="auto" w:fill="92D050"/>
            <w:vAlign w:val="center"/>
          </w:tcPr>
          <w:p w14:paraId="0B53513E" w14:textId="77777777" w:rsidR="00C55BE8" w:rsidRPr="00A77866" w:rsidRDefault="00C55BE8" w:rsidP="00AB2B94">
            <w:pPr>
              <w:jc w:val="center"/>
              <w:rPr>
                <w:rFonts w:ascii="Arial" w:hAnsi="Arial" w:cs="Arial"/>
                <w:sz w:val="20"/>
                <w:szCs w:val="20"/>
              </w:rPr>
            </w:pPr>
            <w:r w:rsidRPr="00A77866">
              <w:rPr>
                <w:rFonts w:ascii="Arial" w:hAnsi="Arial" w:cs="Arial"/>
                <w:sz w:val="20"/>
                <w:szCs w:val="20"/>
              </w:rPr>
              <w:t>Low (4)</w:t>
            </w:r>
          </w:p>
        </w:tc>
        <w:tc>
          <w:tcPr>
            <w:tcW w:w="1418" w:type="dxa"/>
            <w:shd w:val="clear" w:color="auto" w:fill="FFC000"/>
            <w:vAlign w:val="center"/>
          </w:tcPr>
          <w:p w14:paraId="1660641C" w14:textId="77777777" w:rsidR="00C55BE8" w:rsidRPr="00A77866" w:rsidRDefault="00C55BE8" w:rsidP="00AB2B94">
            <w:pPr>
              <w:jc w:val="center"/>
              <w:rPr>
                <w:rFonts w:ascii="Arial" w:hAnsi="Arial" w:cs="Arial"/>
                <w:sz w:val="20"/>
                <w:szCs w:val="20"/>
              </w:rPr>
            </w:pPr>
            <w:r w:rsidRPr="00A77866">
              <w:rPr>
                <w:rFonts w:ascii="Arial" w:hAnsi="Arial" w:cs="Arial"/>
                <w:sz w:val="20"/>
                <w:szCs w:val="20"/>
              </w:rPr>
              <w:t>High (8)</w:t>
            </w:r>
          </w:p>
        </w:tc>
        <w:tc>
          <w:tcPr>
            <w:tcW w:w="1559" w:type="dxa"/>
            <w:shd w:val="clear" w:color="auto" w:fill="FFC000"/>
            <w:vAlign w:val="center"/>
          </w:tcPr>
          <w:p w14:paraId="0AED3C93" w14:textId="77777777" w:rsidR="00C55BE8" w:rsidRPr="00A77866" w:rsidRDefault="00C55BE8" w:rsidP="00AB2B94">
            <w:pPr>
              <w:jc w:val="center"/>
              <w:rPr>
                <w:rFonts w:ascii="Arial" w:hAnsi="Arial" w:cs="Arial"/>
                <w:sz w:val="20"/>
                <w:szCs w:val="20"/>
              </w:rPr>
            </w:pPr>
            <w:r w:rsidRPr="00A77866">
              <w:rPr>
                <w:rFonts w:ascii="Arial" w:hAnsi="Arial" w:cs="Arial"/>
                <w:sz w:val="20"/>
                <w:szCs w:val="20"/>
              </w:rPr>
              <w:t>High (12)</w:t>
            </w:r>
          </w:p>
        </w:tc>
        <w:tc>
          <w:tcPr>
            <w:tcW w:w="1559" w:type="dxa"/>
            <w:shd w:val="clear" w:color="auto" w:fill="FF0000"/>
            <w:vAlign w:val="center"/>
          </w:tcPr>
          <w:p w14:paraId="4A3981EF" w14:textId="77777777" w:rsidR="00C55BE8" w:rsidRPr="00A77866" w:rsidRDefault="00C55BE8" w:rsidP="00AB2B94">
            <w:pPr>
              <w:jc w:val="center"/>
              <w:rPr>
                <w:rFonts w:ascii="Arial" w:hAnsi="Arial" w:cs="Arial"/>
                <w:sz w:val="20"/>
                <w:szCs w:val="20"/>
              </w:rPr>
            </w:pPr>
            <w:r w:rsidRPr="00A77866">
              <w:rPr>
                <w:rFonts w:ascii="Arial" w:hAnsi="Arial" w:cs="Arial"/>
                <w:sz w:val="20"/>
                <w:szCs w:val="20"/>
              </w:rPr>
              <w:t>Very High (16)</w:t>
            </w:r>
          </w:p>
        </w:tc>
        <w:tc>
          <w:tcPr>
            <w:tcW w:w="1689" w:type="dxa"/>
            <w:shd w:val="clear" w:color="auto" w:fill="FF0000"/>
            <w:vAlign w:val="center"/>
          </w:tcPr>
          <w:p w14:paraId="1B3A7FF3" w14:textId="77777777" w:rsidR="00C55BE8" w:rsidRPr="00A77866" w:rsidRDefault="00C55BE8" w:rsidP="00AB2B94">
            <w:pPr>
              <w:jc w:val="center"/>
              <w:rPr>
                <w:rFonts w:ascii="Arial" w:hAnsi="Arial" w:cs="Arial"/>
                <w:sz w:val="20"/>
                <w:szCs w:val="20"/>
              </w:rPr>
            </w:pPr>
            <w:r w:rsidRPr="00A77866">
              <w:rPr>
                <w:rFonts w:ascii="Arial" w:hAnsi="Arial" w:cs="Arial"/>
                <w:sz w:val="20"/>
                <w:szCs w:val="20"/>
              </w:rPr>
              <w:t>Very High (20)</w:t>
            </w:r>
          </w:p>
        </w:tc>
      </w:tr>
      <w:tr w:rsidR="00C55BE8" w:rsidRPr="005C74A6" w14:paraId="3DEA8DEC" w14:textId="77777777" w:rsidTr="00CC6E0C">
        <w:tc>
          <w:tcPr>
            <w:tcW w:w="720" w:type="dxa"/>
            <w:vMerge/>
          </w:tcPr>
          <w:p w14:paraId="1872F89D" w14:textId="77777777" w:rsidR="00C55BE8" w:rsidRPr="00A77866" w:rsidRDefault="00C55BE8" w:rsidP="00AB2B94">
            <w:pPr>
              <w:rPr>
                <w:rFonts w:ascii="Arial" w:hAnsi="Arial" w:cs="Arial"/>
                <w:b/>
                <w:sz w:val="20"/>
                <w:szCs w:val="20"/>
              </w:rPr>
            </w:pPr>
          </w:p>
        </w:tc>
        <w:tc>
          <w:tcPr>
            <w:tcW w:w="698" w:type="dxa"/>
            <w:shd w:val="pct10" w:color="auto" w:fill="D5DCE4" w:themeFill="text2" w:themeFillTint="33"/>
            <w:vAlign w:val="center"/>
          </w:tcPr>
          <w:p w14:paraId="0DB86D0A" w14:textId="77777777" w:rsidR="00C55BE8" w:rsidRPr="00A77866" w:rsidRDefault="00C55BE8" w:rsidP="00AB2B94">
            <w:pPr>
              <w:jc w:val="center"/>
              <w:rPr>
                <w:rFonts w:ascii="Arial" w:hAnsi="Arial" w:cs="Arial"/>
                <w:b/>
                <w:sz w:val="20"/>
                <w:szCs w:val="20"/>
              </w:rPr>
            </w:pPr>
            <w:r w:rsidRPr="00A77866">
              <w:rPr>
                <w:rFonts w:ascii="Arial" w:hAnsi="Arial" w:cs="Arial"/>
                <w:b/>
                <w:sz w:val="20"/>
                <w:szCs w:val="20"/>
              </w:rPr>
              <w:t>3</w:t>
            </w:r>
          </w:p>
        </w:tc>
        <w:tc>
          <w:tcPr>
            <w:tcW w:w="1417" w:type="dxa"/>
            <w:shd w:val="clear" w:color="auto" w:fill="92D050"/>
            <w:vAlign w:val="center"/>
          </w:tcPr>
          <w:p w14:paraId="773BCF7A" w14:textId="77777777" w:rsidR="00C55BE8" w:rsidRPr="00A77866" w:rsidRDefault="00C55BE8" w:rsidP="00AB2B94">
            <w:pPr>
              <w:jc w:val="center"/>
              <w:rPr>
                <w:rFonts w:ascii="Arial" w:hAnsi="Arial" w:cs="Arial"/>
                <w:sz w:val="20"/>
                <w:szCs w:val="20"/>
              </w:rPr>
            </w:pPr>
            <w:r w:rsidRPr="00A77866">
              <w:rPr>
                <w:rFonts w:ascii="Arial" w:hAnsi="Arial" w:cs="Arial"/>
                <w:sz w:val="20"/>
                <w:szCs w:val="20"/>
              </w:rPr>
              <w:t>Low (3)</w:t>
            </w:r>
          </w:p>
        </w:tc>
        <w:tc>
          <w:tcPr>
            <w:tcW w:w="1418" w:type="dxa"/>
            <w:tcBorders>
              <w:bottom w:val="single" w:sz="4" w:space="0" w:color="auto"/>
            </w:tcBorders>
            <w:shd w:val="clear" w:color="auto" w:fill="FFFF00"/>
            <w:vAlign w:val="center"/>
          </w:tcPr>
          <w:p w14:paraId="4C937A06" w14:textId="77777777" w:rsidR="00C55BE8" w:rsidRPr="00A77866" w:rsidRDefault="00C55BE8" w:rsidP="00AB2B94">
            <w:pPr>
              <w:jc w:val="center"/>
              <w:rPr>
                <w:rFonts w:ascii="Arial" w:hAnsi="Arial" w:cs="Arial"/>
                <w:sz w:val="20"/>
                <w:szCs w:val="20"/>
              </w:rPr>
            </w:pPr>
            <w:r w:rsidRPr="00A77866">
              <w:rPr>
                <w:rFonts w:ascii="Arial" w:hAnsi="Arial" w:cs="Arial"/>
                <w:sz w:val="20"/>
                <w:szCs w:val="20"/>
              </w:rPr>
              <w:t>Medium (6)</w:t>
            </w:r>
          </w:p>
        </w:tc>
        <w:tc>
          <w:tcPr>
            <w:tcW w:w="1559" w:type="dxa"/>
            <w:shd w:val="clear" w:color="auto" w:fill="FFFF00"/>
            <w:vAlign w:val="center"/>
          </w:tcPr>
          <w:p w14:paraId="50BD1803" w14:textId="77777777" w:rsidR="00C55BE8" w:rsidRPr="00A77866" w:rsidRDefault="00C55BE8" w:rsidP="00AB2B94">
            <w:pPr>
              <w:jc w:val="center"/>
              <w:rPr>
                <w:rFonts w:ascii="Arial" w:hAnsi="Arial" w:cs="Arial"/>
                <w:sz w:val="20"/>
                <w:szCs w:val="20"/>
              </w:rPr>
            </w:pPr>
            <w:r w:rsidRPr="00A77866">
              <w:rPr>
                <w:rFonts w:ascii="Arial" w:hAnsi="Arial" w:cs="Arial"/>
                <w:sz w:val="20"/>
                <w:szCs w:val="20"/>
              </w:rPr>
              <w:t>Medium (9)</w:t>
            </w:r>
          </w:p>
        </w:tc>
        <w:tc>
          <w:tcPr>
            <w:tcW w:w="1559" w:type="dxa"/>
            <w:shd w:val="clear" w:color="auto" w:fill="FFC000"/>
            <w:vAlign w:val="center"/>
          </w:tcPr>
          <w:p w14:paraId="014F1125" w14:textId="77777777" w:rsidR="00C55BE8" w:rsidRPr="00A77866" w:rsidRDefault="00C55BE8" w:rsidP="00AB2B94">
            <w:pPr>
              <w:jc w:val="center"/>
              <w:rPr>
                <w:rFonts w:ascii="Arial" w:hAnsi="Arial" w:cs="Arial"/>
                <w:sz w:val="20"/>
                <w:szCs w:val="20"/>
              </w:rPr>
            </w:pPr>
            <w:r w:rsidRPr="00A77866">
              <w:rPr>
                <w:rFonts w:ascii="Arial" w:hAnsi="Arial" w:cs="Arial"/>
                <w:sz w:val="20"/>
                <w:szCs w:val="20"/>
              </w:rPr>
              <w:t>High (12)</w:t>
            </w:r>
          </w:p>
        </w:tc>
        <w:tc>
          <w:tcPr>
            <w:tcW w:w="1689" w:type="dxa"/>
            <w:shd w:val="clear" w:color="auto" w:fill="FF0000"/>
            <w:vAlign w:val="center"/>
          </w:tcPr>
          <w:p w14:paraId="51517B0D" w14:textId="77777777" w:rsidR="00C55BE8" w:rsidRPr="00A77866" w:rsidRDefault="00C55BE8" w:rsidP="00AB2B94">
            <w:pPr>
              <w:jc w:val="center"/>
              <w:rPr>
                <w:rFonts w:ascii="Arial" w:hAnsi="Arial" w:cs="Arial"/>
                <w:sz w:val="20"/>
                <w:szCs w:val="20"/>
              </w:rPr>
            </w:pPr>
            <w:r w:rsidRPr="00A77866">
              <w:rPr>
                <w:rFonts w:ascii="Arial" w:hAnsi="Arial" w:cs="Arial"/>
                <w:sz w:val="20"/>
                <w:szCs w:val="20"/>
              </w:rPr>
              <w:t>Very High (15)</w:t>
            </w:r>
          </w:p>
        </w:tc>
      </w:tr>
      <w:tr w:rsidR="00C55BE8" w:rsidRPr="005C74A6" w14:paraId="491A3FB0" w14:textId="77777777" w:rsidTr="00CC6E0C">
        <w:tc>
          <w:tcPr>
            <w:tcW w:w="720" w:type="dxa"/>
            <w:vMerge/>
          </w:tcPr>
          <w:p w14:paraId="6A5360C3" w14:textId="77777777" w:rsidR="00C55BE8" w:rsidRPr="00A77866" w:rsidRDefault="00C55BE8" w:rsidP="00AB2B94">
            <w:pPr>
              <w:rPr>
                <w:rFonts w:ascii="Arial" w:hAnsi="Arial" w:cs="Arial"/>
                <w:b/>
                <w:sz w:val="20"/>
                <w:szCs w:val="20"/>
              </w:rPr>
            </w:pPr>
          </w:p>
        </w:tc>
        <w:tc>
          <w:tcPr>
            <w:tcW w:w="698" w:type="dxa"/>
            <w:tcBorders>
              <w:bottom w:val="single" w:sz="4" w:space="0" w:color="auto"/>
            </w:tcBorders>
            <w:shd w:val="pct10" w:color="auto" w:fill="D5DCE4" w:themeFill="text2" w:themeFillTint="33"/>
            <w:vAlign w:val="center"/>
          </w:tcPr>
          <w:p w14:paraId="1BB4045D" w14:textId="77777777" w:rsidR="00C55BE8" w:rsidRPr="00A77866" w:rsidRDefault="00C55BE8" w:rsidP="00AB2B94">
            <w:pPr>
              <w:jc w:val="center"/>
              <w:rPr>
                <w:rFonts w:ascii="Arial" w:hAnsi="Arial" w:cs="Arial"/>
                <w:b/>
                <w:sz w:val="20"/>
                <w:szCs w:val="20"/>
              </w:rPr>
            </w:pPr>
            <w:r w:rsidRPr="00A77866">
              <w:rPr>
                <w:rFonts w:ascii="Arial" w:hAnsi="Arial" w:cs="Arial"/>
                <w:b/>
                <w:sz w:val="20"/>
                <w:szCs w:val="20"/>
              </w:rPr>
              <w:t>2</w:t>
            </w:r>
          </w:p>
        </w:tc>
        <w:tc>
          <w:tcPr>
            <w:tcW w:w="1417" w:type="dxa"/>
            <w:shd w:val="clear" w:color="auto" w:fill="92D050"/>
            <w:vAlign w:val="center"/>
          </w:tcPr>
          <w:p w14:paraId="6418305C" w14:textId="77777777" w:rsidR="00C55BE8" w:rsidRPr="00A77866" w:rsidRDefault="00C55BE8" w:rsidP="00AB2B94">
            <w:pPr>
              <w:jc w:val="center"/>
              <w:rPr>
                <w:rFonts w:ascii="Arial" w:hAnsi="Arial" w:cs="Arial"/>
                <w:sz w:val="20"/>
                <w:szCs w:val="20"/>
              </w:rPr>
            </w:pPr>
            <w:r w:rsidRPr="00A77866">
              <w:rPr>
                <w:rFonts w:ascii="Arial" w:hAnsi="Arial" w:cs="Arial"/>
                <w:sz w:val="20"/>
                <w:szCs w:val="20"/>
              </w:rPr>
              <w:t>Low (2)</w:t>
            </w:r>
          </w:p>
        </w:tc>
        <w:tc>
          <w:tcPr>
            <w:tcW w:w="1418" w:type="dxa"/>
            <w:shd w:val="clear" w:color="auto" w:fill="92D050"/>
            <w:vAlign w:val="center"/>
          </w:tcPr>
          <w:p w14:paraId="0F042BB1" w14:textId="77777777" w:rsidR="00C55BE8" w:rsidRPr="00A77866" w:rsidRDefault="00C55BE8" w:rsidP="00AB2B94">
            <w:pPr>
              <w:jc w:val="center"/>
              <w:rPr>
                <w:rFonts w:ascii="Arial" w:hAnsi="Arial" w:cs="Arial"/>
                <w:sz w:val="20"/>
                <w:szCs w:val="20"/>
              </w:rPr>
            </w:pPr>
            <w:r w:rsidRPr="00A77866">
              <w:rPr>
                <w:rFonts w:ascii="Arial" w:hAnsi="Arial" w:cs="Arial"/>
                <w:sz w:val="20"/>
                <w:szCs w:val="20"/>
              </w:rPr>
              <w:t>Low (4)</w:t>
            </w:r>
          </w:p>
        </w:tc>
        <w:tc>
          <w:tcPr>
            <w:tcW w:w="1559" w:type="dxa"/>
            <w:tcBorders>
              <w:bottom w:val="single" w:sz="4" w:space="0" w:color="auto"/>
            </w:tcBorders>
            <w:shd w:val="clear" w:color="auto" w:fill="FFFF00"/>
            <w:vAlign w:val="center"/>
          </w:tcPr>
          <w:p w14:paraId="2E0CD8DA" w14:textId="77777777" w:rsidR="00C55BE8" w:rsidRPr="00A77866" w:rsidRDefault="00C55BE8" w:rsidP="00AB2B94">
            <w:pPr>
              <w:jc w:val="center"/>
              <w:rPr>
                <w:rFonts w:ascii="Arial" w:hAnsi="Arial" w:cs="Arial"/>
                <w:sz w:val="20"/>
                <w:szCs w:val="20"/>
              </w:rPr>
            </w:pPr>
            <w:r w:rsidRPr="00A77866">
              <w:rPr>
                <w:rFonts w:ascii="Arial" w:hAnsi="Arial" w:cs="Arial"/>
                <w:sz w:val="20"/>
                <w:szCs w:val="20"/>
              </w:rPr>
              <w:t>Medium (6)</w:t>
            </w:r>
          </w:p>
        </w:tc>
        <w:tc>
          <w:tcPr>
            <w:tcW w:w="1559" w:type="dxa"/>
            <w:shd w:val="clear" w:color="auto" w:fill="FFFF00"/>
            <w:vAlign w:val="center"/>
          </w:tcPr>
          <w:p w14:paraId="3DE7FBD6" w14:textId="77777777" w:rsidR="00C55BE8" w:rsidRPr="00A77866" w:rsidRDefault="00C55BE8" w:rsidP="00AB2B94">
            <w:pPr>
              <w:jc w:val="center"/>
              <w:rPr>
                <w:rFonts w:ascii="Arial" w:hAnsi="Arial" w:cs="Arial"/>
                <w:sz w:val="20"/>
                <w:szCs w:val="20"/>
              </w:rPr>
            </w:pPr>
            <w:r w:rsidRPr="00A77866">
              <w:rPr>
                <w:rFonts w:ascii="Arial" w:hAnsi="Arial" w:cs="Arial"/>
                <w:sz w:val="20"/>
                <w:szCs w:val="20"/>
              </w:rPr>
              <w:t>Medium (8)</w:t>
            </w:r>
          </w:p>
        </w:tc>
        <w:tc>
          <w:tcPr>
            <w:tcW w:w="1689" w:type="dxa"/>
            <w:shd w:val="clear" w:color="auto" w:fill="FFC000"/>
            <w:vAlign w:val="center"/>
          </w:tcPr>
          <w:p w14:paraId="07B51604" w14:textId="77777777" w:rsidR="00C55BE8" w:rsidRPr="00A77866" w:rsidRDefault="00C55BE8" w:rsidP="00AB2B94">
            <w:pPr>
              <w:jc w:val="center"/>
              <w:rPr>
                <w:rFonts w:ascii="Arial" w:hAnsi="Arial" w:cs="Arial"/>
                <w:sz w:val="20"/>
                <w:szCs w:val="20"/>
              </w:rPr>
            </w:pPr>
            <w:r w:rsidRPr="00A77866">
              <w:rPr>
                <w:rFonts w:ascii="Arial" w:hAnsi="Arial" w:cs="Arial"/>
                <w:sz w:val="20"/>
                <w:szCs w:val="20"/>
              </w:rPr>
              <w:t>High (10)</w:t>
            </w:r>
          </w:p>
        </w:tc>
      </w:tr>
      <w:tr w:rsidR="00C55BE8" w:rsidRPr="005C74A6" w14:paraId="2F1C0E6E" w14:textId="77777777" w:rsidTr="00CC6E0C">
        <w:trPr>
          <w:trHeight w:val="182"/>
        </w:trPr>
        <w:tc>
          <w:tcPr>
            <w:tcW w:w="720" w:type="dxa"/>
            <w:vMerge/>
            <w:tcBorders>
              <w:bottom w:val="single" w:sz="4" w:space="0" w:color="auto"/>
            </w:tcBorders>
          </w:tcPr>
          <w:p w14:paraId="0F0A3189" w14:textId="77777777" w:rsidR="00C55BE8" w:rsidRPr="00A77866" w:rsidRDefault="00C55BE8" w:rsidP="00AB2B94">
            <w:pPr>
              <w:rPr>
                <w:rFonts w:ascii="Arial" w:hAnsi="Arial" w:cs="Arial"/>
                <w:b/>
                <w:sz w:val="20"/>
                <w:szCs w:val="20"/>
              </w:rPr>
            </w:pPr>
          </w:p>
        </w:tc>
        <w:tc>
          <w:tcPr>
            <w:tcW w:w="698" w:type="dxa"/>
            <w:tcBorders>
              <w:bottom w:val="single" w:sz="4" w:space="0" w:color="auto"/>
            </w:tcBorders>
            <w:shd w:val="pct10" w:color="auto" w:fill="D5DCE4" w:themeFill="text2" w:themeFillTint="33"/>
            <w:vAlign w:val="center"/>
          </w:tcPr>
          <w:p w14:paraId="151B0C25" w14:textId="77777777" w:rsidR="00C55BE8" w:rsidRPr="00A77866" w:rsidRDefault="00C55BE8" w:rsidP="00AB2B94">
            <w:pPr>
              <w:jc w:val="center"/>
              <w:rPr>
                <w:rFonts w:ascii="Arial" w:hAnsi="Arial" w:cs="Arial"/>
                <w:b/>
                <w:sz w:val="20"/>
                <w:szCs w:val="20"/>
              </w:rPr>
            </w:pPr>
            <w:r w:rsidRPr="00A77866">
              <w:rPr>
                <w:rFonts w:ascii="Arial" w:hAnsi="Arial" w:cs="Arial"/>
                <w:b/>
                <w:sz w:val="20"/>
                <w:szCs w:val="20"/>
              </w:rPr>
              <w:t>1</w:t>
            </w:r>
          </w:p>
        </w:tc>
        <w:tc>
          <w:tcPr>
            <w:tcW w:w="1417" w:type="dxa"/>
            <w:tcBorders>
              <w:bottom w:val="single" w:sz="4" w:space="0" w:color="auto"/>
            </w:tcBorders>
            <w:shd w:val="clear" w:color="auto" w:fill="92D050"/>
            <w:vAlign w:val="center"/>
          </w:tcPr>
          <w:p w14:paraId="49ADA3D5" w14:textId="77777777" w:rsidR="00C55BE8" w:rsidRPr="00A77866" w:rsidRDefault="00C55BE8" w:rsidP="00AB2B94">
            <w:pPr>
              <w:jc w:val="center"/>
              <w:rPr>
                <w:rFonts w:ascii="Arial" w:hAnsi="Arial" w:cs="Arial"/>
                <w:sz w:val="20"/>
                <w:szCs w:val="20"/>
              </w:rPr>
            </w:pPr>
            <w:r w:rsidRPr="00A77866">
              <w:rPr>
                <w:rFonts w:ascii="Arial" w:hAnsi="Arial" w:cs="Arial"/>
                <w:sz w:val="20"/>
                <w:szCs w:val="20"/>
              </w:rPr>
              <w:t>Low (1)</w:t>
            </w:r>
          </w:p>
        </w:tc>
        <w:tc>
          <w:tcPr>
            <w:tcW w:w="1418" w:type="dxa"/>
            <w:tcBorders>
              <w:bottom w:val="single" w:sz="4" w:space="0" w:color="auto"/>
            </w:tcBorders>
            <w:shd w:val="clear" w:color="auto" w:fill="92D050"/>
            <w:vAlign w:val="center"/>
          </w:tcPr>
          <w:p w14:paraId="25730BA8" w14:textId="2EF99443" w:rsidR="00C55BE8" w:rsidRPr="00A77866" w:rsidRDefault="00C55BE8" w:rsidP="00AB2B94">
            <w:pPr>
              <w:jc w:val="center"/>
              <w:rPr>
                <w:rFonts w:ascii="Arial" w:hAnsi="Arial" w:cs="Arial"/>
                <w:sz w:val="20"/>
                <w:szCs w:val="20"/>
              </w:rPr>
            </w:pPr>
            <w:r w:rsidRPr="00A77866">
              <w:rPr>
                <w:rFonts w:ascii="Arial" w:hAnsi="Arial" w:cs="Arial"/>
                <w:sz w:val="20"/>
                <w:szCs w:val="20"/>
              </w:rPr>
              <w:t>Low (</w:t>
            </w:r>
            <w:r w:rsidR="00791A76">
              <w:rPr>
                <w:rFonts w:ascii="Arial" w:hAnsi="Arial" w:cs="Arial"/>
                <w:sz w:val="20"/>
                <w:szCs w:val="20"/>
              </w:rPr>
              <w:t>2</w:t>
            </w:r>
            <w:r w:rsidRPr="00A77866">
              <w:rPr>
                <w:rFonts w:ascii="Arial" w:hAnsi="Arial" w:cs="Arial"/>
                <w:sz w:val="20"/>
                <w:szCs w:val="20"/>
              </w:rPr>
              <w:t>)</w:t>
            </w:r>
          </w:p>
        </w:tc>
        <w:tc>
          <w:tcPr>
            <w:tcW w:w="1559" w:type="dxa"/>
            <w:tcBorders>
              <w:bottom w:val="single" w:sz="4" w:space="0" w:color="auto"/>
            </w:tcBorders>
            <w:shd w:val="clear" w:color="auto" w:fill="92D050"/>
            <w:vAlign w:val="center"/>
          </w:tcPr>
          <w:p w14:paraId="4992E760" w14:textId="77777777" w:rsidR="00C55BE8" w:rsidRPr="00A77866" w:rsidRDefault="00C55BE8" w:rsidP="00AB2B94">
            <w:pPr>
              <w:jc w:val="center"/>
              <w:rPr>
                <w:rFonts w:ascii="Arial" w:hAnsi="Arial" w:cs="Arial"/>
                <w:sz w:val="20"/>
                <w:szCs w:val="20"/>
              </w:rPr>
            </w:pPr>
            <w:r w:rsidRPr="00A77866">
              <w:rPr>
                <w:rFonts w:ascii="Arial" w:hAnsi="Arial" w:cs="Arial"/>
                <w:sz w:val="20"/>
                <w:szCs w:val="20"/>
              </w:rPr>
              <w:t>Low (3)</w:t>
            </w:r>
          </w:p>
        </w:tc>
        <w:tc>
          <w:tcPr>
            <w:tcW w:w="1559" w:type="dxa"/>
            <w:tcBorders>
              <w:bottom w:val="single" w:sz="4" w:space="0" w:color="auto"/>
            </w:tcBorders>
            <w:shd w:val="clear" w:color="auto" w:fill="FFFF00"/>
            <w:vAlign w:val="center"/>
          </w:tcPr>
          <w:p w14:paraId="23C32252" w14:textId="77777777" w:rsidR="00C55BE8" w:rsidRPr="00A77866" w:rsidRDefault="00C55BE8" w:rsidP="00AB2B94">
            <w:pPr>
              <w:jc w:val="center"/>
              <w:rPr>
                <w:rFonts w:ascii="Arial" w:hAnsi="Arial" w:cs="Arial"/>
                <w:sz w:val="20"/>
                <w:szCs w:val="20"/>
              </w:rPr>
            </w:pPr>
            <w:r w:rsidRPr="00A77866">
              <w:rPr>
                <w:rFonts w:ascii="Arial" w:hAnsi="Arial" w:cs="Arial"/>
                <w:sz w:val="20"/>
                <w:szCs w:val="20"/>
              </w:rPr>
              <w:t>Medium (4)</w:t>
            </w:r>
          </w:p>
        </w:tc>
        <w:tc>
          <w:tcPr>
            <w:tcW w:w="1689" w:type="dxa"/>
            <w:tcBorders>
              <w:bottom w:val="single" w:sz="4" w:space="0" w:color="auto"/>
            </w:tcBorders>
            <w:shd w:val="clear" w:color="auto" w:fill="FFC000"/>
            <w:vAlign w:val="center"/>
          </w:tcPr>
          <w:p w14:paraId="10087278" w14:textId="77777777" w:rsidR="00C55BE8" w:rsidRPr="00A77866" w:rsidRDefault="00C55BE8" w:rsidP="00AB2B94">
            <w:pPr>
              <w:jc w:val="center"/>
              <w:rPr>
                <w:rFonts w:ascii="Arial" w:hAnsi="Arial" w:cs="Arial"/>
                <w:sz w:val="20"/>
                <w:szCs w:val="20"/>
              </w:rPr>
            </w:pPr>
            <w:r w:rsidRPr="00A77866">
              <w:rPr>
                <w:rFonts w:ascii="Arial" w:hAnsi="Arial" w:cs="Arial"/>
                <w:sz w:val="20"/>
                <w:szCs w:val="20"/>
              </w:rPr>
              <w:t>High (5)</w:t>
            </w:r>
          </w:p>
        </w:tc>
      </w:tr>
    </w:tbl>
    <w:p w14:paraId="62626B93" w14:textId="77777777" w:rsidR="00C55BE8" w:rsidRDefault="00C55BE8" w:rsidP="00C55BE8">
      <w:pPr>
        <w:rPr>
          <w:rFonts w:ascii="Arial" w:hAnsi="Arial" w:cs="Arial"/>
          <w:sz w:val="20"/>
          <w:szCs w:val="20"/>
          <w:lang w:val="en-AU"/>
        </w:rPr>
      </w:pPr>
    </w:p>
    <w:p w14:paraId="74C5C988" w14:textId="77777777" w:rsidR="00C55BE8" w:rsidRPr="00A77866" w:rsidRDefault="00C55BE8" w:rsidP="00CC6E0C">
      <w:pPr>
        <w:ind w:left="567"/>
        <w:rPr>
          <w:rFonts w:ascii="Arial" w:hAnsi="Arial" w:cs="Arial"/>
          <w:sz w:val="20"/>
          <w:szCs w:val="20"/>
          <w:u w:val="single"/>
          <w:lang w:val="en-AU"/>
        </w:rPr>
      </w:pPr>
      <w:r w:rsidRPr="00A77866">
        <w:rPr>
          <w:rFonts w:ascii="Arial" w:hAnsi="Arial" w:cs="Arial"/>
          <w:sz w:val="20"/>
          <w:szCs w:val="20"/>
          <w:u w:val="single"/>
          <w:lang w:val="en-AU"/>
        </w:rPr>
        <w:t>Description of risk levels</w:t>
      </w:r>
    </w:p>
    <w:p w14:paraId="62D14C28" w14:textId="77777777" w:rsidR="00C55BE8" w:rsidRDefault="00C55BE8" w:rsidP="00C55BE8">
      <w:pPr>
        <w:rPr>
          <w:rFonts w:ascii="Arial" w:hAnsi="Arial" w:cs="Arial"/>
          <w:sz w:val="20"/>
          <w:szCs w:val="20"/>
          <w:lang w:val="en-AU"/>
        </w:rPr>
      </w:pPr>
    </w:p>
    <w:tbl>
      <w:tblPr>
        <w:tblW w:w="4700" w:type="pct"/>
        <w:tblInd w:w="56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CellMar>
          <w:left w:w="0" w:type="dxa"/>
          <w:right w:w="0" w:type="dxa"/>
        </w:tblCellMar>
        <w:tblLook w:val="01E0" w:firstRow="1" w:lastRow="1" w:firstColumn="1" w:lastColumn="1" w:noHBand="0" w:noVBand="0"/>
      </w:tblPr>
      <w:tblGrid>
        <w:gridCol w:w="1246"/>
        <w:gridCol w:w="7799"/>
      </w:tblGrid>
      <w:tr w:rsidR="00C55BE8" w:rsidRPr="00EA0AE2" w14:paraId="0F5458DB" w14:textId="77777777" w:rsidTr="00CC6E0C">
        <w:tc>
          <w:tcPr>
            <w:tcW w:w="689" w:type="pct"/>
            <w:shd w:val="clear" w:color="auto" w:fill="E0E0E0"/>
          </w:tcPr>
          <w:p w14:paraId="12638E26" w14:textId="77777777" w:rsidR="00C55BE8" w:rsidRPr="00A77866" w:rsidRDefault="00C55BE8" w:rsidP="00AB2B94">
            <w:pPr>
              <w:jc w:val="center"/>
              <w:rPr>
                <w:rFonts w:ascii="Arial" w:hAnsi="Arial" w:cs="Arial"/>
                <w:b/>
                <w:sz w:val="20"/>
                <w:szCs w:val="20"/>
              </w:rPr>
            </w:pPr>
            <w:r w:rsidRPr="00A77866">
              <w:rPr>
                <w:rFonts w:ascii="Arial" w:hAnsi="Arial" w:cs="Arial"/>
                <w:b/>
                <w:sz w:val="20"/>
                <w:szCs w:val="20"/>
              </w:rPr>
              <w:t>Risk</w:t>
            </w:r>
            <w:r>
              <w:rPr>
                <w:rFonts w:ascii="Arial" w:hAnsi="Arial" w:cs="Arial"/>
                <w:b/>
                <w:sz w:val="20"/>
                <w:szCs w:val="20"/>
              </w:rPr>
              <w:t xml:space="preserve"> </w:t>
            </w:r>
            <w:r w:rsidRPr="00A77866">
              <w:rPr>
                <w:rFonts w:ascii="Arial" w:hAnsi="Arial" w:cs="Arial"/>
                <w:b/>
                <w:sz w:val="20"/>
                <w:szCs w:val="20"/>
              </w:rPr>
              <w:t>Level</w:t>
            </w:r>
          </w:p>
        </w:tc>
        <w:tc>
          <w:tcPr>
            <w:tcW w:w="4311" w:type="pct"/>
            <w:shd w:val="clear" w:color="auto" w:fill="E0E0E0"/>
          </w:tcPr>
          <w:p w14:paraId="105105B3" w14:textId="77777777" w:rsidR="00C55BE8" w:rsidRPr="00A77866" w:rsidRDefault="00C55BE8" w:rsidP="00AB2B94">
            <w:pPr>
              <w:ind w:left="142" w:right="142"/>
              <w:rPr>
                <w:rFonts w:ascii="Arial" w:hAnsi="Arial" w:cs="Arial"/>
                <w:b/>
                <w:sz w:val="20"/>
                <w:szCs w:val="20"/>
              </w:rPr>
            </w:pPr>
            <w:r w:rsidRPr="00A77866">
              <w:rPr>
                <w:rFonts w:ascii="Arial" w:hAnsi="Arial" w:cs="Arial"/>
                <w:b/>
                <w:sz w:val="20"/>
                <w:szCs w:val="20"/>
              </w:rPr>
              <w:t>Description</w:t>
            </w:r>
          </w:p>
        </w:tc>
      </w:tr>
      <w:tr w:rsidR="00C55BE8" w:rsidRPr="00EA0AE2" w14:paraId="6DE05CC4" w14:textId="77777777" w:rsidTr="00CC6E0C">
        <w:tc>
          <w:tcPr>
            <w:tcW w:w="689" w:type="pct"/>
            <w:shd w:val="clear" w:color="auto" w:fill="92D050"/>
          </w:tcPr>
          <w:p w14:paraId="31E17F35" w14:textId="77777777" w:rsidR="00C55BE8" w:rsidRPr="00A77866" w:rsidRDefault="00C55BE8" w:rsidP="00AB2B94">
            <w:pPr>
              <w:spacing w:before="90"/>
              <w:ind w:left="141" w:right="-20"/>
              <w:jc w:val="center"/>
              <w:rPr>
                <w:rFonts w:ascii="Arial" w:eastAsia="Arial" w:hAnsi="Arial" w:cs="Arial"/>
                <w:sz w:val="20"/>
                <w:szCs w:val="20"/>
              </w:rPr>
            </w:pPr>
            <w:r w:rsidRPr="00A77866">
              <w:rPr>
                <w:rFonts w:ascii="Arial" w:eastAsia="Arial" w:hAnsi="Arial" w:cs="Arial"/>
                <w:sz w:val="20"/>
                <w:szCs w:val="20"/>
              </w:rPr>
              <w:t>Low</w:t>
            </w:r>
          </w:p>
        </w:tc>
        <w:tc>
          <w:tcPr>
            <w:tcW w:w="4311" w:type="pct"/>
          </w:tcPr>
          <w:p w14:paraId="32D9F031" w14:textId="77777777" w:rsidR="00C55BE8" w:rsidRPr="00A77866" w:rsidRDefault="00C55BE8" w:rsidP="00AB2B94">
            <w:pPr>
              <w:spacing w:before="120" w:after="120"/>
              <w:ind w:left="142" w:right="142"/>
              <w:rPr>
                <w:rFonts w:ascii="Arial" w:hAnsi="Arial" w:cs="Arial"/>
                <w:bCs/>
                <w:color w:val="000000"/>
                <w:sz w:val="20"/>
                <w:szCs w:val="20"/>
              </w:rPr>
            </w:pPr>
            <w:r w:rsidRPr="00A77866">
              <w:rPr>
                <w:rFonts w:ascii="Arial" w:hAnsi="Arial" w:cs="Arial"/>
                <w:bCs/>
                <w:color w:val="000000"/>
                <w:sz w:val="20"/>
                <w:szCs w:val="20"/>
              </w:rPr>
              <w:t>Treatment when resources are available. The risk should be able to be managed via existing controls and normal operating procedures.</w:t>
            </w:r>
          </w:p>
        </w:tc>
      </w:tr>
      <w:tr w:rsidR="00C55BE8" w:rsidRPr="00EA0AE2" w14:paraId="1BA5C67F" w14:textId="77777777" w:rsidTr="00CC6E0C">
        <w:tc>
          <w:tcPr>
            <w:tcW w:w="689" w:type="pct"/>
            <w:shd w:val="clear" w:color="auto" w:fill="FFFF00"/>
          </w:tcPr>
          <w:p w14:paraId="5353CAA8" w14:textId="77777777" w:rsidR="00C55BE8" w:rsidRPr="00A77866" w:rsidRDefault="00C55BE8" w:rsidP="00AB2B94">
            <w:pPr>
              <w:spacing w:before="90"/>
              <w:ind w:right="-20"/>
              <w:jc w:val="center"/>
              <w:rPr>
                <w:rFonts w:ascii="Arial" w:eastAsia="Arial" w:hAnsi="Arial" w:cs="Arial"/>
                <w:sz w:val="20"/>
                <w:szCs w:val="20"/>
              </w:rPr>
            </w:pPr>
            <w:r w:rsidRPr="00A77866">
              <w:rPr>
                <w:rFonts w:ascii="Arial" w:eastAsia="Arial" w:hAnsi="Arial" w:cs="Arial"/>
                <w:sz w:val="20"/>
                <w:szCs w:val="20"/>
              </w:rPr>
              <w:t>Medium</w:t>
            </w:r>
          </w:p>
        </w:tc>
        <w:tc>
          <w:tcPr>
            <w:tcW w:w="4311" w:type="pct"/>
          </w:tcPr>
          <w:p w14:paraId="509267D2" w14:textId="77777777" w:rsidR="00C55BE8" w:rsidRPr="00A77866" w:rsidRDefault="00C55BE8" w:rsidP="00AB2B94">
            <w:pPr>
              <w:spacing w:before="120" w:after="120"/>
              <w:ind w:left="142" w:right="142"/>
              <w:rPr>
                <w:rFonts w:ascii="Arial" w:eastAsia="Arial" w:hAnsi="Arial" w:cs="Arial"/>
                <w:sz w:val="20"/>
                <w:szCs w:val="20"/>
              </w:rPr>
            </w:pPr>
            <w:r w:rsidRPr="00A77866">
              <w:rPr>
                <w:rFonts w:ascii="Arial" w:eastAsia="Arial" w:hAnsi="Arial" w:cs="Arial"/>
                <w:sz w:val="20"/>
                <w:szCs w:val="20"/>
              </w:rPr>
              <w:t>This level of risk should not automatically be accepted for risk mitigation but rather a cost-benefit analysis is required to determine if treatment is necessary.</w:t>
            </w:r>
          </w:p>
        </w:tc>
      </w:tr>
      <w:tr w:rsidR="00C55BE8" w:rsidRPr="00EA0AE2" w14:paraId="66A1DE97" w14:textId="77777777" w:rsidTr="00CC6E0C">
        <w:tc>
          <w:tcPr>
            <w:tcW w:w="689" w:type="pct"/>
            <w:shd w:val="clear" w:color="auto" w:fill="FFC000"/>
          </w:tcPr>
          <w:p w14:paraId="41BCBC7F" w14:textId="77777777" w:rsidR="00C55BE8" w:rsidRPr="00A77866" w:rsidRDefault="00C55BE8" w:rsidP="00AB2B94">
            <w:pPr>
              <w:spacing w:before="90"/>
              <w:ind w:right="-20"/>
              <w:jc w:val="center"/>
              <w:rPr>
                <w:rFonts w:ascii="Arial" w:eastAsia="Arial" w:hAnsi="Arial" w:cs="Arial"/>
                <w:sz w:val="20"/>
                <w:szCs w:val="20"/>
              </w:rPr>
            </w:pPr>
            <w:r w:rsidRPr="00A77866">
              <w:rPr>
                <w:rFonts w:ascii="Arial" w:eastAsia="Arial" w:hAnsi="Arial" w:cs="Arial"/>
                <w:sz w:val="20"/>
                <w:szCs w:val="20"/>
              </w:rPr>
              <w:t>High</w:t>
            </w:r>
          </w:p>
        </w:tc>
        <w:tc>
          <w:tcPr>
            <w:tcW w:w="4311" w:type="pct"/>
          </w:tcPr>
          <w:p w14:paraId="00981D1F" w14:textId="77777777" w:rsidR="00C55BE8" w:rsidRPr="00A77866" w:rsidRDefault="00C55BE8" w:rsidP="00AB2B94">
            <w:pPr>
              <w:spacing w:before="120" w:after="120"/>
              <w:ind w:left="142" w:right="142"/>
              <w:rPr>
                <w:rFonts w:ascii="Arial" w:eastAsia="Arial" w:hAnsi="Arial" w:cs="Arial"/>
                <w:sz w:val="20"/>
                <w:szCs w:val="20"/>
              </w:rPr>
            </w:pPr>
            <w:r w:rsidRPr="00A77866">
              <w:rPr>
                <w:rFonts w:ascii="Arial" w:eastAsia="Arial" w:hAnsi="Arial" w:cs="Arial"/>
                <w:sz w:val="20"/>
                <w:szCs w:val="20"/>
              </w:rPr>
              <w:t>Action plans and resources required. The level of risk is likely to endanger capability and should be reduced through mitigation strategies where possible.</w:t>
            </w:r>
          </w:p>
        </w:tc>
      </w:tr>
      <w:tr w:rsidR="00C55BE8" w:rsidRPr="00EA0AE2" w14:paraId="31ABEFFD" w14:textId="77777777" w:rsidTr="00CC6E0C">
        <w:tc>
          <w:tcPr>
            <w:tcW w:w="689" w:type="pct"/>
            <w:shd w:val="clear" w:color="auto" w:fill="FF0000"/>
          </w:tcPr>
          <w:p w14:paraId="6AE526C3" w14:textId="77777777" w:rsidR="00C55BE8" w:rsidRPr="00A77866" w:rsidRDefault="00C55BE8" w:rsidP="00AB2B94">
            <w:pPr>
              <w:spacing w:before="90"/>
              <w:ind w:right="-20"/>
              <w:jc w:val="center"/>
              <w:rPr>
                <w:rFonts w:ascii="Arial" w:eastAsia="Arial" w:hAnsi="Arial" w:cs="Arial"/>
                <w:sz w:val="20"/>
                <w:szCs w:val="20"/>
              </w:rPr>
            </w:pPr>
            <w:r w:rsidRPr="00A77866">
              <w:rPr>
                <w:rFonts w:ascii="Arial" w:eastAsia="Arial" w:hAnsi="Arial" w:cs="Arial"/>
                <w:sz w:val="20"/>
                <w:szCs w:val="20"/>
              </w:rPr>
              <w:t>Very High</w:t>
            </w:r>
          </w:p>
        </w:tc>
        <w:tc>
          <w:tcPr>
            <w:tcW w:w="4311" w:type="pct"/>
          </w:tcPr>
          <w:p w14:paraId="740CFF52" w14:textId="77777777" w:rsidR="00C55BE8" w:rsidRPr="00A77866" w:rsidRDefault="00C55BE8" w:rsidP="00AB2B94">
            <w:pPr>
              <w:spacing w:before="120" w:after="120"/>
              <w:ind w:left="142" w:right="142"/>
              <w:rPr>
                <w:rFonts w:ascii="Arial" w:eastAsia="Arial" w:hAnsi="Arial" w:cs="Arial"/>
                <w:sz w:val="20"/>
                <w:szCs w:val="20"/>
              </w:rPr>
            </w:pPr>
            <w:r w:rsidRPr="00A77866">
              <w:rPr>
                <w:rFonts w:ascii="Arial" w:eastAsia="Arial" w:hAnsi="Arial" w:cs="Arial"/>
                <w:sz w:val="20"/>
                <w:szCs w:val="20"/>
              </w:rPr>
              <w:t xml:space="preserve">Requires ongoing executive level oversight. The level of risk warrants that all possible mitigation measures be analysed </w:t>
            </w:r>
            <w:proofErr w:type="gramStart"/>
            <w:r w:rsidRPr="00A77866">
              <w:rPr>
                <w:rFonts w:ascii="Arial" w:eastAsia="Arial" w:hAnsi="Arial" w:cs="Arial"/>
                <w:sz w:val="20"/>
                <w:szCs w:val="20"/>
              </w:rPr>
              <w:t>in order to</w:t>
            </w:r>
            <w:proofErr w:type="gramEnd"/>
            <w:r w:rsidRPr="00A77866">
              <w:rPr>
                <w:rFonts w:ascii="Arial" w:eastAsia="Arial" w:hAnsi="Arial" w:cs="Arial"/>
                <w:sz w:val="20"/>
                <w:szCs w:val="20"/>
              </w:rPr>
              <w:t xml:space="preserve"> bring about a reduction in exposure.</w:t>
            </w:r>
          </w:p>
        </w:tc>
      </w:tr>
    </w:tbl>
    <w:p w14:paraId="2C2298D9" w14:textId="77777777" w:rsidR="00C55BE8" w:rsidRDefault="00C55BE8" w:rsidP="00C55BE8">
      <w:pPr>
        <w:autoSpaceDE w:val="0"/>
        <w:autoSpaceDN w:val="0"/>
        <w:adjustRightInd w:val="0"/>
        <w:rPr>
          <w:rFonts w:ascii="Arial" w:hAnsi="Arial" w:cs="Arial"/>
          <w:bCs/>
          <w:color w:val="000000"/>
          <w:sz w:val="20"/>
          <w:szCs w:val="20"/>
        </w:rPr>
      </w:pPr>
    </w:p>
    <w:p w14:paraId="57CB93C2" w14:textId="77777777" w:rsidR="001951E1" w:rsidRDefault="001951E1" w:rsidP="001951E1">
      <w:pPr>
        <w:ind w:left="567"/>
        <w:rPr>
          <w:rFonts w:ascii="Arial" w:hAnsi="Arial" w:cs="Arial"/>
          <w:b/>
          <w:bCs/>
          <w:sz w:val="20"/>
          <w:szCs w:val="20"/>
          <w:lang w:val="en-AU"/>
        </w:rPr>
      </w:pPr>
      <w:r>
        <w:rPr>
          <w:rFonts w:ascii="Arial" w:hAnsi="Arial" w:cs="Arial"/>
          <w:b/>
          <w:bCs/>
          <w:sz w:val="20"/>
          <w:szCs w:val="20"/>
          <w:lang w:val="en-AU"/>
        </w:rPr>
        <w:t>Control Assessment</w:t>
      </w:r>
    </w:p>
    <w:p w14:paraId="464E91CD" w14:textId="5F19EB89" w:rsidR="00C55BE8" w:rsidRDefault="001951E1" w:rsidP="00CC6E0C">
      <w:pPr>
        <w:ind w:left="567"/>
        <w:rPr>
          <w:rFonts w:ascii="Arial" w:hAnsi="Arial" w:cs="Arial"/>
          <w:sz w:val="20"/>
          <w:szCs w:val="20"/>
          <w:lang w:val="en-AU"/>
        </w:rPr>
      </w:pPr>
      <w:r w:rsidRPr="00C8720E">
        <w:rPr>
          <w:rFonts w:ascii="Arial" w:hAnsi="Arial" w:cs="Arial"/>
          <w:i/>
          <w:iCs/>
          <w:sz w:val="20"/>
          <w:szCs w:val="20"/>
          <w:lang w:val="en-AU"/>
        </w:rPr>
        <w:t xml:space="preserve">The Control Effectiveness Rating below assesses the efficacy of any action or activity that the Practice has in place that either reduces the likelihood of a risk event occurring or minimises the potential for impact arising from that event.  </w:t>
      </w:r>
      <w:r w:rsidR="00C55BE8" w:rsidRPr="00CC6E0C">
        <w:rPr>
          <w:rFonts w:ascii="Arial" w:hAnsi="Arial" w:cs="Arial"/>
          <w:i/>
          <w:iCs/>
          <w:sz w:val="20"/>
          <w:szCs w:val="20"/>
          <w:lang w:val="en-AU"/>
        </w:rPr>
        <w:t>Reassessments of each risk event is undertaken annually using a control effectiveness rating.</w:t>
      </w:r>
    </w:p>
    <w:p w14:paraId="4F3C3E90" w14:textId="77777777" w:rsidR="00C55BE8" w:rsidRDefault="00C55BE8" w:rsidP="00C55BE8">
      <w:pPr>
        <w:rPr>
          <w:rFonts w:ascii="Arial" w:hAnsi="Arial" w:cs="Arial"/>
          <w:sz w:val="20"/>
          <w:szCs w:val="20"/>
          <w:lang w:val="en-AU"/>
        </w:rPr>
      </w:pPr>
    </w:p>
    <w:tbl>
      <w:tblPr>
        <w:tblW w:w="4692" w:type="pct"/>
        <w:tblInd w:w="60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ayout w:type="fixed"/>
        <w:tblCellMar>
          <w:left w:w="0" w:type="dxa"/>
          <w:right w:w="0" w:type="dxa"/>
        </w:tblCellMar>
        <w:tblLook w:val="01E0" w:firstRow="1" w:lastRow="1" w:firstColumn="1" w:lastColumn="1" w:noHBand="0" w:noVBand="0"/>
      </w:tblPr>
      <w:tblGrid>
        <w:gridCol w:w="1302"/>
        <w:gridCol w:w="1300"/>
        <w:gridCol w:w="4442"/>
        <w:gridCol w:w="1985"/>
      </w:tblGrid>
      <w:tr w:rsidR="00C55BE8" w:rsidRPr="006F7745" w14:paraId="7B02B500" w14:textId="77777777" w:rsidTr="00CC6E0C">
        <w:trPr>
          <w:trHeight w:val="322"/>
        </w:trPr>
        <w:tc>
          <w:tcPr>
            <w:tcW w:w="721" w:type="pct"/>
            <w:shd w:val="clear" w:color="auto" w:fill="E0E0E0"/>
            <w:vAlign w:val="center"/>
          </w:tcPr>
          <w:p w14:paraId="5538F307" w14:textId="77777777" w:rsidR="00C55BE8" w:rsidRPr="00A77866" w:rsidRDefault="00C55BE8" w:rsidP="00AB2B94">
            <w:pPr>
              <w:spacing w:before="120" w:after="120"/>
              <w:jc w:val="center"/>
              <w:rPr>
                <w:rFonts w:ascii="Arial" w:hAnsi="Arial" w:cs="Arial"/>
                <w:b/>
                <w:sz w:val="20"/>
                <w:szCs w:val="20"/>
              </w:rPr>
            </w:pPr>
            <w:r w:rsidRPr="00A77866">
              <w:rPr>
                <w:rFonts w:ascii="Arial" w:hAnsi="Arial" w:cs="Arial"/>
                <w:b/>
                <w:sz w:val="20"/>
                <w:szCs w:val="20"/>
              </w:rPr>
              <w:t xml:space="preserve">Control </w:t>
            </w:r>
            <w:r>
              <w:rPr>
                <w:rFonts w:ascii="Arial" w:hAnsi="Arial" w:cs="Arial"/>
                <w:b/>
                <w:sz w:val="20"/>
                <w:szCs w:val="20"/>
              </w:rPr>
              <w:t xml:space="preserve">Effectiveness </w:t>
            </w:r>
            <w:r w:rsidRPr="00A77866">
              <w:rPr>
                <w:rFonts w:ascii="Arial" w:hAnsi="Arial" w:cs="Arial"/>
                <w:b/>
                <w:sz w:val="20"/>
                <w:szCs w:val="20"/>
              </w:rPr>
              <w:t>Rating</w:t>
            </w:r>
          </w:p>
        </w:tc>
        <w:tc>
          <w:tcPr>
            <w:tcW w:w="720" w:type="pct"/>
            <w:shd w:val="clear" w:color="auto" w:fill="E0E0E0"/>
            <w:vAlign w:val="center"/>
          </w:tcPr>
          <w:p w14:paraId="04D02FC9" w14:textId="77777777" w:rsidR="00C55BE8" w:rsidRPr="00A77866" w:rsidRDefault="00C55BE8" w:rsidP="00AB2B94">
            <w:pPr>
              <w:spacing w:before="120" w:after="120"/>
              <w:ind w:left="142" w:right="142"/>
              <w:rPr>
                <w:rFonts w:ascii="Arial" w:hAnsi="Arial" w:cs="Arial"/>
                <w:b/>
                <w:sz w:val="20"/>
                <w:szCs w:val="20"/>
              </w:rPr>
            </w:pPr>
            <w:r w:rsidRPr="00A77866">
              <w:rPr>
                <w:rFonts w:ascii="Arial" w:hAnsi="Arial" w:cs="Arial"/>
                <w:b/>
                <w:sz w:val="20"/>
                <w:szCs w:val="20"/>
              </w:rPr>
              <w:t>Descriptor</w:t>
            </w:r>
          </w:p>
        </w:tc>
        <w:tc>
          <w:tcPr>
            <w:tcW w:w="2460" w:type="pct"/>
            <w:shd w:val="clear" w:color="auto" w:fill="E0E0E0"/>
            <w:vAlign w:val="center"/>
          </w:tcPr>
          <w:p w14:paraId="41C5D623" w14:textId="77777777" w:rsidR="00C55BE8" w:rsidRPr="00A77866" w:rsidRDefault="00C55BE8" w:rsidP="00AB2B94">
            <w:pPr>
              <w:spacing w:before="120" w:after="120"/>
              <w:ind w:left="142" w:right="142"/>
              <w:rPr>
                <w:rFonts w:ascii="Arial" w:hAnsi="Arial" w:cs="Arial"/>
                <w:b/>
                <w:sz w:val="20"/>
                <w:szCs w:val="20"/>
              </w:rPr>
            </w:pPr>
            <w:r w:rsidRPr="00A77866">
              <w:rPr>
                <w:rFonts w:ascii="Arial" w:hAnsi="Arial" w:cs="Arial"/>
                <w:b/>
                <w:sz w:val="20"/>
                <w:szCs w:val="20"/>
              </w:rPr>
              <w:t>Definition</w:t>
            </w:r>
          </w:p>
        </w:tc>
        <w:tc>
          <w:tcPr>
            <w:tcW w:w="1099" w:type="pct"/>
            <w:shd w:val="clear" w:color="auto" w:fill="E0E0E0"/>
            <w:vAlign w:val="center"/>
          </w:tcPr>
          <w:p w14:paraId="5DB4C552" w14:textId="77777777" w:rsidR="00C55BE8" w:rsidRPr="0051726C" w:rsidRDefault="00C55BE8" w:rsidP="00AB2B94">
            <w:pPr>
              <w:spacing w:before="120" w:after="120"/>
              <w:ind w:left="142" w:right="142"/>
              <w:rPr>
                <w:rFonts w:ascii="Arial" w:hAnsi="Arial" w:cs="Arial"/>
                <w:b/>
                <w:sz w:val="20"/>
                <w:szCs w:val="20"/>
              </w:rPr>
            </w:pPr>
            <w:r>
              <w:rPr>
                <w:rFonts w:ascii="Arial" w:hAnsi="Arial" w:cs="Arial"/>
                <w:b/>
                <w:sz w:val="20"/>
                <w:szCs w:val="20"/>
              </w:rPr>
              <w:t>Action Required</w:t>
            </w:r>
          </w:p>
        </w:tc>
      </w:tr>
      <w:tr w:rsidR="00C55BE8" w:rsidRPr="00147DC8" w14:paraId="4F42C888" w14:textId="77777777" w:rsidTr="00CC6E0C">
        <w:trPr>
          <w:trHeight w:val="412"/>
        </w:trPr>
        <w:tc>
          <w:tcPr>
            <w:tcW w:w="721" w:type="pct"/>
            <w:vAlign w:val="center"/>
          </w:tcPr>
          <w:p w14:paraId="31E6B584" w14:textId="77777777" w:rsidR="00C55BE8" w:rsidRPr="00147DC8" w:rsidRDefault="00C55BE8" w:rsidP="00AB2B94">
            <w:pPr>
              <w:spacing w:before="90"/>
              <w:ind w:left="136" w:right="117"/>
              <w:jc w:val="center"/>
              <w:rPr>
                <w:rFonts w:ascii="Arial" w:eastAsia="Arial" w:hAnsi="Arial" w:cs="Arial"/>
                <w:sz w:val="20"/>
                <w:szCs w:val="20"/>
              </w:rPr>
            </w:pPr>
            <w:r w:rsidRPr="00147DC8">
              <w:rPr>
                <w:rFonts w:ascii="Arial" w:eastAsia="Arial" w:hAnsi="Arial" w:cs="Arial"/>
                <w:sz w:val="20"/>
                <w:szCs w:val="20"/>
              </w:rPr>
              <w:t>1</w:t>
            </w:r>
          </w:p>
        </w:tc>
        <w:tc>
          <w:tcPr>
            <w:tcW w:w="720" w:type="pct"/>
            <w:vAlign w:val="center"/>
          </w:tcPr>
          <w:p w14:paraId="7ACE4DCF" w14:textId="3EDD87DF" w:rsidR="00C55BE8" w:rsidRPr="00147DC8" w:rsidRDefault="001951E1" w:rsidP="00AB2B94">
            <w:pPr>
              <w:spacing w:before="90"/>
              <w:ind w:left="142" w:right="142"/>
              <w:rPr>
                <w:rFonts w:ascii="Arial" w:eastAsia="Arial" w:hAnsi="Arial" w:cs="Arial"/>
                <w:sz w:val="20"/>
                <w:szCs w:val="20"/>
              </w:rPr>
            </w:pPr>
            <w:r>
              <w:rPr>
                <w:rFonts w:ascii="Arial" w:eastAsia="Arial" w:hAnsi="Arial" w:cs="Arial"/>
                <w:sz w:val="20"/>
                <w:szCs w:val="20"/>
              </w:rPr>
              <w:t>None</w:t>
            </w:r>
          </w:p>
        </w:tc>
        <w:tc>
          <w:tcPr>
            <w:tcW w:w="2460" w:type="pct"/>
            <w:vAlign w:val="center"/>
          </w:tcPr>
          <w:p w14:paraId="578BFBA1" w14:textId="53B244D6" w:rsidR="00C55BE8" w:rsidRPr="00147DC8" w:rsidRDefault="001951E1" w:rsidP="00AB2B94">
            <w:pPr>
              <w:spacing w:before="93"/>
              <w:ind w:left="142" w:right="142"/>
              <w:rPr>
                <w:rFonts w:ascii="Arial" w:eastAsia="Arial" w:hAnsi="Arial" w:cs="Arial"/>
                <w:sz w:val="20"/>
                <w:szCs w:val="20"/>
              </w:rPr>
            </w:pPr>
            <w:r>
              <w:rPr>
                <w:rFonts w:ascii="Arial" w:hAnsi="Arial" w:cs="Arial"/>
                <w:bCs/>
                <w:color w:val="000000"/>
                <w:sz w:val="20"/>
                <w:szCs w:val="20"/>
              </w:rPr>
              <w:t xml:space="preserve">Controls and/or management activities are non-existent or have major deficiencies and </w:t>
            </w:r>
            <w:proofErr w:type="gramStart"/>
            <w:r>
              <w:rPr>
                <w:rFonts w:ascii="Arial" w:hAnsi="Arial" w:cs="Arial"/>
                <w:bCs/>
                <w:color w:val="000000"/>
                <w:sz w:val="20"/>
                <w:szCs w:val="20"/>
              </w:rPr>
              <w:t>don’t</w:t>
            </w:r>
            <w:proofErr w:type="gramEnd"/>
            <w:r>
              <w:rPr>
                <w:rFonts w:ascii="Arial" w:hAnsi="Arial" w:cs="Arial"/>
                <w:bCs/>
                <w:color w:val="000000"/>
                <w:sz w:val="20"/>
                <w:szCs w:val="20"/>
              </w:rPr>
              <w:t xml:space="preserve"> operate as intended</w:t>
            </w:r>
            <w:r w:rsidR="00C55BE8">
              <w:rPr>
                <w:rFonts w:ascii="Arial" w:hAnsi="Arial" w:cs="Arial"/>
                <w:bCs/>
                <w:color w:val="000000"/>
                <w:sz w:val="20"/>
                <w:szCs w:val="20"/>
              </w:rPr>
              <w:t>.</w:t>
            </w:r>
          </w:p>
        </w:tc>
        <w:tc>
          <w:tcPr>
            <w:tcW w:w="1099" w:type="pct"/>
            <w:vAlign w:val="center"/>
          </w:tcPr>
          <w:p w14:paraId="30412C07" w14:textId="7907A2E0" w:rsidR="00C55BE8" w:rsidRPr="00147DC8" w:rsidRDefault="001951E1" w:rsidP="00AB2B94">
            <w:pPr>
              <w:spacing w:before="93"/>
              <w:ind w:left="142" w:right="142"/>
              <w:rPr>
                <w:rFonts w:ascii="Arial" w:hAnsi="Arial" w:cs="Arial"/>
                <w:bCs/>
                <w:color w:val="000000"/>
                <w:sz w:val="20"/>
                <w:szCs w:val="20"/>
              </w:rPr>
            </w:pPr>
            <w:r>
              <w:rPr>
                <w:rFonts w:ascii="Arial" w:hAnsi="Arial" w:cs="Arial"/>
                <w:bCs/>
                <w:color w:val="000000"/>
                <w:sz w:val="20"/>
                <w:szCs w:val="20"/>
              </w:rPr>
              <w:t>Critical improvement opportunity</w:t>
            </w:r>
          </w:p>
        </w:tc>
      </w:tr>
      <w:tr w:rsidR="00C55BE8" w:rsidRPr="00147DC8" w14:paraId="0B535703" w14:textId="77777777" w:rsidTr="00CC6E0C">
        <w:trPr>
          <w:trHeight w:val="419"/>
        </w:trPr>
        <w:tc>
          <w:tcPr>
            <w:tcW w:w="721" w:type="pct"/>
            <w:vAlign w:val="center"/>
          </w:tcPr>
          <w:p w14:paraId="5013E7E4" w14:textId="77777777" w:rsidR="00C55BE8" w:rsidRPr="00147DC8" w:rsidRDefault="00C55BE8" w:rsidP="00AB2B94">
            <w:pPr>
              <w:spacing w:before="90"/>
              <w:ind w:left="136" w:right="117"/>
              <w:jc w:val="center"/>
              <w:rPr>
                <w:rFonts w:ascii="Arial" w:eastAsia="Arial" w:hAnsi="Arial" w:cs="Arial"/>
                <w:sz w:val="20"/>
                <w:szCs w:val="20"/>
              </w:rPr>
            </w:pPr>
            <w:r w:rsidRPr="00147DC8">
              <w:rPr>
                <w:rFonts w:ascii="Arial" w:eastAsia="Arial" w:hAnsi="Arial" w:cs="Arial"/>
                <w:sz w:val="20"/>
                <w:szCs w:val="20"/>
              </w:rPr>
              <w:t>2</w:t>
            </w:r>
          </w:p>
        </w:tc>
        <w:tc>
          <w:tcPr>
            <w:tcW w:w="720" w:type="pct"/>
            <w:vAlign w:val="center"/>
          </w:tcPr>
          <w:p w14:paraId="26B3F18B" w14:textId="3500631D" w:rsidR="00C55BE8" w:rsidRPr="00147DC8" w:rsidRDefault="001951E1" w:rsidP="00AB2B94">
            <w:pPr>
              <w:spacing w:before="90"/>
              <w:ind w:left="142" w:right="142"/>
              <w:rPr>
                <w:rFonts w:ascii="Arial" w:eastAsia="Arial" w:hAnsi="Arial" w:cs="Arial"/>
                <w:sz w:val="20"/>
                <w:szCs w:val="20"/>
              </w:rPr>
            </w:pPr>
            <w:r>
              <w:rPr>
                <w:rFonts w:ascii="Arial" w:eastAsia="Arial" w:hAnsi="Arial" w:cs="Arial"/>
                <w:sz w:val="20"/>
                <w:szCs w:val="20"/>
              </w:rPr>
              <w:t>Needs Improvement</w:t>
            </w:r>
          </w:p>
        </w:tc>
        <w:tc>
          <w:tcPr>
            <w:tcW w:w="2460" w:type="pct"/>
            <w:vAlign w:val="center"/>
          </w:tcPr>
          <w:p w14:paraId="6046218F" w14:textId="36146283" w:rsidR="00C55BE8" w:rsidRPr="00147DC8" w:rsidRDefault="001951E1" w:rsidP="00AB2B94">
            <w:pPr>
              <w:spacing w:before="93"/>
              <w:ind w:left="142" w:right="142"/>
              <w:rPr>
                <w:rFonts w:ascii="Arial" w:eastAsia="Arial" w:hAnsi="Arial" w:cs="Arial"/>
                <w:sz w:val="20"/>
                <w:szCs w:val="20"/>
              </w:rPr>
            </w:pPr>
            <w:r>
              <w:rPr>
                <w:rFonts w:ascii="Arial" w:eastAsia="Arial" w:hAnsi="Arial" w:cs="Arial"/>
                <w:sz w:val="20"/>
                <w:szCs w:val="20"/>
              </w:rPr>
              <w:t>Limited controls and/or management activities are in place, high level of risk remains</w:t>
            </w:r>
          </w:p>
        </w:tc>
        <w:tc>
          <w:tcPr>
            <w:tcW w:w="1099" w:type="pct"/>
            <w:vAlign w:val="center"/>
          </w:tcPr>
          <w:p w14:paraId="7D825066" w14:textId="4713FDFA" w:rsidR="00C55BE8" w:rsidRPr="00147DC8" w:rsidRDefault="001951E1" w:rsidP="00AB2B94">
            <w:pPr>
              <w:spacing w:before="93"/>
              <w:ind w:left="142" w:right="142"/>
              <w:rPr>
                <w:rFonts w:ascii="Arial" w:eastAsia="Arial" w:hAnsi="Arial" w:cs="Arial"/>
                <w:sz w:val="20"/>
                <w:szCs w:val="20"/>
              </w:rPr>
            </w:pPr>
            <w:r>
              <w:rPr>
                <w:rFonts w:ascii="Arial" w:eastAsia="Arial" w:hAnsi="Arial" w:cs="Arial"/>
                <w:sz w:val="20"/>
                <w:szCs w:val="20"/>
              </w:rPr>
              <w:t>Significant improvement opportunity</w:t>
            </w:r>
          </w:p>
        </w:tc>
      </w:tr>
      <w:tr w:rsidR="00C55BE8" w:rsidRPr="006F7745" w14:paraId="06930F49" w14:textId="77777777" w:rsidTr="00CC6E0C">
        <w:trPr>
          <w:trHeight w:val="442"/>
        </w:trPr>
        <w:tc>
          <w:tcPr>
            <w:tcW w:w="721" w:type="pct"/>
            <w:vAlign w:val="center"/>
          </w:tcPr>
          <w:p w14:paraId="173DCE9B" w14:textId="77777777" w:rsidR="00C55BE8" w:rsidRPr="00A77866" w:rsidRDefault="00C55BE8" w:rsidP="00AB2B94">
            <w:pPr>
              <w:spacing w:before="90"/>
              <w:ind w:left="136" w:right="117"/>
              <w:jc w:val="center"/>
              <w:rPr>
                <w:rFonts w:ascii="Arial" w:eastAsia="Arial" w:hAnsi="Arial" w:cs="Arial"/>
                <w:sz w:val="20"/>
                <w:szCs w:val="20"/>
              </w:rPr>
            </w:pPr>
            <w:r w:rsidRPr="00A77866">
              <w:rPr>
                <w:rFonts w:ascii="Arial" w:eastAsia="Arial" w:hAnsi="Arial" w:cs="Arial"/>
                <w:sz w:val="20"/>
                <w:szCs w:val="20"/>
              </w:rPr>
              <w:t>3</w:t>
            </w:r>
          </w:p>
        </w:tc>
        <w:tc>
          <w:tcPr>
            <w:tcW w:w="720" w:type="pct"/>
            <w:vAlign w:val="center"/>
          </w:tcPr>
          <w:p w14:paraId="392BD2D8" w14:textId="6503371C" w:rsidR="00C55BE8" w:rsidRPr="00A77866" w:rsidRDefault="001951E1" w:rsidP="00AB2B94">
            <w:pPr>
              <w:spacing w:before="90"/>
              <w:ind w:left="142" w:right="142"/>
              <w:rPr>
                <w:rFonts w:ascii="Arial" w:eastAsia="Arial" w:hAnsi="Arial" w:cs="Arial"/>
                <w:sz w:val="20"/>
                <w:szCs w:val="20"/>
              </w:rPr>
            </w:pPr>
            <w:r>
              <w:rPr>
                <w:rFonts w:ascii="Arial" w:eastAsia="Arial" w:hAnsi="Arial" w:cs="Arial"/>
                <w:sz w:val="20"/>
                <w:szCs w:val="20"/>
              </w:rPr>
              <w:t>Adequate</w:t>
            </w:r>
          </w:p>
        </w:tc>
        <w:tc>
          <w:tcPr>
            <w:tcW w:w="2460" w:type="pct"/>
            <w:vAlign w:val="center"/>
          </w:tcPr>
          <w:p w14:paraId="61448DB2" w14:textId="5671BD01" w:rsidR="00C55BE8" w:rsidRPr="00A77866" w:rsidRDefault="001951E1" w:rsidP="00AB2B94">
            <w:pPr>
              <w:tabs>
                <w:tab w:val="left" w:pos="9414"/>
              </w:tabs>
              <w:spacing w:before="93"/>
              <w:ind w:left="142" w:right="142"/>
              <w:rPr>
                <w:rFonts w:ascii="Arial" w:eastAsia="Arial" w:hAnsi="Arial" w:cs="Arial"/>
                <w:sz w:val="20"/>
                <w:szCs w:val="20"/>
              </w:rPr>
            </w:pPr>
            <w:r>
              <w:rPr>
                <w:rFonts w:ascii="Arial" w:hAnsi="Arial" w:cs="Arial"/>
                <w:bCs/>
                <w:color w:val="000000"/>
                <w:sz w:val="20"/>
                <w:szCs w:val="20"/>
              </w:rPr>
              <w:t>Controls and/or management activities are in place, with opportunities for improvement identified</w:t>
            </w:r>
          </w:p>
        </w:tc>
        <w:tc>
          <w:tcPr>
            <w:tcW w:w="1099" w:type="pct"/>
            <w:vAlign w:val="center"/>
          </w:tcPr>
          <w:p w14:paraId="1DFCCEB7" w14:textId="646CC61F" w:rsidR="00C55BE8" w:rsidRPr="0051726C" w:rsidRDefault="001951E1" w:rsidP="00AB2B94">
            <w:pPr>
              <w:tabs>
                <w:tab w:val="left" w:pos="9414"/>
              </w:tabs>
              <w:spacing w:before="93"/>
              <w:ind w:left="142" w:right="142"/>
              <w:rPr>
                <w:rFonts w:ascii="Arial" w:hAnsi="Arial" w:cs="Arial"/>
                <w:bCs/>
                <w:color w:val="000000"/>
                <w:sz w:val="20"/>
                <w:szCs w:val="20"/>
              </w:rPr>
            </w:pPr>
            <w:r>
              <w:rPr>
                <w:rFonts w:ascii="Arial" w:hAnsi="Arial" w:cs="Arial"/>
                <w:bCs/>
                <w:color w:val="000000"/>
                <w:sz w:val="20"/>
                <w:szCs w:val="20"/>
              </w:rPr>
              <w:t>Moderate improvement opportunity</w:t>
            </w:r>
          </w:p>
        </w:tc>
      </w:tr>
      <w:tr w:rsidR="001951E1" w:rsidRPr="006F7745" w14:paraId="4B64386A" w14:textId="77777777" w:rsidTr="00F50E73">
        <w:trPr>
          <w:trHeight w:val="442"/>
        </w:trPr>
        <w:tc>
          <w:tcPr>
            <w:tcW w:w="721" w:type="pct"/>
            <w:vAlign w:val="center"/>
          </w:tcPr>
          <w:p w14:paraId="64422A29" w14:textId="76A7507B" w:rsidR="001951E1" w:rsidRPr="00A77866" w:rsidRDefault="001951E1" w:rsidP="00AB2B94">
            <w:pPr>
              <w:spacing w:before="90"/>
              <w:ind w:left="136" w:right="117"/>
              <w:jc w:val="center"/>
              <w:rPr>
                <w:rFonts w:ascii="Arial" w:eastAsia="Arial" w:hAnsi="Arial" w:cs="Arial"/>
                <w:sz w:val="20"/>
                <w:szCs w:val="20"/>
              </w:rPr>
            </w:pPr>
            <w:r>
              <w:rPr>
                <w:rFonts w:ascii="Arial" w:eastAsia="Arial" w:hAnsi="Arial" w:cs="Arial"/>
                <w:sz w:val="20"/>
                <w:szCs w:val="20"/>
              </w:rPr>
              <w:t>4</w:t>
            </w:r>
          </w:p>
        </w:tc>
        <w:tc>
          <w:tcPr>
            <w:tcW w:w="720" w:type="pct"/>
            <w:vAlign w:val="center"/>
          </w:tcPr>
          <w:p w14:paraId="59584A06" w14:textId="20475EC1" w:rsidR="001951E1" w:rsidRPr="00A77866" w:rsidRDefault="001951E1" w:rsidP="00AB2B94">
            <w:pPr>
              <w:spacing w:before="90"/>
              <w:ind w:left="142" w:right="142"/>
              <w:rPr>
                <w:rFonts w:ascii="Arial" w:eastAsia="Arial" w:hAnsi="Arial" w:cs="Arial"/>
                <w:sz w:val="20"/>
                <w:szCs w:val="20"/>
              </w:rPr>
            </w:pPr>
            <w:r>
              <w:rPr>
                <w:rFonts w:ascii="Arial" w:eastAsia="Arial" w:hAnsi="Arial" w:cs="Arial"/>
                <w:sz w:val="20"/>
                <w:szCs w:val="20"/>
              </w:rPr>
              <w:t>Strong</w:t>
            </w:r>
          </w:p>
        </w:tc>
        <w:tc>
          <w:tcPr>
            <w:tcW w:w="2460" w:type="pct"/>
            <w:vAlign w:val="center"/>
          </w:tcPr>
          <w:p w14:paraId="2B1CADEF" w14:textId="71370FB0" w:rsidR="001951E1" w:rsidRPr="00A77866" w:rsidRDefault="001951E1" w:rsidP="00AB2B94">
            <w:pPr>
              <w:tabs>
                <w:tab w:val="left" w:pos="9414"/>
              </w:tabs>
              <w:spacing w:before="93"/>
              <w:ind w:left="142" w:right="142"/>
              <w:rPr>
                <w:rFonts w:ascii="Arial" w:hAnsi="Arial" w:cs="Arial"/>
                <w:bCs/>
                <w:color w:val="000000"/>
                <w:sz w:val="20"/>
                <w:szCs w:val="20"/>
              </w:rPr>
            </w:pPr>
            <w:r>
              <w:rPr>
                <w:rFonts w:ascii="Arial" w:hAnsi="Arial" w:cs="Arial"/>
                <w:bCs/>
                <w:color w:val="000000"/>
                <w:sz w:val="20"/>
                <w:szCs w:val="20"/>
              </w:rPr>
              <w:t>Controls and/or management activities are properly designed and operating, with limited opportunities for improvement identified</w:t>
            </w:r>
          </w:p>
        </w:tc>
        <w:tc>
          <w:tcPr>
            <w:tcW w:w="1099" w:type="pct"/>
            <w:vAlign w:val="center"/>
          </w:tcPr>
          <w:p w14:paraId="064976EE" w14:textId="17FC1B87" w:rsidR="001951E1" w:rsidRDefault="001951E1" w:rsidP="00AB2B94">
            <w:pPr>
              <w:tabs>
                <w:tab w:val="left" w:pos="9414"/>
              </w:tabs>
              <w:spacing w:before="93"/>
              <w:ind w:left="142" w:right="142"/>
              <w:rPr>
                <w:rFonts w:ascii="Arial" w:hAnsi="Arial" w:cs="Arial"/>
                <w:bCs/>
                <w:color w:val="000000"/>
                <w:sz w:val="20"/>
                <w:szCs w:val="20"/>
              </w:rPr>
            </w:pPr>
            <w:r>
              <w:rPr>
                <w:rFonts w:ascii="Arial" w:hAnsi="Arial" w:cs="Arial"/>
                <w:bCs/>
                <w:color w:val="000000"/>
                <w:sz w:val="20"/>
                <w:szCs w:val="20"/>
              </w:rPr>
              <w:t>Limited improvement opportunity</w:t>
            </w:r>
          </w:p>
        </w:tc>
      </w:tr>
      <w:tr w:rsidR="001951E1" w:rsidRPr="006F7745" w14:paraId="5534F834" w14:textId="77777777" w:rsidTr="00F50E73">
        <w:trPr>
          <w:trHeight w:val="442"/>
        </w:trPr>
        <w:tc>
          <w:tcPr>
            <w:tcW w:w="721" w:type="pct"/>
            <w:vAlign w:val="center"/>
          </w:tcPr>
          <w:p w14:paraId="0D45D077" w14:textId="395B561E" w:rsidR="001951E1" w:rsidRPr="00A77866" w:rsidRDefault="001951E1" w:rsidP="00AB2B94">
            <w:pPr>
              <w:spacing w:before="90"/>
              <w:ind w:left="136" w:right="117"/>
              <w:jc w:val="center"/>
              <w:rPr>
                <w:rFonts w:ascii="Arial" w:eastAsia="Arial" w:hAnsi="Arial" w:cs="Arial"/>
                <w:sz w:val="20"/>
                <w:szCs w:val="20"/>
              </w:rPr>
            </w:pPr>
            <w:r>
              <w:rPr>
                <w:rFonts w:ascii="Arial" w:eastAsia="Arial" w:hAnsi="Arial" w:cs="Arial"/>
                <w:sz w:val="20"/>
                <w:szCs w:val="20"/>
              </w:rPr>
              <w:t>5</w:t>
            </w:r>
          </w:p>
        </w:tc>
        <w:tc>
          <w:tcPr>
            <w:tcW w:w="720" w:type="pct"/>
            <w:vAlign w:val="center"/>
          </w:tcPr>
          <w:p w14:paraId="4A5B0A52" w14:textId="62F96DD1" w:rsidR="001951E1" w:rsidRPr="00A77866" w:rsidRDefault="001951E1" w:rsidP="00AB2B94">
            <w:pPr>
              <w:spacing w:before="90"/>
              <w:ind w:left="142" w:right="142"/>
              <w:rPr>
                <w:rFonts w:ascii="Arial" w:eastAsia="Arial" w:hAnsi="Arial" w:cs="Arial"/>
                <w:sz w:val="20"/>
                <w:szCs w:val="20"/>
              </w:rPr>
            </w:pPr>
            <w:r>
              <w:rPr>
                <w:rFonts w:ascii="Arial" w:eastAsia="Arial" w:hAnsi="Arial" w:cs="Arial"/>
                <w:sz w:val="20"/>
                <w:szCs w:val="20"/>
              </w:rPr>
              <w:t>Effective</w:t>
            </w:r>
          </w:p>
        </w:tc>
        <w:tc>
          <w:tcPr>
            <w:tcW w:w="2460" w:type="pct"/>
            <w:vAlign w:val="center"/>
          </w:tcPr>
          <w:p w14:paraId="21A7C242" w14:textId="53E8C0F3" w:rsidR="001951E1" w:rsidRPr="00A77866" w:rsidRDefault="001951E1" w:rsidP="00AB2B94">
            <w:pPr>
              <w:tabs>
                <w:tab w:val="left" w:pos="9414"/>
              </w:tabs>
              <w:spacing w:before="93"/>
              <w:ind w:left="142" w:right="142"/>
              <w:rPr>
                <w:rFonts w:ascii="Arial" w:hAnsi="Arial" w:cs="Arial"/>
                <w:bCs/>
                <w:color w:val="000000"/>
                <w:sz w:val="20"/>
                <w:szCs w:val="20"/>
              </w:rPr>
            </w:pPr>
            <w:r>
              <w:rPr>
                <w:rFonts w:ascii="Arial" w:hAnsi="Arial" w:cs="Arial"/>
                <w:bCs/>
                <w:color w:val="000000"/>
                <w:sz w:val="20"/>
                <w:szCs w:val="20"/>
              </w:rPr>
              <w:t>Controls and/or management activities are properly designed and operating as intended</w:t>
            </w:r>
          </w:p>
        </w:tc>
        <w:tc>
          <w:tcPr>
            <w:tcW w:w="1099" w:type="pct"/>
            <w:vAlign w:val="center"/>
          </w:tcPr>
          <w:p w14:paraId="3BD428FB" w14:textId="7266AEA9" w:rsidR="001951E1" w:rsidRDefault="001951E1" w:rsidP="00AB2B94">
            <w:pPr>
              <w:tabs>
                <w:tab w:val="left" w:pos="9414"/>
              </w:tabs>
              <w:spacing w:before="93"/>
              <w:ind w:left="142" w:right="142"/>
              <w:rPr>
                <w:rFonts w:ascii="Arial" w:hAnsi="Arial" w:cs="Arial"/>
                <w:bCs/>
                <w:color w:val="000000"/>
                <w:sz w:val="20"/>
                <w:szCs w:val="20"/>
              </w:rPr>
            </w:pPr>
            <w:r>
              <w:rPr>
                <w:rFonts w:ascii="Arial" w:hAnsi="Arial" w:cs="Arial"/>
                <w:bCs/>
                <w:color w:val="000000"/>
                <w:sz w:val="20"/>
                <w:szCs w:val="20"/>
              </w:rPr>
              <w:t>Effective.</w:t>
            </w:r>
          </w:p>
        </w:tc>
      </w:tr>
    </w:tbl>
    <w:p w14:paraId="50F56D44" w14:textId="7C53A9DB" w:rsidR="00C55BE8" w:rsidRDefault="00C55BE8">
      <w:pPr>
        <w:rPr>
          <w:rFonts w:ascii="Arial" w:hAnsi="Arial" w:cs="Arial"/>
          <w:sz w:val="13"/>
          <w:szCs w:val="13"/>
          <w:lang w:val="en-AU"/>
        </w:rPr>
      </w:pPr>
    </w:p>
    <w:p w14:paraId="2C38224F" w14:textId="30A8381C" w:rsidR="00AE09F8" w:rsidRPr="00CC6E0C" w:rsidRDefault="00C67D9F" w:rsidP="009805C1">
      <w:pPr>
        <w:rPr>
          <w:rFonts w:ascii="Arial" w:hAnsi="Arial" w:cs="Arial"/>
          <w:bCs/>
          <w:sz w:val="20"/>
          <w:szCs w:val="20"/>
          <w:lang w:val="en-AU"/>
        </w:rPr>
      </w:pPr>
      <w:r w:rsidRPr="00CC6E0C">
        <w:rPr>
          <w:rFonts w:ascii="Arial" w:hAnsi="Arial" w:cs="Arial"/>
          <w:bCs/>
          <w:sz w:val="20"/>
          <w:szCs w:val="20"/>
          <w:lang w:val="en-AU"/>
        </w:rPr>
        <w:t>[</w:t>
      </w:r>
      <w:r>
        <w:rPr>
          <w:rFonts w:ascii="Arial" w:hAnsi="Arial" w:cs="Arial"/>
          <w:b/>
          <w:i/>
          <w:iCs/>
          <w:sz w:val="20"/>
          <w:szCs w:val="20"/>
          <w:highlight w:val="yellow"/>
          <w:lang w:val="en-AU"/>
        </w:rPr>
        <w:t xml:space="preserve">##Template note: </w:t>
      </w:r>
      <w:r w:rsidRPr="00C67D9F">
        <w:rPr>
          <w:rFonts w:ascii="Arial" w:hAnsi="Arial" w:cs="Arial"/>
          <w:b/>
          <w:i/>
          <w:iCs/>
          <w:sz w:val="20"/>
          <w:szCs w:val="20"/>
          <w:highlight w:val="yellow"/>
          <w:lang w:val="en-AU"/>
        </w:rPr>
        <w:t xml:space="preserve"> </w:t>
      </w:r>
      <w:r w:rsidR="00916BCE">
        <w:rPr>
          <w:rFonts w:ascii="Arial" w:hAnsi="Arial" w:cs="Arial"/>
          <w:b/>
          <w:i/>
          <w:iCs/>
          <w:sz w:val="20"/>
          <w:szCs w:val="20"/>
          <w:highlight w:val="yellow"/>
          <w:lang w:val="en-AU"/>
        </w:rPr>
        <w:t xml:space="preserve">There are many risks your practice can be exposed to.  The below are examples of different types of risks, many of which could belong to a combination of risks categories.  The risks you identify should be specific to your circumstances and practice and will be related to your risk appetite.  You will need to </w:t>
      </w:r>
      <w:r>
        <w:rPr>
          <w:rFonts w:ascii="Arial" w:hAnsi="Arial" w:cs="Arial"/>
          <w:b/>
          <w:i/>
          <w:iCs/>
          <w:sz w:val="20"/>
          <w:szCs w:val="20"/>
          <w:highlight w:val="yellow"/>
          <w:lang w:val="en-AU"/>
        </w:rPr>
        <w:t>e</w:t>
      </w:r>
      <w:r w:rsidR="00AE09F8" w:rsidRPr="008B5CCB">
        <w:rPr>
          <w:rFonts w:ascii="Arial" w:hAnsi="Arial" w:cs="Arial"/>
          <w:b/>
          <w:i/>
          <w:iCs/>
          <w:sz w:val="20"/>
          <w:szCs w:val="20"/>
          <w:highlight w:val="yellow"/>
          <w:lang w:val="en-AU"/>
        </w:rPr>
        <w:t xml:space="preserve">dit </w:t>
      </w:r>
      <w:r>
        <w:rPr>
          <w:rFonts w:ascii="Arial" w:hAnsi="Arial" w:cs="Arial"/>
          <w:b/>
          <w:i/>
          <w:iCs/>
          <w:sz w:val="20"/>
          <w:szCs w:val="20"/>
          <w:highlight w:val="yellow"/>
          <w:lang w:val="en-AU"/>
        </w:rPr>
        <w:t xml:space="preserve">the examples below (indicated in </w:t>
      </w:r>
      <w:r w:rsidR="00AE09F8" w:rsidRPr="00CC6E0C">
        <w:rPr>
          <w:rFonts w:ascii="Arial" w:hAnsi="Arial" w:cs="Arial"/>
          <w:b/>
          <w:i/>
          <w:iCs/>
          <w:sz w:val="20"/>
          <w:szCs w:val="20"/>
          <w:highlight w:val="yellow"/>
          <w:lang w:val="en-AU"/>
        </w:rPr>
        <w:t>highlighted text</w:t>
      </w:r>
      <w:r>
        <w:rPr>
          <w:rFonts w:ascii="Arial" w:hAnsi="Arial" w:cs="Arial"/>
          <w:b/>
          <w:i/>
          <w:iCs/>
          <w:sz w:val="20"/>
          <w:szCs w:val="20"/>
          <w:highlight w:val="yellow"/>
          <w:lang w:val="en-AU"/>
        </w:rPr>
        <w:t xml:space="preserve">) </w:t>
      </w:r>
      <w:r w:rsidR="00AE09F8" w:rsidRPr="008B5CCB">
        <w:rPr>
          <w:rFonts w:ascii="Arial" w:hAnsi="Arial" w:cs="Arial"/>
          <w:b/>
          <w:i/>
          <w:iCs/>
          <w:sz w:val="20"/>
          <w:szCs w:val="20"/>
          <w:highlight w:val="yellow"/>
          <w:lang w:val="en-AU"/>
        </w:rPr>
        <w:t xml:space="preserve">to suit your </w:t>
      </w:r>
      <w:r>
        <w:rPr>
          <w:rFonts w:ascii="Arial" w:hAnsi="Arial" w:cs="Arial"/>
          <w:b/>
          <w:i/>
          <w:iCs/>
          <w:sz w:val="20"/>
          <w:szCs w:val="20"/>
          <w:highlight w:val="yellow"/>
          <w:lang w:val="en-AU"/>
        </w:rPr>
        <w:t>P</w:t>
      </w:r>
      <w:r w:rsidR="00AE09F8" w:rsidRPr="008B5CCB">
        <w:rPr>
          <w:rFonts w:ascii="Arial" w:hAnsi="Arial" w:cs="Arial"/>
          <w:b/>
          <w:i/>
          <w:iCs/>
          <w:sz w:val="20"/>
          <w:szCs w:val="20"/>
          <w:highlight w:val="yellow"/>
          <w:lang w:val="en-AU"/>
        </w:rPr>
        <w:t>ractice</w:t>
      </w:r>
      <w:r>
        <w:rPr>
          <w:rFonts w:ascii="Arial" w:hAnsi="Arial" w:cs="Arial"/>
          <w:bCs/>
          <w:sz w:val="20"/>
          <w:szCs w:val="20"/>
          <w:lang w:val="en-AU"/>
        </w:rPr>
        <w:t>]</w:t>
      </w:r>
    </w:p>
    <w:p w14:paraId="6F4D2E30" w14:textId="35B65478" w:rsidR="00AE09F8" w:rsidRPr="00A77866" w:rsidRDefault="00AE09F8" w:rsidP="00A77866">
      <w:pPr>
        <w:rPr>
          <w:rFonts w:ascii="Arial" w:hAnsi="Arial" w:cs="Arial"/>
          <w:bCs/>
          <w:sz w:val="20"/>
          <w:szCs w:val="20"/>
          <w:lang w:val="en-AU"/>
        </w:rPr>
      </w:pPr>
    </w:p>
    <w:p w14:paraId="2ED34FD8" w14:textId="1C77644C" w:rsidR="00AE09F8" w:rsidRPr="00A77866" w:rsidRDefault="00AE09F8" w:rsidP="00A77866">
      <w:pPr>
        <w:rPr>
          <w:rFonts w:ascii="Arial" w:hAnsi="Arial" w:cs="Arial"/>
          <w:bCs/>
          <w:sz w:val="20"/>
          <w:szCs w:val="20"/>
          <w:lang w:val="en-AU"/>
        </w:rPr>
      </w:pPr>
      <w:r w:rsidRPr="00AE09F8">
        <w:rPr>
          <w:rFonts w:ascii="Arial" w:hAnsi="Arial" w:cs="Arial"/>
          <w:bCs/>
          <w:sz w:val="20"/>
          <w:szCs w:val="20"/>
          <w:lang w:val="en-AU"/>
        </w:rPr>
        <w:t>The risks i</w:t>
      </w:r>
      <w:r w:rsidRPr="00A77866">
        <w:rPr>
          <w:rFonts w:ascii="Arial" w:hAnsi="Arial" w:cs="Arial"/>
          <w:bCs/>
          <w:sz w:val="20"/>
          <w:szCs w:val="20"/>
          <w:lang w:val="en-AU"/>
        </w:rPr>
        <w:t xml:space="preserve">dentified for </w:t>
      </w:r>
      <w:r w:rsidR="0027224C">
        <w:rPr>
          <w:rFonts w:ascii="Arial" w:hAnsi="Arial" w:cs="Arial"/>
          <w:bCs/>
          <w:sz w:val="20"/>
          <w:szCs w:val="20"/>
          <w:lang w:val="en-AU"/>
        </w:rPr>
        <w:t>the</w:t>
      </w:r>
      <w:r w:rsidR="00C67D9F">
        <w:rPr>
          <w:rFonts w:ascii="Arial" w:hAnsi="Arial" w:cs="Arial"/>
          <w:bCs/>
          <w:sz w:val="20"/>
          <w:szCs w:val="20"/>
          <w:lang w:val="en-AU"/>
        </w:rPr>
        <w:t xml:space="preserve"> Practice </w:t>
      </w:r>
      <w:r w:rsidR="0027224C">
        <w:rPr>
          <w:rFonts w:ascii="Arial" w:hAnsi="Arial" w:cs="Arial"/>
          <w:bCs/>
          <w:sz w:val="20"/>
          <w:szCs w:val="20"/>
          <w:lang w:val="en-AU"/>
        </w:rPr>
        <w:t>are</w:t>
      </w:r>
      <w:r w:rsidR="00C67D9F">
        <w:rPr>
          <w:rFonts w:ascii="Arial" w:hAnsi="Arial" w:cs="Arial"/>
          <w:bCs/>
          <w:sz w:val="20"/>
          <w:szCs w:val="20"/>
          <w:lang w:val="en-AU"/>
        </w:rPr>
        <w:t xml:space="preserve"> as follows</w:t>
      </w:r>
      <w:r w:rsidRPr="00A77866">
        <w:rPr>
          <w:rFonts w:ascii="Arial" w:hAnsi="Arial" w:cs="Arial"/>
          <w:bCs/>
          <w:sz w:val="20"/>
          <w:szCs w:val="20"/>
          <w:lang w:val="en-AU"/>
        </w:rPr>
        <w:t>:</w:t>
      </w:r>
      <w:r w:rsidR="00CC6924">
        <w:rPr>
          <w:rStyle w:val="FootnoteReference"/>
          <w:rFonts w:ascii="Arial" w:hAnsi="Arial" w:cs="Arial"/>
          <w:bCs/>
          <w:sz w:val="20"/>
          <w:szCs w:val="20"/>
          <w:lang w:val="en-AU"/>
        </w:rPr>
        <w:footnoteReference w:id="12"/>
      </w:r>
    </w:p>
    <w:p w14:paraId="39C4EBF4" w14:textId="77777777" w:rsidR="00AE09F8" w:rsidRPr="00A77866" w:rsidRDefault="00AE09F8" w:rsidP="00A77866">
      <w:pPr>
        <w:jc w:val="center"/>
        <w:rPr>
          <w:rFonts w:ascii="Arial" w:hAnsi="Arial" w:cs="Arial"/>
          <w:sz w:val="16"/>
          <w:szCs w:val="16"/>
          <w:lang w:val="en-AU"/>
        </w:rPr>
      </w:pPr>
    </w:p>
    <w:tbl>
      <w:tblPr>
        <w:tblStyle w:val="TableGrid"/>
        <w:tblW w:w="0" w:type="auto"/>
        <w:tblLook w:val="04A0" w:firstRow="1" w:lastRow="0" w:firstColumn="1" w:lastColumn="0" w:noHBand="0" w:noVBand="1"/>
      </w:tblPr>
      <w:tblGrid>
        <w:gridCol w:w="1151"/>
        <w:gridCol w:w="1212"/>
        <w:gridCol w:w="1276"/>
        <w:gridCol w:w="1150"/>
        <w:gridCol w:w="1134"/>
        <w:gridCol w:w="1212"/>
        <w:gridCol w:w="1134"/>
        <w:gridCol w:w="1276"/>
      </w:tblGrid>
      <w:tr w:rsidR="007B72D9" w:rsidRPr="00AE09F8" w14:paraId="427827F0" w14:textId="3C12C287" w:rsidTr="007B72D9">
        <w:tc>
          <w:tcPr>
            <w:tcW w:w="1151" w:type="dxa"/>
          </w:tcPr>
          <w:p w14:paraId="0DC36BC8" w14:textId="55805D2E" w:rsidR="007B72D9" w:rsidRPr="00A77866" w:rsidRDefault="007B72D9" w:rsidP="007B72D9">
            <w:pPr>
              <w:rPr>
                <w:rFonts w:ascii="Arial" w:hAnsi="Arial" w:cs="Arial"/>
                <w:b/>
                <w:bCs/>
                <w:sz w:val="16"/>
                <w:szCs w:val="16"/>
                <w:lang w:val="en-AU"/>
              </w:rPr>
            </w:pPr>
            <w:r w:rsidRPr="00A77866">
              <w:rPr>
                <w:rFonts w:ascii="Arial" w:hAnsi="Arial" w:cs="Arial"/>
                <w:b/>
                <w:bCs/>
                <w:sz w:val="16"/>
                <w:szCs w:val="16"/>
                <w:lang w:val="en-AU"/>
              </w:rPr>
              <w:t>Governance</w:t>
            </w:r>
          </w:p>
        </w:tc>
        <w:tc>
          <w:tcPr>
            <w:tcW w:w="1112" w:type="dxa"/>
          </w:tcPr>
          <w:p w14:paraId="1D0A99BF" w14:textId="06192384" w:rsidR="007B72D9" w:rsidRPr="00A77866" w:rsidRDefault="007B72D9" w:rsidP="007B72D9">
            <w:pPr>
              <w:rPr>
                <w:rFonts w:ascii="Arial" w:hAnsi="Arial" w:cs="Arial"/>
                <w:b/>
                <w:bCs/>
                <w:sz w:val="16"/>
                <w:szCs w:val="16"/>
                <w:lang w:val="en-AU"/>
              </w:rPr>
            </w:pPr>
            <w:r w:rsidRPr="00A77866">
              <w:rPr>
                <w:rFonts w:ascii="Arial" w:hAnsi="Arial" w:cs="Arial"/>
                <w:b/>
                <w:bCs/>
                <w:sz w:val="16"/>
                <w:szCs w:val="16"/>
                <w:lang w:val="en-AU"/>
              </w:rPr>
              <w:t xml:space="preserve">Business </w:t>
            </w:r>
            <w:r>
              <w:rPr>
                <w:rFonts w:ascii="Arial" w:hAnsi="Arial" w:cs="Arial"/>
                <w:b/>
                <w:bCs/>
                <w:sz w:val="16"/>
                <w:szCs w:val="16"/>
                <w:lang w:val="en-AU"/>
              </w:rPr>
              <w:t>C</w:t>
            </w:r>
            <w:r w:rsidRPr="00A77866">
              <w:rPr>
                <w:rFonts w:ascii="Arial" w:hAnsi="Arial" w:cs="Arial"/>
                <w:b/>
                <w:bCs/>
                <w:sz w:val="16"/>
                <w:szCs w:val="16"/>
                <w:lang w:val="en-AU"/>
              </w:rPr>
              <w:t>ontinuity</w:t>
            </w:r>
          </w:p>
        </w:tc>
        <w:tc>
          <w:tcPr>
            <w:tcW w:w="1276" w:type="dxa"/>
          </w:tcPr>
          <w:p w14:paraId="3AB8EFCE" w14:textId="63E467C4" w:rsidR="007B72D9" w:rsidRPr="00A77866" w:rsidRDefault="007B72D9" w:rsidP="007B72D9">
            <w:pPr>
              <w:rPr>
                <w:rFonts w:ascii="Arial" w:hAnsi="Arial" w:cs="Arial"/>
                <w:b/>
                <w:bCs/>
                <w:sz w:val="16"/>
                <w:szCs w:val="16"/>
                <w:lang w:val="en-AU"/>
              </w:rPr>
            </w:pPr>
            <w:r w:rsidRPr="00A77866">
              <w:rPr>
                <w:rFonts w:ascii="Arial" w:hAnsi="Arial" w:cs="Arial"/>
                <w:b/>
                <w:bCs/>
                <w:sz w:val="16"/>
                <w:szCs w:val="16"/>
                <w:lang w:val="en-AU"/>
              </w:rPr>
              <w:t>Business</w:t>
            </w:r>
          </w:p>
        </w:tc>
        <w:tc>
          <w:tcPr>
            <w:tcW w:w="1150" w:type="dxa"/>
          </w:tcPr>
          <w:p w14:paraId="63D48D3F" w14:textId="5BCC8A88" w:rsidR="007B72D9" w:rsidRPr="00A77866" w:rsidRDefault="007B72D9" w:rsidP="007B72D9">
            <w:pPr>
              <w:rPr>
                <w:rFonts w:ascii="Arial" w:hAnsi="Arial" w:cs="Arial"/>
                <w:b/>
                <w:bCs/>
                <w:sz w:val="16"/>
                <w:szCs w:val="16"/>
                <w:lang w:val="en-AU"/>
              </w:rPr>
            </w:pPr>
            <w:r w:rsidRPr="00A77866">
              <w:rPr>
                <w:rFonts w:ascii="Arial" w:hAnsi="Arial" w:cs="Arial"/>
                <w:b/>
                <w:bCs/>
                <w:sz w:val="16"/>
                <w:szCs w:val="16"/>
                <w:lang w:val="en-AU"/>
              </w:rPr>
              <w:t>Financial</w:t>
            </w:r>
          </w:p>
        </w:tc>
        <w:tc>
          <w:tcPr>
            <w:tcW w:w="1134" w:type="dxa"/>
          </w:tcPr>
          <w:p w14:paraId="6C3B9ACD" w14:textId="5F10AF57" w:rsidR="007B72D9" w:rsidRPr="00A77866" w:rsidRDefault="007B72D9" w:rsidP="007B72D9">
            <w:pPr>
              <w:rPr>
                <w:rFonts w:ascii="Arial" w:hAnsi="Arial" w:cs="Arial"/>
                <w:b/>
                <w:bCs/>
                <w:sz w:val="16"/>
                <w:szCs w:val="16"/>
                <w:lang w:val="en-AU"/>
              </w:rPr>
            </w:pPr>
            <w:r w:rsidRPr="00A77866">
              <w:rPr>
                <w:rFonts w:ascii="Arial" w:hAnsi="Arial" w:cs="Arial"/>
                <w:b/>
                <w:bCs/>
                <w:sz w:val="16"/>
                <w:szCs w:val="16"/>
                <w:lang w:val="en-AU"/>
              </w:rPr>
              <w:t>Regulatory</w:t>
            </w:r>
          </w:p>
        </w:tc>
        <w:tc>
          <w:tcPr>
            <w:tcW w:w="1212" w:type="dxa"/>
          </w:tcPr>
          <w:p w14:paraId="45AEA069" w14:textId="03312F96" w:rsidR="007B72D9" w:rsidRPr="00A77866" w:rsidRDefault="007B72D9" w:rsidP="007B72D9">
            <w:pPr>
              <w:rPr>
                <w:rFonts w:ascii="Arial" w:hAnsi="Arial" w:cs="Arial"/>
                <w:b/>
                <w:bCs/>
                <w:sz w:val="16"/>
                <w:szCs w:val="16"/>
                <w:lang w:val="en-AU"/>
              </w:rPr>
            </w:pPr>
            <w:r>
              <w:rPr>
                <w:rFonts w:ascii="Arial" w:hAnsi="Arial" w:cs="Arial"/>
                <w:b/>
                <w:bCs/>
                <w:sz w:val="16"/>
                <w:szCs w:val="16"/>
                <w:lang w:val="en-AU"/>
              </w:rPr>
              <w:t>Technology</w:t>
            </w:r>
          </w:p>
        </w:tc>
        <w:tc>
          <w:tcPr>
            <w:tcW w:w="1134" w:type="dxa"/>
          </w:tcPr>
          <w:p w14:paraId="574CB263" w14:textId="63DA8BAC" w:rsidR="007B72D9" w:rsidRPr="00A77866" w:rsidRDefault="007B72D9" w:rsidP="007B72D9">
            <w:pPr>
              <w:rPr>
                <w:rFonts w:ascii="Arial" w:hAnsi="Arial" w:cs="Arial"/>
                <w:b/>
                <w:bCs/>
                <w:sz w:val="16"/>
                <w:szCs w:val="16"/>
                <w:lang w:val="en-AU"/>
              </w:rPr>
            </w:pPr>
            <w:r>
              <w:rPr>
                <w:rFonts w:ascii="Arial" w:hAnsi="Arial" w:cs="Arial"/>
                <w:b/>
                <w:bCs/>
                <w:sz w:val="16"/>
                <w:szCs w:val="16"/>
                <w:lang w:val="en-AU"/>
              </w:rPr>
              <w:t>Human Resources</w:t>
            </w:r>
          </w:p>
        </w:tc>
        <w:tc>
          <w:tcPr>
            <w:tcW w:w="1276" w:type="dxa"/>
          </w:tcPr>
          <w:p w14:paraId="36BD891D" w14:textId="09D92B0D" w:rsidR="007B72D9" w:rsidRPr="00A77866" w:rsidRDefault="007B72D9" w:rsidP="007B72D9">
            <w:pPr>
              <w:rPr>
                <w:rFonts w:ascii="Arial" w:hAnsi="Arial" w:cs="Arial"/>
                <w:b/>
                <w:bCs/>
                <w:sz w:val="16"/>
                <w:szCs w:val="16"/>
                <w:lang w:val="en-AU"/>
              </w:rPr>
            </w:pPr>
            <w:r w:rsidRPr="00A77866">
              <w:rPr>
                <w:rFonts w:ascii="Arial" w:hAnsi="Arial" w:cs="Arial"/>
                <w:b/>
                <w:bCs/>
                <w:sz w:val="16"/>
                <w:szCs w:val="16"/>
                <w:lang w:val="en-AU"/>
              </w:rPr>
              <w:t>Stakeholder</w:t>
            </w:r>
          </w:p>
        </w:tc>
      </w:tr>
      <w:tr w:rsidR="007B72D9" w:rsidRPr="00AE09F8" w14:paraId="57B3B434" w14:textId="5DD37666" w:rsidTr="007B72D9">
        <w:tc>
          <w:tcPr>
            <w:tcW w:w="1151" w:type="dxa"/>
          </w:tcPr>
          <w:p w14:paraId="093AA0FC" w14:textId="570516F8" w:rsidR="007B72D9" w:rsidRPr="00A77866" w:rsidRDefault="007B72D9" w:rsidP="007B72D9">
            <w:pPr>
              <w:rPr>
                <w:rFonts w:ascii="Arial" w:hAnsi="Arial" w:cs="Arial"/>
                <w:sz w:val="16"/>
                <w:szCs w:val="16"/>
                <w:highlight w:val="yellow"/>
                <w:lang w:val="en-AU"/>
              </w:rPr>
            </w:pPr>
            <w:r w:rsidRPr="00A77866">
              <w:rPr>
                <w:rFonts w:ascii="Arial" w:hAnsi="Arial" w:cs="Arial"/>
                <w:sz w:val="16"/>
                <w:szCs w:val="16"/>
                <w:highlight w:val="yellow"/>
                <w:lang w:val="en-AU"/>
              </w:rPr>
              <w:t xml:space="preserve">Poor </w:t>
            </w:r>
            <w:r>
              <w:rPr>
                <w:rFonts w:ascii="Arial" w:hAnsi="Arial" w:cs="Arial"/>
                <w:sz w:val="16"/>
                <w:szCs w:val="16"/>
                <w:highlight w:val="yellow"/>
                <w:lang w:val="en-AU"/>
              </w:rPr>
              <w:t>practice management</w:t>
            </w:r>
          </w:p>
        </w:tc>
        <w:tc>
          <w:tcPr>
            <w:tcW w:w="1112" w:type="dxa"/>
          </w:tcPr>
          <w:p w14:paraId="293E9FCA" w14:textId="44E9E783" w:rsidR="007B72D9" w:rsidRPr="00A77866" w:rsidRDefault="007B72D9" w:rsidP="007B72D9">
            <w:pPr>
              <w:rPr>
                <w:rFonts w:ascii="Arial" w:hAnsi="Arial" w:cs="Arial"/>
                <w:sz w:val="16"/>
                <w:szCs w:val="16"/>
                <w:highlight w:val="yellow"/>
                <w:lang w:val="en-AU"/>
              </w:rPr>
            </w:pPr>
            <w:r w:rsidRPr="00A77866">
              <w:rPr>
                <w:rFonts w:ascii="Arial" w:hAnsi="Arial" w:cs="Arial"/>
                <w:sz w:val="16"/>
                <w:szCs w:val="16"/>
                <w:highlight w:val="yellow"/>
                <w:lang w:val="en-AU"/>
              </w:rPr>
              <w:t xml:space="preserve">Loss </w:t>
            </w:r>
            <w:r>
              <w:rPr>
                <w:rFonts w:ascii="Arial" w:hAnsi="Arial" w:cs="Arial"/>
                <w:sz w:val="16"/>
                <w:szCs w:val="16"/>
                <w:highlight w:val="yellow"/>
                <w:lang w:val="en-AU"/>
              </w:rPr>
              <w:t>of skilled staff</w:t>
            </w:r>
          </w:p>
        </w:tc>
        <w:tc>
          <w:tcPr>
            <w:tcW w:w="1276" w:type="dxa"/>
          </w:tcPr>
          <w:p w14:paraId="6284E3B8" w14:textId="4995A939" w:rsidR="007B72D9" w:rsidRPr="00A77866" w:rsidRDefault="007B72D9" w:rsidP="007B72D9">
            <w:pPr>
              <w:rPr>
                <w:rFonts w:ascii="Arial" w:hAnsi="Arial" w:cs="Arial"/>
                <w:sz w:val="16"/>
                <w:szCs w:val="16"/>
                <w:highlight w:val="yellow"/>
                <w:lang w:val="en-AU"/>
              </w:rPr>
            </w:pPr>
            <w:r w:rsidRPr="00A77866">
              <w:rPr>
                <w:rFonts w:ascii="Arial" w:hAnsi="Arial" w:cs="Arial"/>
                <w:sz w:val="16"/>
                <w:szCs w:val="16"/>
                <w:highlight w:val="yellow"/>
                <w:lang w:val="en-AU"/>
              </w:rPr>
              <w:t xml:space="preserve">Failure to diversity </w:t>
            </w:r>
            <w:r>
              <w:rPr>
                <w:rFonts w:ascii="Arial" w:hAnsi="Arial" w:cs="Arial"/>
                <w:sz w:val="16"/>
                <w:szCs w:val="16"/>
                <w:highlight w:val="yellow"/>
                <w:lang w:val="en-AU"/>
              </w:rPr>
              <w:t>revenue streams</w:t>
            </w:r>
          </w:p>
        </w:tc>
        <w:tc>
          <w:tcPr>
            <w:tcW w:w="1150" w:type="dxa"/>
          </w:tcPr>
          <w:p w14:paraId="1F20F3CB" w14:textId="45C69A6B" w:rsidR="007B72D9" w:rsidRPr="00A77866" w:rsidRDefault="007B72D9" w:rsidP="007B72D9">
            <w:pPr>
              <w:rPr>
                <w:rFonts w:ascii="Arial" w:hAnsi="Arial" w:cs="Arial"/>
                <w:sz w:val="16"/>
                <w:szCs w:val="16"/>
                <w:highlight w:val="yellow"/>
                <w:lang w:val="en-AU"/>
              </w:rPr>
            </w:pPr>
            <w:r>
              <w:rPr>
                <w:rFonts w:ascii="Arial" w:hAnsi="Arial" w:cs="Arial"/>
                <w:sz w:val="16"/>
                <w:szCs w:val="16"/>
                <w:highlight w:val="yellow"/>
                <w:lang w:val="en-AU"/>
              </w:rPr>
              <w:t>Poor</w:t>
            </w:r>
            <w:r w:rsidRPr="00A77866">
              <w:rPr>
                <w:rFonts w:ascii="Arial" w:hAnsi="Arial" w:cs="Arial"/>
                <w:sz w:val="16"/>
                <w:szCs w:val="16"/>
                <w:highlight w:val="yellow"/>
                <w:lang w:val="en-AU"/>
              </w:rPr>
              <w:t xml:space="preserve"> financial management</w:t>
            </w:r>
          </w:p>
        </w:tc>
        <w:tc>
          <w:tcPr>
            <w:tcW w:w="1134" w:type="dxa"/>
          </w:tcPr>
          <w:p w14:paraId="4E358671" w14:textId="64035A33" w:rsidR="007B72D9" w:rsidRPr="00A77866" w:rsidRDefault="007B72D9" w:rsidP="007B72D9">
            <w:pPr>
              <w:rPr>
                <w:rFonts w:ascii="Arial" w:hAnsi="Arial" w:cs="Arial"/>
                <w:sz w:val="16"/>
                <w:szCs w:val="16"/>
                <w:highlight w:val="yellow"/>
                <w:lang w:val="en-AU"/>
              </w:rPr>
            </w:pPr>
            <w:r>
              <w:rPr>
                <w:rFonts w:ascii="Arial" w:hAnsi="Arial" w:cs="Arial"/>
                <w:sz w:val="16"/>
                <w:szCs w:val="16"/>
                <w:highlight w:val="yellow"/>
                <w:lang w:val="en-AU"/>
              </w:rPr>
              <w:t>Legislation non-compliance</w:t>
            </w:r>
          </w:p>
        </w:tc>
        <w:tc>
          <w:tcPr>
            <w:tcW w:w="1212" w:type="dxa"/>
          </w:tcPr>
          <w:p w14:paraId="767372C4" w14:textId="00F20F46" w:rsidR="007B72D9" w:rsidRPr="00A77866" w:rsidRDefault="007B72D9" w:rsidP="007B72D9">
            <w:pPr>
              <w:rPr>
                <w:rFonts w:ascii="Arial" w:hAnsi="Arial" w:cs="Arial"/>
                <w:sz w:val="16"/>
                <w:szCs w:val="16"/>
                <w:highlight w:val="yellow"/>
                <w:lang w:val="en-AU"/>
              </w:rPr>
            </w:pPr>
            <w:r>
              <w:rPr>
                <w:rFonts w:ascii="Arial" w:hAnsi="Arial" w:cs="Arial"/>
                <w:sz w:val="16"/>
                <w:szCs w:val="16"/>
                <w:highlight w:val="yellow"/>
                <w:lang w:val="en-AU"/>
              </w:rPr>
              <w:t>Cyber protection inadequate</w:t>
            </w:r>
          </w:p>
        </w:tc>
        <w:tc>
          <w:tcPr>
            <w:tcW w:w="1134" w:type="dxa"/>
          </w:tcPr>
          <w:p w14:paraId="4606C19D" w14:textId="055FCB66" w:rsidR="007B72D9" w:rsidRPr="00A77866" w:rsidRDefault="007B72D9" w:rsidP="007B72D9">
            <w:pPr>
              <w:rPr>
                <w:rFonts w:ascii="Arial" w:hAnsi="Arial" w:cs="Arial"/>
                <w:sz w:val="16"/>
                <w:szCs w:val="16"/>
                <w:highlight w:val="yellow"/>
                <w:lang w:val="en-AU"/>
              </w:rPr>
            </w:pPr>
            <w:r>
              <w:rPr>
                <w:rFonts w:ascii="Arial" w:hAnsi="Arial" w:cs="Arial"/>
                <w:sz w:val="16"/>
                <w:szCs w:val="16"/>
                <w:highlight w:val="yellow"/>
                <w:lang w:val="en-AU"/>
              </w:rPr>
              <w:t>Loss of skilled staff</w:t>
            </w:r>
          </w:p>
        </w:tc>
        <w:tc>
          <w:tcPr>
            <w:tcW w:w="1276" w:type="dxa"/>
          </w:tcPr>
          <w:p w14:paraId="14721BCC" w14:textId="6B554EB6" w:rsidR="007B72D9" w:rsidRDefault="007B72D9" w:rsidP="007B72D9">
            <w:pPr>
              <w:rPr>
                <w:rFonts w:ascii="Arial" w:hAnsi="Arial" w:cs="Arial"/>
                <w:sz w:val="16"/>
                <w:szCs w:val="16"/>
                <w:highlight w:val="yellow"/>
                <w:lang w:val="en-AU"/>
              </w:rPr>
            </w:pPr>
            <w:r>
              <w:rPr>
                <w:rFonts w:ascii="Arial" w:hAnsi="Arial" w:cs="Arial"/>
                <w:sz w:val="16"/>
                <w:szCs w:val="16"/>
                <w:highlight w:val="yellow"/>
                <w:lang w:val="en-AU"/>
              </w:rPr>
              <w:t>Poor social media exposure</w:t>
            </w:r>
          </w:p>
        </w:tc>
      </w:tr>
      <w:tr w:rsidR="007B72D9" w:rsidRPr="00AE09F8" w14:paraId="1256B9CD" w14:textId="65DDA0DD" w:rsidTr="007B72D9">
        <w:tc>
          <w:tcPr>
            <w:tcW w:w="1151" w:type="dxa"/>
          </w:tcPr>
          <w:p w14:paraId="2B1199E6" w14:textId="6C5C78D7" w:rsidR="007B72D9" w:rsidRPr="00A77866" w:rsidRDefault="007B72D9" w:rsidP="007B72D9">
            <w:pPr>
              <w:rPr>
                <w:rFonts w:ascii="Arial" w:hAnsi="Arial" w:cs="Arial"/>
                <w:sz w:val="16"/>
                <w:szCs w:val="16"/>
                <w:highlight w:val="yellow"/>
                <w:lang w:val="en-AU"/>
              </w:rPr>
            </w:pPr>
            <w:r>
              <w:rPr>
                <w:rFonts w:ascii="Arial" w:hAnsi="Arial" w:cs="Arial"/>
                <w:sz w:val="16"/>
                <w:szCs w:val="16"/>
                <w:highlight w:val="yellow"/>
                <w:lang w:val="en-AU"/>
              </w:rPr>
              <w:t>Failure to recognise changing markets</w:t>
            </w:r>
          </w:p>
        </w:tc>
        <w:tc>
          <w:tcPr>
            <w:tcW w:w="1112" w:type="dxa"/>
          </w:tcPr>
          <w:p w14:paraId="5D49D3F6" w14:textId="79601073" w:rsidR="007B72D9" w:rsidRPr="00A77866" w:rsidRDefault="007B72D9" w:rsidP="007B72D9">
            <w:pPr>
              <w:rPr>
                <w:rFonts w:ascii="Arial" w:hAnsi="Arial" w:cs="Arial"/>
                <w:sz w:val="16"/>
                <w:szCs w:val="16"/>
                <w:highlight w:val="yellow"/>
                <w:lang w:val="en-AU"/>
              </w:rPr>
            </w:pPr>
            <w:r>
              <w:rPr>
                <w:rFonts w:ascii="Arial" w:hAnsi="Arial" w:cs="Arial"/>
                <w:sz w:val="16"/>
                <w:szCs w:val="16"/>
                <w:highlight w:val="yellow"/>
                <w:lang w:val="en-AU"/>
              </w:rPr>
              <w:t>Damage to premises rendering office unusable</w:t>
            </w:r>
          </w:p>
        </w:tc>
        <w:tc>
          <w:tcPr>
            <w:tcW w:w="1276" w:type="dxa"/>
          </w:tcPr>
          <w:p w14:paraId="7455622D" w14:textId="10CE5EF5" w:rsidR="007B72D9" w:rsidRPr="00A77866" w:rsidRDefault="007B72D9" w:rsidP="007B72D9">
            <w:pPr>
              <w:rPr>
                <w:rFonts w:ascii="Arial" w:hAnsi="Arial" w:cs="Arial"/>
                <w:sz w:val="16"/>
                <w:szCs w:val="16"/>
                <w:highlight w:val="yellow"/>
                <w:lang w:val="en-AU"/>
              </w:rPr>
            </w:pPr>
            <w:r>
              <w:rPr>
                <w:rFonts w:ascii="Arial" w:hAnsi="Arial" w:cs="Arial"/>
                <w:sz w:val="16"/>
                <w:szCs w:val="16"/>
                <w:highlight w:val="yellow"/>
                <w:lang w:val="en-AU"/>
              </w:rPr>
              <w:t>Failure to identify new revenue streams</w:t>
            </w:r>
          </w:p>
        </w:tc>
        <w:tc>
          <w:tcPr>
            <w:tcW w:w="1150" w:type="dxa"/>
          </w:tcPr>
          <w:p w14:paraId="0AA44213" w14:textId="7C13CDE8" w:rsidR="007B72D9" w:rsidRPr="00A77866" w:rsidRDefault="007B72D9" w:rsidP="007B72D9">
            <w:pPr>
              <w:rPr>
                <w:rFonts w:ascii="Arial" w:hAnsi="Arial" w:cs="Arial"/>
                <w:sz w:val="16"/>
                <w:szCs w:val="16"/>
                <w:highlight w:val="yellow"/>
                <w:lang w:val="en-AU"/>
              </w:rPr>
            </w:pPr>
            <w:r>
              <w:rPr>
                <w:rFonts w:ascii="Arial" w:hAnsi="Arial" w:cs="Arial"/>
                <w:sz w:val="16"/>
                <w:szCs w:val="16"/>
                <w:highlight w:val="yellow"/>
                <w:lang w:val="en-AU"/>
              </w:rPr>
              <w:t>Slow collection of debtors</w:t>
            </w:r>
          </w:p>
        </w:tc>
        <w:tc>
          <w:tcPr>
            <w:tcW w:w="1134" w:type="dxa"/>
          </w:tcPr>
          <w:p w14:paraId="5A8791C4" w14:textId="6852013A" w:rsidR="007B72D9" w:rsidRPr="00A77866" w:rsidRDefault="007B72D9" w:rsidP="007B72D9">
            <w:pPr>
              <w:rPr>
                <w:rFonts w:ascii="Arial" w:hAnsi="Arial" w:cs="Arial"/>
                <w:sz w:val="16"/>
                <w:szCs w:val="16"/>
                <w:highlight w:val="yellow"/>
                <w:lang w:val="en-AU"/>
              </w:rPr>
            </w:pPr>
            <w:r>
              <w:rPr>
                <w:rFonts w:ascii="Arial" w:hAnsi="Arial" w:cs="Arial"/>
                <w:sz w:val="16"/>
                <w:szCs w:val="16"/>
                <w:highlight w:val="yellow"/>
                <w:lang w:val="en-AU"/>
              </w:rPr>
              <w:t xml:space="preserve">Prof </w:t>
            </w:r>
            <w:proofErr w:type="spellStart"/>
            <w:r>
              <w:rPr>
                <w:rFonts w:ascii="Arial" w:hAnsi="Arial" w:cs="Arial"/>
                <w:sz w:val="16"/>
                <w:szCs w:val="16"/>
                <w:highlight w:val="yellow"/>
                <w:lang w:val="en-AU"/>
              </w:rPr>
              <w:t>Stds</w:t>
            </w:r>
            <w:proofErr w:type="spellEnd"/>
            <w:r>
              <w:rPr>
                <w:rFonts w:ascii="Arial" w:hAnsi="Arial" w:cs="Arial"/>
                <w:sz w:val="16"/>
                <w:szCs w:val="16"/>
                <w:highlight w:val="yellow"/>
                <w:lang w:val="en-AU"/>
              </w:rPr>
              <w:t xml:space="preserve"> non-compliance</w:t>
            </w:r>
          </w:p>
        </w:tc>
        <w:tc>
          <w:tcPr>
            <w:tcW w:w="1212" w:type="dxa"/>
          </w:tcPr>
          <w:p w14:paraId="1DEFF541" w14:textId="29AE00DA" w:rsidR="007B72D9" w:rsidRPr="00A77866" w:rsidRDefault="007B72D9" w:rsidP="007B72D9">
            <w:pPr>
              <w:rPr>
                <w:rFonts w:ascii="Arial" w:hAnsi="Arial" w:cs="Arial"/>
                <w:sz w:val="16"/>
                <w:szCs w:val="16"/>
                <w:highlight w:val="yellow"/>
                <w:lang w:val="en-AU"/>
              </w:rPr>
            </w:pPr>
            <w:r>
              <w:rPr>
                <w:rFonts w:ascii="Arial" w:hAnsi="Arial" w:cs="Arial"/>
                <w:sz w:val="16"/>
                <w:szCs w:val="16"/>
                <w:highlight w:val="yellow"/>
                <w:lang w:val="en-AU"/>
              </w:rPr>
              <w:t>Compromised client data</w:t>
            </w:r>
            <w:r w:rsidR="0056086E">
              <w:rPr>
                <w:rFonts w:ascii="Arial" w:hAnsi="Arial" w:cs="Arial"/>
                <w:sz w:val="16"/>
                <w:szCs w:val="16"/>
                <w:highlight w:val="yellow"/>
                <w:lang w:val="en-AU"/>
              </w:rPr>
              <w:t xml:space="preserve"> base</w:t>
            </w:r>
          </w:p>
        </w:tc>
        <w:tc>
          <w:tcPr>
            <w:tcW w:w="1134" w:type="dxa"/>
          </w:tcPr>
          <w:p w14:paraId="19A08B6B" w14:textId="3D0A2FD2" w:rsidR="007B72D9" w:rsidRPr="00A77866" w:rsidRDefault="007B72D9" w:rsidP="007B72D9">
            <w:pPr>
              <w:rPr>
                <w:rFonts w:ascii="Arial" w:hAnsi="Arial" w:cs="Arial"/>
                <w:sz w:val="16"/>
                <w:szCs w:val="16"/>
                <w:highlight w:val="yellow"/>
                <w:lang w:val="en-AU"/>
              </w:rPr>
            </w:pPr>
            <w:r>
              <w:rPr>
                <w:rFonts w:ascii="Arial" w:hAnsi="Arial" w:cs="Arial"/>
                <w:sz w:val="16"/>
                <w:szCs w:val="16"/>
                <w:highlight w:val="yellow"/>
                <w:lang w:val="en-AU"/>
              </w:rPr>
              <w:t>Staff inadequately trained</w:t>
            </w:r>
          </w:p>
        </w:tc>
        <w:tc>
          <w:tcPr>
            <w:tcW w:w="1276" w:type="dxa"/>
          </w:tcPr>
          <w:p w14:paraId="02713221" w14:textId="42B996C6" w:rsidR="007B72D9" w:rsidRDefault="007B72D9" w:rsidP="007B72D9">
            <w:pPr>
              <w:rPr>
                <w:rFonts w:ascii="Arial" w:hAnsi="Arial" w:cs="Arial"/>
                <w:sz w:val="16"/>
                <w:szCs w:val="16"/>
                <w:highlight w:val="yellow"/>
                <w:lang w:val="en-AU"/>
              </w:rPr>
            </w:pPr>
            <w:r>
              <w:rPr>
                <w:rFonts w:ascii="Arial" w:hAnsi="Arial" w:cs="Arial"/>
                <w:sz w:val="16"/>
                <w:szCs w:val="16"/>
                <w:highlight w:val="yellow"/>
                <w:lang w:val="en-AU"/>
              </w:rPr>
              <w:t>Poor client reputation due to poor client work</w:t>
            </w:r>
          </w:p>
        </w:tc>
      </w:tr>
      <w:tr w:rsidR="007B72D9" w:rsidRPr="00AE09F8" w14:paraId="675D94FA" w14:textId="180C8197" w:rsidTr="007B72D9">
        <w:tc>
          <w:tcPr>
            <w:tcW w:w="1151" w:type="dxa"/>
          </w:tcPr>
          <w:p w14:paraId="2C773856" w14:textId="3413A24E" w:rsidR="007B72D9" w:rsidRPr="00A77866" w:rsidRDefault="007B72D9" w:rsidP="007B72D9">
            <w:pPr>
              <w:rPr>
                <w:rFonts w:ascii="Arial" w:hAnsi="Arial" w:cs="Arial"/>
                <w:sz w:val="16"/>
                <w:szCs w:val="16"/>
                <w:highlight w:val="yellow"/>
                <w:lang w:val="en-AU"/>
              </w:rPr>
            </w:pPr>
            <w:r>
              <w:rPr>
                <w:rFonts w:ascii="Arial" w:hAnsi="Arial" w:cs="Arial"/>
                <w:sz w:val="16"/>
                <w:szCs w:val="16"/>
                <w:highlight w:val="yellow"/>
                <w:lang w:val="en-AU"/>
              </w:rPr>
              <w:t>Disunited Partners</w:t>
            </w:r>
          </w:p>
        </w:tc>
        <w:tc>
          <w:tcPr>
            <w:tcW w:w="1112" w:type="dxa"/>
          </w:tcPr>
          <w:p w14:paraId="74B90BA3" w14:textId="28715C27" w:rsidR="007B72D9" w:rsidRPr="00A77866" w:rsidRDefault="007B72D9" w:rsidP="007B72D9">
            <w:pPr>
              <w:rPr>
                <w:rFonts w:ascii="Arial" w:hAnsi="Arial" w:cs="Arial"/>
                <w:sz w:val="16"/>
                <w:szCs w:val="16"/>
                <w:highlight w:val="yellow"/>
                <w:lang w:val="en-AU"/>
              </w:rPr>
            </w:pPr>
            <w:r>
              <w:rPr>
                <w:rFonts w:ascii="Arial" w:hAnsi="Arial" w:cs="Arial"/>
                <w:sz w:val="16"/>
                <w:szCs w:val="16"/>
                <w:highlight w:val="yellow"/>
                <w:lang w:val="en-AU"/>
              </w:rPr>
              <w:t>Compromised administrative systems</w:t>
            </w:r>
          </w:p>
        </w:tc>
        <w:tc>
          <w:tcPr>
            <w:tcW w:w="1276" w:type="dxa"/>
          </w:tcPr>
          <w:p w14:paraId="7A006898" w14:textId="07999128" w:rsidR="007B72D9" w:rsidRPr="00A77866" w:rsidRDefault="007B72D9" w:rsidP="007B72D9">
            <w:pPr>
              <w:rPr>
                <w:rFonts w:ascii="Arial" w:hAnsi="Arial" w:cs="Arial"/>
                <w:sz w:val="16"/>
                <w:szCs w:val="16"/>
                <w:highlight w:val="yellow"/>
                <w:lang w:val="en-AU"/>
              </w:rPr>
            </w:pPr>
            <w:r>
              <w:rPr>
                <w:rFonts w:ascii="Arial" w:hAnsi="Arial" w:cs="Arial"/>
                <w:sz w:val="16"/>
                <w:szCs w:val="16"/>
                <w:highlight w:val="yellow"/>
                <w:lang w:val="en-AU"/>
              </w:rPr>
              <w:t>Poor quality control of work outputs</w:t>
            </w:r>
          </w:p>
        </w:tc>
        <w:tc>
          <w:tcPr>
            <w:tcW w:w="1150" w:type="dxa"/>
          </w:tcPr>
          <w:p w14:paraId="7CB97D23" w14:textId="6E3798B3" w:rsidR="007B72D9" w:rsidRPr="00A77866" w:rsidRDefault="007B72D9" w:rsidP="007B72D9">
            <w:pPr>
              <w:rPr>
                <w:rFonts w:ascii="Arial" w:hAnsi="Arial" w:cs="Arial"/>
                <w:sz w:val="16"/>
                <w:szCs w:val="16"/>
                <w:highlight w:val="yellow"/>
                <w:lang w:val="en-AU"/>
              </w:rPr>
            </w:pPr>
            <w:r>
              <w:rPr>
                <w:rFonts w:ascii="Arial" w:hAnsi="Arial" w:cs="Arial"/>
                <w:sz w:val="16"/>
                <w:szCs w:val="16"/>
                <w:highlight w:val="yellow"/>
                <w:lang w:val="en-AU"/>
              </w:rPr>
              <w:t>Supply chain cost increases not managed</w:t>
            </w:r>
          </w:p>
        </w:tc>
        <w:tc>
          <w:tcPr>
            <w:tcW w:w="1134" w:type="dxa"/>
          </w:tcPr>
          <w:p w14:paraId="73029389" w14:textId="5513CB27" w:rsidR="007B72D9" w:rsidRPr="00A77866" w:rsidRDefault="007B72D9" w:rsidP="007B72D9">
            <w:pPr>
              <w:rPr>
                <w:rFonts w:ascii="Arial" w:hAnsi="Arial" w:cs="Arial"/>
                <w:sz w:val="16"/>
                <w:szCs w:val="16"/>
                <w:highlight w:val="yellow"/>
                <w:lang w:val="en-AU"/>
              </w:rPr>
            </w:pPr>
            <w:r>
              <w:rPr>
                <w:rFonts w:ascii="Arial" w:hAnsi="Arial" w:cs="Arial"/>
                <w:sz w:val="16"/>
                <w:szCs w:val="16"/>
                <w:highlight w:val="yellow"/>
                <w:lang w:val="en-AU"/>
              </w:rPr>
              <w:t>Loss of Statutory registrations</w:t>
            </w:r>
          </w:p>
        </w:tc>
        <w:tc>
          <w:tcPr>
            <w:tcW w:w="1212" w:type="dxa"/>
          </w:tcPr>
          <w:p w14:paraId="44E2D74B" w14:textId="1D37CA67" w:rsidR="007B72D9" w:rsidRPr="00A77866" w:rsidRDefault="0056086E" w:rsidP="007B72D9">
            <w:pPr>
              <w:rPr>
                <w:rFonts w:ascii="Arial" w:hAnsi="Arial" w:cs="Arial"/>
                <w:sz w:val="16"/>
                <w:szCs w:val="16"/>
                <w:highlight w:val="yellow"/>
                <w:lang w:val="en-AU"/>
              </w:rPr>
            </w:pPr>
            <w:r>
              <w:rPr>
                <w:rFonts w:ascii="Arial" w:hAnsi="Arial" w:cs="Arial"/>
                <w:sz w:val="16"/>
                <w:szCs w:val="16"/>
                <w:highlight w:val="yellow"/>
                <w:lang w:val="en-AU"/>
              </w:rPr>
              <w:t>Outdated hardware and unreliability</w:t>
            </w:r>
          </w:p>
        </w:tc>
        <w:tc>
          <w:tcPr>
            <w:tcW w:w="1134" w:type="dxa"/>
          </w:tcPr>
          <w:p w14:paraId="4D6A4112" w14:textId="6D764100" w:rsidR="007B72D9" w:rsidRPr="00A77866" w:rsidRDefault="007B72D9" w:rsidP="007B72D9">
            <w:pPr>
              <w:rPr>
                <w:rFonts w:ascii="Arial" w:hAnsi="Arial" w:cs="Arial"/>
                <w:sz w:val="16"/>
                <w:szCs w:val="16"/>
                <w:highlight w:val="yellow"/>
                <w:lang w:val="en-AU"/>
              </w:rPr>
            </w:pPr>
            <w:r>
              <w:rPr>
                <w:rFonts w:ascii="Arial" w:hAnsi="Arial" w:cs="Arial"/>
                <w:sz w:val="16"/>
                <w:szCs w:val="16"/>
                <w:highlight w:val="yellow"/>
                <w:lang w:val="en-AU"/>
              </w:rPr>
              <w:t>Poor work supervision</w:t>
            </w:r>
          </w:p>
        </w:tc>
        <w:tc>
          <w:tcPr>
            <w:tcW w:w="1276" w:type="dxa"/>
          </w:tcPr>
          <w:p w14:paraId="32D4462A" w14:textId="64DA111B" w:rsidR="007B72D9" w:rsidRDefault="007B72D9" w:rsidP="007B72D9">
            <w:pPr>
              <w:rPr>
                <w:rFonts w:ascii="Arial" w:hAnsi="Arial" w:cs="Arial"/>
                <w:sz w:val="16"/>
                <w:szCs w:val="16"/>
                <w:highlight w:val="yellow"/>
                <w:lang w:val="en-AU"/>
              </w:rPr>
            </w:pPr>
            <w:r>
              <w:rPr>
                <w:rFonts w:ascii="Arial" w:hAnsi="Arial" w:cs="Arial"/>
                <w:sz w:val="16"/>
                <w:szCs w:val="16"/>
                <w:highlight w:val="yellow"/>
                <w:lang w:val="en-AU"/>
              </w:rPr>
              <w:t>Poor advertising of services</w:t>
            </w:r>
          </w:p>
        </w:tc>
      </w:tr>
      <w:tr w:rsidR="007B72D9" w:rsidRPr="00AE09F8" w14:paraId="282B28FF" w14:textId="54CAB2A1" w:rsidTr="007B72D9">
        <w:tc>
          <w:tcPr>
            <w:tcW w:w="1151" w:type="dxa"/>
          </w:tcPr>
          <w:p w14:paraId="6D92EFA9" w14:textId="799CFCD4" w:rsidR="007B72D9" w:rsidRPr="00A77866" w:rsidRDefault="0056086E" w:rsidP="007B72D9">
            <w:pPr>
              <w:rPr>
                <w:rFonts w:ascii="Arial" w:hAnsi="Arial" w:cs="Arial"/>
                <w:sz w:val="16"/>
                <w:szCs w:val="16"/>
                <w:highlight w:val="yellow"/>
                <w:lang w:val="en-AU"/>
              </w:rPr>
            </w:pPr>
            <w:r>
              <w:rPr>
                <w:rFonts w:ascii="Arial" w:hAnsi="Arial" w:cs="Arial"/>
                <w:sz w:val="16"/>
                <w:szCs w:val="16"/>
                <w:highlight w:val="yellow"/>
                <w:lang w:val="en-AU"/>
              </w:rPr>
              <w:t xml:space="preserve">Prof </w:t>
            </w:r>
            <w:proofErr w:type="spellStart"/>
            <w:r>
              <w:rPr>
                <w:rFonts w:ascii="Arial" w:hAnsi="Arial" w:cs="Arial"/>
                <w:sz w:val="16"/>
                <w:szCs w:val="16"/>
                <w:highlight w:val="yellow"/>
                <w:lang w:val="en-AU"/>
              </w:rPr>
              <w:t>Stds</w:t>
            </w:r>
            <w:proofErr w:type="spellEnd"/>
            <w:r>
              <w:rPr>
                <w:rFonts w:ascii="Arial" w:hAnsi="Arial" w:cs="Arial"/>
                <w:sz w:val="16"/>
                <w:szCs w:val="16"/>
                <w:highlight w:val="yellow"/>
                <w:lang w:val="en-AU"/>
              </w:rPr>
              <w:t xml:space="preserve"> non-compliance</w:t>
            </w:r>
          </w:p>
        </w:tc>
        <w:tc>
          <w:tcPr>
            <w:tcW w:w="1112" w:type="dxa"/>
          </w:tcPr>
          <w:p w14:paraId="39011BBC" w14:textId="065A0E65" w:rsidR="007B72D9" w:rsidRPr="00A77866" w:rsidRDefault="007B72D9" w:rsidP="007B72D9">
            <w:pPr>
              <w:rPr>
                <w:rFonts w:ascii="Arial" w:hAnsi="Arial" w:cs="Arial"/>
                <w:sz w:val="16"/>
                <w:szCs w:val="16"/>
                <w:highlight w:val="yellow"/>
                <w:lang w:val="en-AU"/>
              </w:rPr>
            </w:pPr>
            <w:r>
              <w:rPr>
                <w:rFonts w:ascii="Arial" w:hAnsi="Arial" w:cs="Arial"/>
                <w:sz w:val="16"/>
                <w:szCs w:val="16"/>
                <w:highlight w:val="yellow"/>
                <w:lang w:val="en-AU"/>
              </w:rPr>
              <w:t>Staff resignation and taken clients</w:t>
            </w:r>
          </w:p>
        </w:tc>
        <w:tc>
          <w:tcPr>
            <w:tcW w:w="1276" w:type="dxa"/>
          </w:tcPr>
          <w:p w14:paraId="7A91C027" w14:textId="1B1113F0" w:rsidR="007B72D9" w:rsidRPr="00A77866" w:rsidRDefault="007B72D9" w:rsidP="007B72D9">
            <w:pPr>
              <w:rPr>
                <w:rFonts w:ascii="Arial" w:hAnsi="Arial" w:cs="Arial"/>
                <w:sz w:val="16"/>
                <w:szCs w:val="16"/>
                <w:highlight w:val="yellow"/>
                <w:lang w:val="en-AU"/>
              </w:rPr>
            </w:pPr>
            <w:r>
              <w:rPr>
                <w:rFonts w:ascii="Arial" w:hAnsi="Arial" w:cs="Arial"/>
                <w:sz w:val="16"/>
                <w:szCs w:val="16"/>
                <w:highlight w:val="yellow"/>
                <w:lang w:val="en-AU"/>
              </w:rPr>
              <w:t>Outdated client pricing structure</w:t>
            </w:r>
          </w:p>
        </w:tc>
        <w:tc>
          <w:tcPr>
            <w:tcW w:w="1150" w:type="dxa"/>
          </w:tcPr>
          <w:p w14:paraId="44859599" w14:textId="12002A74" w:rsidR="007B72D9" w:rsidRPr="00A77866" w:rsidRDefault="007B72D9" w:rsidP="007B72D9">
            <w:pPr>
              <w:rPr>
                <w:rFonts w:ascii="Arial" w:hAnsi="Arial" w:cs="Arial"/>
                <w:sz w:val="16"/>
                <w:szCs w:val="16"/>
                <w:highlight w:val="yellow"/>
                <w:lang w:val="en-AU"/>
              </w:rPr>
            </w:pPr>
            <w:r>
              <w:rPr>
                <w:rFonts w:ascii="Arial" w:hAnsi="Arial" w:cs="Arial"/>
                <w:sz w:val="16"/>
                <w:szCs w:val="16"/>
                <w:highlight w:val="yellow"/>
                <w:lang w:val="en-AU"/>
              </w:rPr>
              <w:t xml:space="preserve">Insurance </w:t>
            </w:r>
            <w:r w:rsidR="0056086E">
              <w:rPr>
                <w:rFonts w:ascii="Arial" w:hAnsi="Arial" w:cs="Arial"/>
                <w:sz w:val="16"/>
                <w:szCs w:val="16"/>
                <w:highlight w:val="yellow"/>
                <w:lang w:val="en-AU"/>
              </w:rPr>
              <w:t>cover</w:t>
            </w:r>
            <w:r>
              <w:rPr>
                <w:rFonts w:ascii="Arial" w:hAnsi="Arial" w:cs="Arial"/>
                <w:sz w:val="16"/>
                <w:szCs w:val="16"/>
                <w:highlight w:val="yellow"/>
                <w:lang w:val="en-AU"/>
              </w:rPr>
              <w:t xml:space="preserve"> too low</w:t>
            </w:r>
          </w:p>
        </w:tc>
        <w:tc>
          <w:tcPr>
            <w:tcW w:w="1134" w:type="dxa"/>
          </w:tcPr>
          <w:p w14:paraId="53C8EB1E" w14:textId="5D2B3BF2" w:rsidR="007B72D9" w:rsidRPr="00A77866" w:rsidRDefault="007B72D9" w:rsidP="007B72D9">
            <w:pPr>
              <w:rPr>
                <w:rFonts w:ascii="Arial" w:hAnsi="Arial" w:cs="Arial"/>
                <w:sz w:val="16"/>
                <w:szCs w:val="16"/>
                <w:highlight w:val="yellow"/>
                <w:lang w:val="en-AU"/>
              </w:rPr>
            </w:pPr>
            <w:r>
              <w:rPr>
                <w:rFonts w:ascii="Arial" w:hAnsi="Arial" w:cs="Arial"/>
                <w:sz w:val="16"/>
                <w:szCs w:val="16"/>
                <w:highlight w:val="yellow"/>
                <w:lang w:val="en-AU"/>
              </w:rPr>
              <w:t>Not keeping abreast of regulatory changes</w:t>
            </w:r>
          </w:p>
        </w:tc>
        <w:tc>
          <w:tcPr>
            <w:tcW w:w="1212" w:type="dxa"/>
          </w:tcPr>
          <w:p w14:paraId="5DF0C440" w14:textId="270B9B4F" w:rsidR="007B72D9" w:rsidRPr="00A77866" w:rsidRDefault="0056086E" w:rsidP="007B72D9">
            <w:pPr>
              <w:rPr>
                <w:rFonts w:ascii="Arial" w:hAnsi="Arial" w:cs="Arial"/>
                <w:sz w:val="16"/>
                <w:szCs w:val="16"/>
                <w:highlight w:val="yellow"/>
                <w:lang w:val="en-AU"/>
              </w:rPr>
            </w:pPr>
            <w:r>
              <w:rPr>
                <w:rFonts w:ascii="Arial" w:hAnsi="Arial" w:cs="Arial"/>
                <w:sz w:val="16"/>
                <w:szCs w:val="16"/>
                <w:highlight w:val="yellow"/>
                <w:lang w:val="en-AU"/>
              </w:rPr>
              <w:t>Software not delivering required information</w:t>
            </w:r>
          </w:p>
        </w:tc>
        <w:tc>
          <w:tcPr>
            <w:tcW w:w="1134" w:type="dxa"/>
          </w:tcPr>
          <w:p w14:paraId="78A5A9BB" w14:textId="08B7CE0E" w:rsidR="007B72D9" w:rsidRPr="00A77866" w:rsidRDefault="007B72D9" w:rsidP="007B72D9">
            <w:pPr>
              <w:rPr>
                <w:rFonts w:ascii="Arial" w:hAnsi="Arial" w:cs="Arial"/>
                <w:sz w:val="16"/>
                <w:szCs w:val="16"/>
                <w:highlight w:val="yellow"/>
                <w:lang w:val="en-AU"/>
              </w:rPr>
            </w:pPr>
            <w:r>
              <w:rPr>
                <w:rFonts w:ascii="Arial" w:hAnsi="Arial" w:cs="Arial"/>
                <w:sz w:val="16"/>
                <w:szCs w:val="16"/>
                <w:highlight w:val="yellow"/>
                <w:lang w:val="en-AU"/>
              </w:rPr>
              <w:t>OH+S non-compliances</w:t>
            </w:r>
          </w:p>
        </w:tc>
        <w:tc>
          <w:tcPr>
            <w:tcW w:w="1276" w:type="dxa"/>
          </w:tcPr>
          <w:p w14:paraId="7F33A8AB" w14:textId="1CCF1739" w:rsidR="007B72D9" w:rsidRDefault="007B72D9" w:rsidP="007B72D9">
            <w:pPr>
              <w:rPr>
                <w:rFonts w:ascii="Arial" w:hAnsi="Arial" w:cs="Arial"/>
                <w:sz w:val="16"/>
                <w:szCs w:val="16"/>
                <w:highlight w:val="yellow"/>
                <w:lang w:val="en-AU"/>
              </w:rPr>
            </w:pPr>
            <w:r>
              <w:rPr>
                <w:rFonts w:ascii="Arial" w:hAnsi="Arial" w:cs="Arial"/>
                <w:sz w:val="16"/>
                <w:szCs w:val="16"/>
                <w:highlight w:val="yellow"/>
                <w:lang w:val="en-AU"/>
              </w:rPr>
              <w:t>Practice location incorrect for the type of client services</w:t>
            </w:r>
          </w:p>
        </w:tc>
      </w:tr>
      <w:tr w:rsidR="007B72D9" w:rsidRPr="00AE09F8" w14:paraId="11B3D2FE" w14:textId="4B173D13" w:rsidTr="007B72D9">
        <w:tc>
          <w:tcPr>
            <w:tcW w:w="1151" w:type="dxa"/>
          </w:tcPr>
          <w:p w14:paraId="2C810E10" w14:textId="77777777" w:rsidR="007B72D9" w:rsidRPr="00A77866" w:rsidRDefault="007B72D9" w:rsidP="007B72D9">
            <w:pPr>
              <w:rPr>
                <w:rFonts w:ascii="Arial" w:hAnsi="Arial" w:cs="Arial"/>
                <w:sz w:val="16"/>
                <w:szCs w:val="16"/>
                <w:highlight w:val="yellow"/>
                <w:lang w:val="en-AU"/>
              </w:rPr>
            </w:pPr>
          </w:p>
        </w:tc>
        <w:tc>
          <w:tcPr>
            <w:tcW w:w="1112" w:type="dxa"/>
          </w:tcPr>
          <w:p w14:paraId="6E05453D" w14:textId="126A68CC" w:rsidR="007B72D9" w:rsidRPr="00A77866" w:rsidRDefault="007B72D9" w:rsidP="007B72D9">
            <w:pPr>
              <w:rPr>
                <w:rFonts w:ascii="Arial" w:hAnsi="Arial" w:cs="Arial"/>
                <w:sz w:val="16"/>
                <w:szCs w:val="16"/>
                <w:highlight w:val="yellow"/>
                <w:lang w:val="en-AU"/>
              </w:rPr>
            </w:pPr>
            <w:r>
              <w:rPr>
                <w:rFonts w:ascii="Arial" w:hAnsi="Arial" w:cs="Arial"/>
                <w:sz w:val="16"/>
                <w:szCs w:val="16"/>
                <w:highlight w:val="yellow"/>
                <w:lang w:val="en-AU"/>
              </w:rPr>
              <w:t>Health failure of key personal</w:t>
            </w:r>
          </w:p>
        </w:tc>
        <w:tc>
          <w:tcPr>
            <w:tcW w:w="1276" w:type="dxa"/>
          </w:tcPr>
          <w:p w14:paraId="5B3E35A9" w14:textId="0E11374F" w:rsidR="007B72D9" w:rsidRPr="00A77866" w:rsidRDefault="007B72D9" w:rsidP="007B72D9">
            <w:pPr>
              <w:rPr>
                <w:rFonts w:ascii="Arial" w:hAnsi="Arial" w:cs="Arial"/>
                <w:sz w:val="16"/>
                <w:szCs w:val="16"/>
                <w:highlight w:val="yellow"/>
                <w:lang w:val="en-AU"/>
              </w:rPr>
            </w:pPr>
            <w:r>
              <w:rPr>
                <w:rFonts w:ascii="Arial" w:hAnsi="Arial" w:cs="Arial"/>
                <w:sz w:val="16"/>
                <w:szCs w:val="16"/>
                <w:highlight w:val="yellow"/>
                <w:lang w:val="en-AU"/>
              </w:rPr>
              <w:t>Internal conflict of interest</w:t>
            </w:r>
          </w:p>
        </w:tc>
        <w:tc>
          <w:tcPr>
            <w:tcW w:w="1150" w:type="dxa"/>
          </w:tcPr>
          <w:p w14:paraId="7C9D8203" w14:textId="4C9738BB" w:rsidR="007B72D9" w:rsidRPr="00A77866" w:rsidRDefault="007B72D9" w:rsidP="007B72D9">
            <w:pPr>
              <w:rPr>
                <w:rFonts w:ascii="Arial" w:hAnsi="Arial" w:cs="Arial"/>
                <w:sz w:val="16"/>
                <w:szCs w:val="16"/>
                <w:highlight w:val="yellow"/>
                <w:lang w:val="en-AU"/>
              </w:rPr>
            </w:pPr>
            <w:r>
              <w:rPr>
                <w:rFonts w:ascii="Arial" w:hAnsi="Arial" w:cs="Arial"/>
                <w:sz w:val="16"/>
                <w:szCs w:val="16"/>
                <w:highlight w:val="yellow"/>
                <w:lang w:val="en-AU"/>
              </w:rPr>
              <w:t>Unexpected financial pressures</w:t>
            </w:r>
          </w:p>
        </w:tc>
        <w:tc>
          <w:tcPr>
            <w:tcW w:w="1134" w:type="dxa"/>
          </w:tcPr>
          <w:p w14:paraId="4191A354" w14:textId="2A3AF93C" w:rsidR="007B72D9" w:rsidRPr="00A77866" w:rsidRDefault="007B72D9" w:rsidP="007B72D9">
            <w:pPr>
              <w:rPr>
                <w:rFonts w:ascii="Arial" w:hAnsi="Arial" w:cs="Arial"/>
                <w:sz w:val="16"/>
                <w:szCs w:val="16"/>
                <w:highlight w:val="yellow"/>
                <w:lang w:val="en-AU"/>
              </w:rPr>
            </w:pPr>
            <w:r>
              <w:rPr>
                <w:rFonts w:ascii="Arial" w:hAnsi="Arial" w:cs="Arial"/>
                <w:sz w:val="16"/>
                <w:szCs w:val="16"/>
                <w:highlight w:val="yellow"/>
                <w:lang w:val="en-AU"/>
              </w:rPr>
              <w:t>Changes in regulations</w:t>
            </w:r>
          </w:p>
        </w:tc>
        <w:tc>
          <w:tcPr>
            <w:tcW w:w="1212" w:type="dxa"/>
          </w:tcPr>
          <w:p w14:paraId="0B339946" w14:textId="069E4299" w:rsidR="007B72D9" w:rsidRPr="00A77866" w:rsidRDefault="007B72D9" w:rsidP="007B72D9">
            <w:pPr>
              <w:rPr>
                <w:rFonts w:ascii="Arial" w:hAnsi="Arial" w:cs="Arial"/>
                <w:sz w:val="16"/>
                <w:szCs w:val="16"/>
                <w:highlight w:val="yellow"/>
                <w:lang w:val="en-AU"/>
              </w:rPr>
            </w:pPr>
          </w:p>
        </w:tc>
        <w:tc>
          <w:tcPr>
            <w:tcW w:w="1134" w:type="dxa"/>
          </w:tcPr>
          <w:p w14:paraId="558BB80B" w14:textId="037A7087" w:rsidR="007B72D9" w:rsidRPr="00A77866" w:rsidRDefault="0056086E" w:rsidP="007B72D9">
            <w:pPr>
              <w:rPr>
                <w:rFonts w:ascii="Arial" w:hAnsi="Arial" w:cs="Arial"/>
                <w:sz w:val="16"/>
                <w:szCs w:val="16"/>
                <w:highlight w:val="yellow"/>
                <w:lang w:val="en-AU"/>
              </w:rPr>
            </w:pPr>
            <w:r>
              <w:rPr>
                <w:rFonts w:ascii="Arial" w:hAnsi="Arial" w:cs="Arial"/>
                <w:sz w:val="16"/>
                <w:szCs w:val="16"/>
                <w:highlight w:val="yellow"/>
                <w:lang w:val="en-AU"/>
              </w:rPr>
              <w:t>Poor staff recruitment methods</w:t>
            </w:r>
          </w:p>
        </w:tc>
        <w:tc>
          <w:tcPr>
            <w:tcW w:w="1276" w:type="dxa"/>
          </w:tcPr>
          <w:p w14:paraId="558EEE8C" w14:textId="77777777" w:rsidR="007B72D9" w:rsidRPr="00A77866" w:rsidRDefault="007B72D9" w:rsidP="007B72D9">
            <w:pPr>
              <w:rPr>
                <w:rFonts w:ascii="Arial" w:hAnsi="Arial" w:cs="Arial"/>
                <w:sz w:val="16"/>
                <w:szCs w:val="16"/>
                <w:highlight w:val="yellow"/>
                <w:lang w:val="en-AU"/>
              </w:rPr>
            </w:pPr>
          </w:p>
        </w:tc>
      </w:tr>
      <w:tr w:rsidR="007B72D9" w:rsidRPr="00AE09F8" w14:paraId="58570764" w14:textId="5F109934" w:rsidTr="007B72D9">
        <w:tc>
          <w:tcPr>
            <w:tcW w:w="1151" w:type="dxa"/>
          </w:tcPr>
          <w:p w14:paraId="6B27407A" w14:textId="77777777" w:rsidR="007B72D9" w:rsidRPr="00A77866" w:rsidRDefault="007B72D9" w:rsidP="007B72D9">
            <w:pPr>
              <w:rPr>
                <w:rFonts w:ascii="Arial" w:hAnsi="Arial" w:cs="Arial"/>
                <w:sz w:val="16"/>
                <w:szCs w:val="16"/>
                <w:highlight w:val="yellow"/>
                <w:lang w:val="en-AU"/>
              </w:rPr>
            </w:pPr>
          </w:p>
        </w:tc>
        <w:tc>
          <w:tcPr>
            <w:tcW w:w="1112" w:type="dxa"/>
          </w:tcPr>
          <w:p w14:paraId="5BE17FAE" w14:textId="11CC6455" w:rsidR="007B72D9" w:rsidRPr="00A77866" w:rsidRDefault="007B72D9" w:rsidP="007B72D9">
            <w:pPr>
              <w:rPr>
                <w:rFonts w:ascii="Arial" w:hAnsi="Arial" w:cs="Arial"/>
                <w:sz w:val="16"/>
                <w:szCs w:val="16"/>
                <w:highlight w:val="yellow"/>
                <w:lang w:val="en-AU"/>
              </w:rPr>
            </w:pPr>
            <w:r>
              <w:rPr>
                <w:rFonts w:ascii="Arial" w:hAnsi="Arial" w:cs="Arial"/>
                <w:sz w:val="16"/>
                <w:szCs w:val="16"/>
                <w:highlight w:val="yellow"/>
                <w:lang w:val="en-AU"/>
              </w:rPr>
              <w:t>Damage to client records</w:t>
            </w:r>
          </w:p>
        </w:tc>
        <w:tc>
          <w:tcPr>
            <w:tcW w:w="1276" w:type="dxa"/>
          </w:tcPr>
          <w:p w14:paraId="74EC1DAF" w14:textId="031C9AC3" w:rsidR="007B72D9" w:rsidRPr="00A77866" w:rsidRDefault="007B72D9" w:rsidP="007B72D9">
            <w:pPr>
              <w:rPr>
                <w:rFonts w:ascii="Arial" w:hAnsi="Arial" w:cs="Arial"/>
                <w:sz w:val="16"/>
                <w:szCs w:val="16"/>
                <w:highlight w:val="yellow"/>
                <w:lang w:val="en-AU"/>
              </w:rPr>
            </w:pPr>
            <w:proofErr w:type="gramStart"/>
            <w:r>
              <w:rPr>
                <w:rFonts w:ascii="Arial" w:hAnsi="Arial" w:cs="Arial"/>
                <w:sz w:val="16"/>
                <w:szCs w:val="16"/>
                <w:highlight w:val="yellow"/>
                <w:lang w:val="en-AU"/>
              </w:rPr>
              <w:t>Incorrect  insurance</w:t>
            </w:r>
            <w:proofErr w:type="gramEnd"/>
          </w:p>
        </w:tc>
        <w:tc>
          <w:tcPr>
            <w:tcW w:w="1150" w:type="dxa"/>
          </w:tcPr>
          <w:p w14:paraId="213BBCDC" w14:textId="6FC16BDF" w:rsidR="007B72D9" w:rsidRPr="00A77866" w:rsidRDefault="0056086E" w:rsidP="007B72D9">
            <w:pPr>
              <w:rPr>
                <w:rFonts w:ascii="Arial" w:hAnsi="Arial" w:cs="Arial"/>
                <w:sz w:val="16"/>
                <w:szCs w:val="16"/>
                <w:highlight w:val="yellow"/>
                <w:lang w:val="en-AU"/>
              </w:rPr>
            </w:pPr>
            <w:r>
              <w:rPr>
                <w:rFonts w:ascii="Arial" w:hAnsi="Arial" w:cs="Arial"/>
                <w:sz w:val="16"/>
                <w:szCs w:val="16"/>
                <w:highlight w:val="yellow"/>
                <w:lang w:val="en-AU"/>
              </w:rPr>
              <w:t>Interest rate rises</w:t>
            </w:r>
          </w:p>
        </w:tc>
        <w:tc>
          <w:tcPr>
            <w:tcW w:w="1134" w:type="dxa"/>
          </w:tcPr>
          <w:p w14:paraId="0BC9082F" w14:textId="77777777" w:rsidR="007B72D9" w:rsidRPr="00A77866" w:rsidRDefault="007B72D9" w:rsidP="007B72D9">
            <w:pPr>
              <w:rPr>
                <w:rFonts w:ascii="Arial" w:hAnsi="Arial" w:cs="Arial"/>
                <w:sz w:val="16"/>
                <w:szCs w:val="16"/>
                <w:highlight w:val="yellow"/>
                <w:lang w:val="en-AU"/>
              </w:rPr>
            </w:pPr>
          </w:p>
        </w:tc>
        <w:tc>
          <w:tcPr>
            <w:tcW w:w="1212" w:type="dxa"/>
          </w:tcPr>
          <w:p w14:paraId="3A4BB8C2" w14:textId="006D9B83" w:rsidR="007B72D9" w:rsidRPr="00A77866" w:rsidRDefault="007B72D9" w:rsidP="007B72D9">
            <w:pPr>
              <w:rPr>
                <w:rFonts w:ascii="Arial" w:hAnsi="Arial" w:cs="Arial"/>
                <w:sz w:val="16"/>
                <w:szCs w:val="16"/>
                <w:highlight w:val="yellow"/>
                <w:lang w:val="en-AU"/>
              </w:rPr>
            </w:pPr>
          </w:p>
        </w:tc>
        <w:tc>
          <w:tcPr>
            <w:tcW w:w="1134" w:type="dxa"/>
          </w:tcPr>
          <w:p w14:paraId="05FBC179" w14:textId="77777777" w:rsidR="007B72D9" w:rsidRPr="00A77866" w:rsidRDefault="007B72D9" w:rsidP="007B72D9">
            <w:pPr>
              <w:rPr>
                <w:rFonts w:ascii="Arial" w:hAnsi="Arial" w:cs="Arial"/>
                <w:sz w:val="16"/>
                <w:szCs w:val="16"/>
                <w:highlight w:val="yellow"/>
                <w:lang w:val="en-AU"/>
              </w:rPr>
            </w:pPr>
          </w:p>
        </w:tc>
        <w:tc>
          <w:tcPr>
            <w:tcW w:w="1276" w:type="dxa"/>
          </w:tcPr>
          <w:p w14:paraId="1AD2506F" w14:textId="77777777" w:rsidR="007B72D9" w:rsidRPr="00A77866" w:rsidRDefault="007B72D9" w:rsidP="007B72D9">
            <w:pPr>
              <w:rPr>
                <w:rFonts w:ascii="Arial" w:hAnsi="Arial" w:cs="Arial"/>
                <w:sz w:val="16"/>
                <w:szCs w:val="16"/>
                <w:highlight w:val="yellow"/>
                <w:lang w:val="en-AU"/>
              </w:rPr>
            </w:pPr>
          </w:p>
        </w:tc>
      </w:tr>
      <w:tr w:rsidR="007B72D9" w:rsidRPr="00AE09F8" w14:paraId="0A5A1069" w14:textId="59D661B1" w:rsidTr="007B72D9">
        <w:tc>
          <w:tcPr>
            <w:tcW w:w="1151" w:type="dxa"/>
          </w:tcPr>
          <w:p w14:paraId="679CDCFC" w14:textId="77777777" w:rsidR="007B72D9" w:rsidRPr="00A77866" w:rsidRDefault="007B72D9" w:rsidP="007B72D9">
            <w:pPr>
              <w:rPr>
                <w:rFonts w:ascii="Arial" w:hAnsi="Arial" w:cs="Arial"/>
                <w:sz w:val="16"/>
                <w:szCs w:val="16"/>
                <w:highlight w:val="yellow"/>
                <w:lang w:val="en-AU"/>
              </w:rPr>
            </w:pPr>
          </w:p>
        </w:tc>
        <w:tc>
          <w:tcPr>
            <w:tcW w:w="1112" w:type="dxa"/>
          </w:tcPr>
          <w:p w14:paraId="07D68B43" w14:textId="0B87AC95" w:rsidR="007B72D9" w:rsidRPr="00A77866" w:rsidRDefault="0056086E" w:rsidP="007B72D9">
            <w:pPr>
              <w:rPr>
                <w:rFonts w:ascii="Arial" w:hAnsi="Arial" w:cs="Arial"/>
                <w:sz w:val="16"/>
                <w:szCs w:val="16"/>
                <w:highlight w:val="yellow"/>
                <w:lang w:val="en-AU"/>
              </w:rPr>
            </w:pPr>
            <w:r>
              <w:rPr>
                <w:rFonts w:ascii="Arial" w:hAnsi="Arial" w:cs="Arial"/>
                <w:sz w:val="16"/>
                <w:szCs w:val="16"/>
                <w:highlight w:val="yellow"/>
                <w:lang w:val="en-AU"/>
              </w:rPr>
              <w:t>Retirement</w:t>
            </w:r>
          </w:p>
        </w:tc>
        <w:tc>
          <w:tcPr>
            <w:tcW w:w="1276" w:type="dxa"/>
          </w:tcPr>
          <w:p w14:paraId="4CA94967" w14:textId="75AD581E" w:rsidR="007B72D9" w:rsidRPr="00A77866" w:rsidRDefault="007B72D9" w:rsidP="007B72D9">
            <w:pPr>
              <w:rPr>
                <w:rFonts w:ascii="Arial" w:hAnsi="Arial" w:cs="Arial"/>
                <w:sz w:val="16"/>
                <w:szCs w:val="16"/>
                <w:highlight w:val="yellow"/>
                <w:lang w:val="en-AU"/>
              </w:rPr>
            </w:pPr>
            <w:r>
              <w:rPr>
                <w:rFonts w:ascii="Arial" w:hAnsi="Arial" w:cs="Arial"/>
                <w:sz w:val="16"/>
                <w:szCs w:val="16"/>
                <w:highlight w:val="yellow"/>
                <w:lang w:val="en-AU"/>
              </w:rPr>
              <w:t>Staff fraud</w:t>
            </w:r>
          </w:p>
        </w:tc>
        <w:tc>
          <w:tcPr>
            <w:tcW w:w="1150" w:type="dxa"/>
          </w:tcPr>
          <w:p w14:paraId="1571D9E0" w14:textId="77777777" w:rsidR="007B72D9" w:rsidRPr="00A77866" w:rsidRDefault="007B72D9" w:rsidP="007B72D9">
            <w:pPr>
              <w:rPr>
                <w:rFonts w:ascii="Arial" w:hAnsi="Arial" w:cs="Arial"/>
                <w:sz w:val="16"/>
                <w:szCs w:val="16"/>
                <w:highlight w:val="yellow"/>
                <w:lang w:val="en-AU"/>
              </w:rPr>
            </w:pPr>
          </w:p>
        </w:tc>
        <w:tc>
          <w:tcPr>
            <w:tcW w:w="1134" w:type="dxa"/>
          </w:tcPr>
          <w:p w14:paraId="4BC0179A" w14:textId="77777777" w:rsidR="007B72D9" w:rsidRPr="00A77866" w:rsidRDefault="007B72D9" w:rsidP="007B72D9">
            <w:pPr>
              <w:rPr>
                <w:rFonts w:ascii="Arial" w:hAnsi="Arial" w:cs="Arial"/>
                <w:sz w:val="16"/>
                <w:szCs w:val="16"/>
                <w:highlight w:val="yellow"/>
                <w:lang w:val="en-AU"/>
              </w:rPr>
            </w:pPr>
          </w:p>
        </w:tc>
        <w:tc>
          <w:tcPr>
            <w:tcW w:w="1212" w:type="dxa"/>
          </w:tcPr>
          <w:p w14:paraId="235655C0" w14:textId="551803C5" w:rsidR="007B72D9" w:rsidRPr="00A77866" w:rsidRDefault="007B72D9" w:rsidP="007B72D9">
            <w:pPr>
              <w:rPr>
                <w:rFonts w:ascii="Arial" w:hAnsi="Arial" w:cs="Arial"/>
                <w:sz w:val="16"/>
                <w:szCs w:val="16"/>
                <w:highlight w:val="yellow"/>
                <w:lang w:val="en-AU"/>
              </w:rPr>
            </w:pPr>
          </w:p>
        </w:tc>
        <w:tc>
          <w:tcPr>
            <w:tcW w:w="1134" w:type="dxa"/>
          </w:tcPr>
          <w:p w14:paraId="42246251" w14:textId="77777777" w:rsidR="007B72D9" w:rsidRPr="00A77866" w:rsidRDefault="007B72D9" w:rsidP="007B72D9">
            <w:pPr>
              <w:rPr>
                <w:rFonts w:ascii="Arial" w:hAnsi="Arial" w:cs="Arial"/>
                <w:sz w:val="16"/>
                <w:szCs w:val="16"/>
                <w:highlight w:val="yellow"/>
                <w:lang w:val="en-AU"/>
              </w:rPr>
            </w:pPr>
          </w:p>
        </w:tc>
        <w:tc>
          <w:tcPr>
            <w:tcW w:w="1276" w:type="dxa"/>
          </w:tcPr>
          <w:p w14:paraId="106E962D" w14:textId="77777777" w:rsidR="007B72D9" w:rsidRPr="00A77866" w:rsidRDefault="007B72D9" w:rsidP="007B72D9">
            <w:pPr>
              <w:rPr>
                <w:rFonts w:ascii="Arial" w:hAnsi="Arial" w:cs="Arial"/>
                <w:sz w:val="16"/>
                <w:szCs w:val="16"/>
                <w:highlight w:val="yellow"/>
                <w:lang w:val="en-AU"/>
              </w:rPr>
            </w:pPr>
          </w:p>
        </w:tc>
      </w:tr>
      <w:tr w:rsidR="007B72D9" w:rsidRPr="00AE09F8" w14:paraId="5C3EEFF6" w14:textId="150D4A73" w:rsidTr="007B72D9">
        <w:tc>
          <w:tcPr>
            <w:tcW w:w="1151" w:type="dxa"/>
          </w:tcPr>
          <w:p w14:paraId="0E419EAF" w14:textId="77777777" w:rsidR="007B72D9" w:rsidRPr="00A77866" w:rsidRDefault="007B72D9" w:rsidP="007B72D9">
            <w:pPr>
              <w:rPr>
                <w:rFonts w:ascii="Arial" w:hAnsi="Arial" w:cs="Arial"/>
                <w:sz w:val="16"/>
                <w:szCs w:val="16"/>
                <w:highlight w:val="yellow"/>
                <w:lang w:val="en-AU"/>
              </w:rPr>
            </w:pPr>
          </w:p>
        </w:tc>
        <w:tc>
          <w:tcPr>
            <w:tcW w:w="1112" w:type="dxa"/>
          </w:tcPr>
          <w:p w14:paraId="067161E4" w14:textId="77777777" w:rsidR="007B72D9" w:rsidRPr="00A77866" w:rsidRDefault="007B72D9" w:rsidP="007B72D9">
            <w:pPr>
              <w:rPr>
                <w:rFonts w:ascii="Arial" w:hAnsi="Arial" w:cs="Arial"/>
                <w:sz w:val="16"/>
                <w:szCs w:val="16"/>
                <w:highlight w:val="yellow"/>
                <w:lang w:val="en-AU"/>
              </w:rPr>
            </w:pPr>
          </w:p>
        </w:tc>
        <w:tc>
          <w:tcPr>
            <w:tcW w:w="1276" w:type="dxa"/>
          </w:tcPr>
          <w:p w14:paraId="46C511CA" w14:textId="0EF1A577" w:rsidR="007B72D9" w:rsidRPr="00A77866" w:rsidRDefault="007B72D9" w:rsidP="007B72D9">
            <w:pPr>
              <w:rPr>
                <w:rFonts w:ascii="Arial" w:hAnsi="Arial" w:cs="Arial"/>
                <w:sz w:val="16"/>
                <w:szCs w:val="16"/>
                <w:highlight w:val="yellow"/>
                <w:lang w:val="en-AU"/>
              </w:rPr>
            </w:pPr>
            <w:r>
              <w:rPr>
                <w:rFonts w:ascii="Arial" w:hAnsi="Arial" w:cs="Arial"/>
                <w:sz w:val="16"/>
                <w:szCs w:val="16"/>
                <w:highlight w:val="yellow"/>
                <w:lang w:val="en-AU"/>
              </w:rPr>
              <w:t>Poor quality</w:t>
            </w:r>
          </w:p>
        </w:tc>
        <w:tc>
          <w:tcPr>
            <w:tcW w:w="1150" w:type="dxa"/>
          </w:tcPr>
          <w:p w14:paraId="1148416F" w14:textId="77777777" w:rsidR="007B72D9" w:rsidRPr="00A77866" w:rsidRDefault="007B72D9" w:rsidP="007B72D9">
            <w:pPr>
              <w:rPr>
                <w:rFonts w:ascii="Arial" w:hAnsi="Arial" w:cs="Arial"/>
                <w:sz w:val="16"/>
                <w:szCs w:val="16"/>
                <w:highlight w:val="yellow"/>
                <w:lang w:val="en-AU"/>
              </w:rPr>
            </w:pPr>
          </w:p>
        </w:tc>
        <w:tc>
          <w:tcPr>
            <w:tcW w:w="1134" w:type="dxa"/>
          </w:tcPr>
          <w:p w14:paraId="1C030B01" w14:textId="77777777" w:rsidR="007B72D9" w:rsidRPr="00A77866" w:rsidRDefault="007B72D9" w:rsidP="007B72D9">
            <w:pPr>
              <w:rPr>
                <w:rFonts w:ascii="Arial" w:hAnsi="Arial" w:cs="Arial"/>
                <w:sz w:val="16"/>
                <w:szCs w:val="16"/>
                <w:highlight w:val="yellow"/>
                <w:lang w:val="en-AU"/>
              </w:rPr>
            </w:pPr>
          </w:p>
        </w:tc>
        <w:tc>
          <w:tcPr>
            <w:tcW w:w="1212" w:type="dxa"/>
          </w:tcPr>
          <w:p w14:paraId="3BC9EA5F" w14:textId="6DA459DA" w:rsidR="007B72D9" w:rsidRPr="00A77866" w:rsidRDefault="007B72D9" w:rsidP="007B72D9">
            <w:pPr>
              <w:rPr>
                <w:rFonts w:ascii="Arial" w:hAnsi="Arial" w:cs="Arial"/>
                <w:sz w:val="16"/>
                <w:szCs w:val="16"/>
                <w:highlight w:val="yellow"/>
                <w:lang w:val="en-AU"/>
              </w:rPr>
            </w:pPr>
          </w:p>
        </w:tc>
        <w:tc>
          <w:tcPr>
            <w:tcW w:w="1134" w:type="dxa"/>
          </w:tcPr>
          <w:p w14:paraId="4C312384" w14:textId="77777777" w:rsidR="007B72D9" w:rsidRPr="00A77866" w:rsidRDefault="007B72D9" w:rsidP="007B72D9">
            <w:pPr>
              <w:rPr>
                <w:rFonts w:ascii="Arial" w:hAnsi="Arial" w:cs="Arial"/>
                <w:sz w:val="16"/>
                <w:szCs w:val="16"/>
                <w:highlight w:val="yellow"/>
                <w:lang w:val="en-AU"/>
              </w:rPr>
            </w:pPr>
          </w:p>
        </w:tc>
        <w:tc>
          <w:tcPr>
            <w:tcW w:w="1276" w:type="dxa"/>
          </w:tcPr>
          <w:p w14:paraId="39EDD7C6" w14:textId="77777777" w:rsidR="007B72D9" w:rsidRPr="00A77866" w:rsidRDefault="007B72D9" w:rsidP="007B72D9">
            <w:pPr>
              <w:rPr>
                <w:rFonts w:ascii="Arial" w:hAnsi="Arial" w:cs="Arial"/>
                <w:sz w:val="16"/>
                <w:szCs w:val="16"/>
                <w:highlight w:val="yellow"/>
                <w:lang w:val="en-AU"/>
              </w:rPr>
            </w:pPr>
          </w:p>
        </w:tc>
      </w:tr>
    </w:tbl>
    <w:p w14:paraId="2832C616" w14:textId="77777777" w:rsidR="00A378D7" w:rsidRPr="00AE09F8" w:rsidRDefault="00A378D7" w:rsidP="00FD1B53">
      <w:pPr>
        <w:rPr>
          <w:rFonts w:ascii="Arial" w:hAnsi="Arial" w:cs="Arial"/>
          <w:sz w:val="20"/>
          <w:szCs w:val="20"/>
          <w:lang w:val="en-AU"/>
        </w:rPr>
      </w:pPr>
    </w:p>
    <w:p w14:paraId="2E461965" w14:textId="2B4F6E75" w:rsidR="00FD1B53" w:rsidRDefault="00FD1B53" w:rsidP="00FD1B53">
      <w:pPr>
        <w:rPr>
          <w:rFonts w:ascii="Arial" w:hAnsi="Arial" w:cs="Arial"/>
          <w:sz w:val="20"/>
          <w:szCs w:val="20"/>
          <w:lang w:val="en-AU"/>
        </w:rPr>
      </w:pPr>
      <w:r w:rsidRPr="00AE09F8">
        <w:rPr>
          <w:rFonts w:ascii="Arial" w:hAnsi="Arial" w:cs="Arial"/>
          <w:sz w:val="20"/>
          <w:szCs w:val="20"/>
          <w:lang w:val="en-AU"/>
        </w:rPr>
        <w:t>All identified risks are documented using the risk register template</w:t>
      </w:r>
      <w:r w:rsidR="0027224C">
        <w:rPr>
          <w:rFonts w:ascii="Arial" w:hAnsi="Arial" w:cs="Arial"/>
          <w:sz w:val="20"/>
          <w:szCs w:val="20"/>
          <w:lang w:val="en-AU"/>
        </w:rPr>
        <w:t>s</w:t>
      </w:r>
      <w:r w:rsidRPr="00AE09F8">
        <w:rPr>
          <w:rFonts w:ascii="Arial" w:hAnsi="Arial" w:cs="Arial"/>
          <w:sz w:val="20"/>
          <w:szCs w:val="20"/>
          <w:lang w:val="en-AU"/>
        </w:rPr>
        <w:t xml:space="preserve"> in section 10.5.</w:t>
      </w:r>
    </w:p>
    <w:p w14:paraId="581B043C" w14:textId="7C66D6FF" w:rsidR="0068725A" w:rsidRDefault="0068725A" w:rsidP="00FD1B53">
      <w:pPr>
        <w:rPr>
          <w:rFonts w:ascii="Arial" w:hAnsi="Arial" w:cs="Arial"/>
          <w:sz w:val="20"/>
          <w:szCs w:val="20"/>
          <w:lang w:val="en-AU"/>
        </w:rPr>
      </w:pPr>
    </w:p>
    <w:p w14:paraId="1052E70E" w14:textId="0C7BB864" w:rsidR="00C443F5" w:rsidRPr="00C443F5" w:rsidRDefault="00C443F5" w:rsidP="00FD1B53">
      <w:pPr>
        <w:rPr>
          <w:rFonts w:ascii="Arial" w:hAnsi="Arial" w:cs="Arial"/>
          <w:sz w:val="20"/>
          <w:szCs w:val="20"/>
          <w:lang w:val="en-AU"/>
        </w:rPr>
      </w:pPr>
      <w:r>
        <w:rPr>
          <w:rFonts w:ascii="Arial" w:hAnsi="Arial" w:cs="Arial"/>
          <w:sz w:val="20"/>
          <w:szCs w:val="20"/>
          <w:lang w:val="en-AU"/>
        </w:rPr>
        <w:t>[</w:t>
      </w:r>
      <w:r w:rsidRPr="008B5CCB">
        <w:rPr>
          <w:rFonts w:ascii="Arial" w:hAnsi="Arial" w:cs="Arial"/>
          <w:b/>
          <w:bCs/>
          <w:i/>
          <w:iCs/>
          <w:sz w:val="20"/>
          <w:szCs w:val="20"/>
          <w:highlight w:val="yellow"/>
          <w:lang w:val="en-AU"/>
        </w:rPr>
        <w:t xml:space="preserve">##Template note: APES 325 requires all firms to have documented a business succession plan as part of this Risk Management Framework.  </w:t>
      </w:r>
      <w:r>
        <w:rPr>
          <w:rFonts w:ascii="Arial" w:hAnsi="Arial" w:cs="Arial"/>
          <w:b/>
          <w:bCs/>
          <w:i/>
          <w:iCs/>
          <w:sz w:val="20"/>
          <w:szCs w:val="20"/>
          <w:highlight w:val="yellow"/>
          <w:lang w:val="en-AU"/>
        </w:rPr>
        <w:t>We have not included a template succession plan as part of this Manual, however, have referred to some resources to assist you in documenting a succession plan for your own and as applicable to your own Practice.</w:t>
      </w:r>
      <w:r>
        <w:rPr>
          <w:rFonts w:ascii="Arial" w:hAnsi="Arial" w:cs="Arial"/>
          <w:sz w:val="20"/>
          <w:szCs w:val="20"/>
          <w:lang w:val="en-AU"/>
        </w:rPr>
        <w:t>]</w:t>
      </w:r>
    </w:p>
    <w:p w14:paraId="48CAD8DC" w14:textId="68AABA9D" w:rsidR="0029732B" w:rsidRPr="0029732B" w:rsidRDefault="0029732B" w:rsidP="00FD1B53">
      <w:pPr>
        <w:rPr>
          <w:rFonts w:ascii="Arial" w:hAnsi="Arial" w:cs="Arial"/>
          <w:sz w:val="20"/>
          <w:szCs w:val="20"/>
          <w:lang w:val="en-AU"/>
        </w:rPr>
      </w:pPr>
      <w:r>
        <w:rPr>
          <w:rFonts w:ascii="Arial" w:hAnsi="Arial" w:cs="Arial"/>
          <w:sz w:val="20"/>
          <w:szCs w:val="20"/>
          <w:lang w:val="en-AU"/>
        </w:rPr>
        <w:t>[</w:t>
      </w:r>
      <w:r w:rsidRPr="008B5CCB">
        <w:rPr>
          <w:rFonts w:ascii="Arial" w:hAnsi="Arial" w:cs="Arial"/>
          <w:b/>
          <w:bCs/>
          <w:i/>
          <w:iCs/>
          <w:sz w:val="20"/>
          <w:szCs w:val="20"/>
          <w:highlight w:val="green"/>
          <w:lang w:val="en-AU"/>
        </w:rPr>
        <w:t>##The following wording is optional only if you have had regard to Module 8: Succession Planning as issued by the IFA</w:t>
      </w:r>
      <w:r>
        <w:rPr>
          <w:rFonts w:ascii="Arial" w:hAnsi="Arial" w:cs="Arial"/>
          <w:sz w:val="20"/>
          <w:szCs w:val="20"/>
          <w:lang w:val="en-AU"/>
        </w:rPr>
        <w:t>]</w:t>
      </w:r>
    </w:p>
    <w:p w14:paraId="1B5D262A" w14:textId="1F51C12D" w:rsidR="0068725A" w:rsidRPr="00AE09F8" w:rsidRDefault="0068725A" w:rsidP="00FD1B53">
      <w:pPr>
        <w:rPr>
          <w:rFonts w:ascii="Arial" w:hAnsi="Arial" w:cs="Arial"/>
          <w:sz w:val="20"/>
          <w:szCs w:val="20"/>
          <w:lang w:val="en-AU"/>
        </w:rPr>
      </w:pPr>
      <w:r>
        <w:rPr>
          <w:rFonts w:ascii="Arial" w:hAnsi="Arial" w:cs="Arial"/>
          <w:sz w:val="20"/>
          <w:szCs w:val="20"/>
          <w:lang w:val="en-AU"/>
        </w:rPr>
        <w:t>Separately, the Practice</w:t>
      </w:r>
      <w:r w:rsidR="00C443F5">
        <w:rPr>
          <w:rFonts w:ascii="Arial" w:hAnsi="Arial" w:cs="Arial"/>
          <w:sz w:val="20"/>
          <w:szCs w:val="20"/>
          <w:lang w:val="en-AU"/>
        </w:rPr>
        <w:t xml:space="preserve"> has, in developing and maintaining a Practice Succession Plan as part of this Risk Management Framework, had regard to Module 8: Succession Planning in the </w:t>
      </w:r>
      <w:r w:rsidR="00C443F5">
        <w:rPr>
          <w:rFonts w:ascii="Arial" w:hAnsi="Arial" w:cs="Arial"/>
          <w:i/>
          <w:iCs/>
          <w:sz w:val="20"/>
          <w:szCs w:val="20"/>
          <w:lang w:val="en-AU"/>
        </w:rPr>
        <w:t>Guide to Practice Management for Small- and Medium-Sized Practices</w:t>
      </w:r>
      <w:r w:rsidR="00C443F5">
        <w:rPr>
          <w:rFonts w:ascii="Arial" w:hAnsi="Arial" w:cs="Arial"/>
          <w:sz w:val="20"/>
          <w:szCs w:val="20"/>
          <w:lang w:val="en-AU"/>
        </w:rPr>
        <w:t xml:space="preserve"> issued by the Small and Medium Practice Committee of the International Federation of Accountants</w:t>
      </w:r>
      <w:r w:rsidR="00F64219">
        <w:rPr>
          <w:rFonts w:ascii="Arial" w:hAnsi="Arial" w:cs="Arial"/>
          <w:sz w:val="20"/>
          <w:szCs w:val="20"/>
          <w:lang w:val="en-AU"/>
        </w:rPr>
        <w:t xml:space="preserve"> (IFAC)</w:t>
      </w:r>
      <w:r>
        <w:rPr>
          <w:rFonts w:ascii="Arial" w:hAnsi="Arial" w:cs="Arial"/>
          <w:sz w:val="20"/>
          <w:szCs w:val="20"/>
          <w:lang w:val="en-AU"/>
        </w:rPr>
        <w:t>.</w:t>
      </w:r>
    </w:p>
    <w:p w14:paraId="57044CF2" w14:textId="77777777" w:rsidR="006952EC" w:rsidRDefault="006952EC">
      <w:pPr>
        <w:rPr>
          <w:rFonts w:ascii="Arial" w:hAnsi="Arial" w:cs="Arial"/>
          <w:sz w:val="20"/>
          <w:szCs w:val="20"/>
          <w:lang w:val="en-AU"/>
        </w:rPr>
      </w:pPr>
    </w:p>
    <w:p w14:paraId="124734E3" w14:textId="4C259CB9" w:rsidR="00CC6924" w:rsidRDefault="00CC6924">
      <w:pPr>
        <w:rPr>
          <w:rFonts w:ascii="Arial" w:hAnsi="Arial" w:cs="Arial"/>
          <w:sz w:val="20"/>
          <w:szCs w:val="20"/>
          <w:lang w:val="en-AU"/>
        </w:rPr>
      </w:pPr>
    </w:p>
    <w:p w14:paraId="232304E0" w14:textId="4DAB4495" w:rsidR="00D83D54" w:rsidRDefault="00D83D54" w:rsidP="00D83D54">
      <w:pPr>
        <w:rPr>
          <w:rFonts w:ascii="Arial" w:hAnsi="Arial" w:cs="Arial"/>
          <w:b/>
          <w:bCs/>
          <w:i/>
          <w:iCs/>
          <w:sz w:val="20"/>
          <w:szCs w:val="20"/>
          <w:highlight w:val="yellow"/>
          <w:lang w:val="en-AU"/>
        </w:rPr>
      </w:pPr>
      <w:r>
        <w:rPr>
          <w:rFonts w:ascii="Arial" w:hAnsi="Arial" w:cs="Arial"/>
          <w:sz w:val="20"/>
          <w:szCs w:val="20"/>
          <w:lang w:val="en-AU"/>
        </w:rPr>
        <w:t>[</w:t>
      </w:r>
      <w:r w:rsidRPr="009805C1">
        <w:rPr>
          <w:rFonts w:ascii="Arial" w:hAnsi="Arial" w:cs="Arial"/>
          <w:b/>
          <w:bCs/>
          <w:i/>
          <w:iCs/>
          <w:sz w:val="20"/>
          <w:szCs w:val="20"/>
          <w:highlight w:val="yellow"/>
          <w:lang w:val="en-AU"/>
        </w:rPr>
        <w:t xml:space="preserve">##Template note:  You will need to populate the Risk Register in section 10.5 below with </w:t>
      </w:r>
      <w:proofErr w:type="gramStart"/>
      <w:r w:rsidRPr="009805C1">
        <w:rPr>
          <w:rFonts w:ascii="Arial" w:hAnsi="Arial" w:cs="Arial"/>
          <w:b/>
          <w:bCs/>
          <w:i/>
          <w:iCs/>
          <w:sz w:val="20"/>
          <w:szCs w:val="20"/>
          <w:highlight w:val="yellow"/>
          <w:lang w:val="en-AU"/>
        </w:rPr>
        <w:t>all of</w:t>
      </w:r>
      <w:proofErr w:type="gramEnd"/>
      <w:r w:rsidRPr="009805C1">
        <w:rPr>
          <w:rFonts w:ascii="Arial" w:hAnsi="Arial" w:cs="Arial"/>
          <w:b/>
          <w:bCs/>
          <w:i/>
          <w:iCs/>
          <w:sz w:val="20"/>
          <w:szCs w:val="20"/>
          <w:highlight w:val="yellow"/>
          <w:lang w:val="en-AU"/>
        </w:rPr>
        <w:t xml:space="preserve"> the risks you have identified as being applicable to your Practice in the table above.</w:t>
      </w:r>
      <w:r>
        <w:rPr>
          <w:rFonts w:ascii="Arial" w:hAnsi="Arial" w:cs="Arial"/>
          <w:b/>
          <w:bCs/>
          <w:i/>
          <w:iCs/>
          <w:sz w:val="20"/>
          <w:szCs w:val="20"/>
          <w:highlight w:val="yellow"/>
          <w:lang w:val="en-AU"/>
        </w:rPr>
        <w:t xml:space="preserve">  Once this Is complete, your Practice’s Risk Register will be a collation of all documented risks.</w:t>
      </w:r>
    </w:p>
    <w:p w14:paraId="487943A9" w14:textId="77777777" w:rsidR="00D83D54" w:rsidRDefault="00D83D54" w:rsidP="00D83D54">
      <w:pPr>
        <w:rPr>
          <w:rFonts w:ascii="Arial" w:hAnsi="Arial" w:cs="Arial"/>
          <w:b/>
          <w:bCs/>
          <w:i/>
          <w:iCs/>
          <w:sz w:val="20"/>
          <w:szCs w:val="20"/>
          <w:highlight w:val="yellow"/>
          <w:lang w:val="en-AU"/>
        </w:rPr>
      </w:pPr>
    </w:p>
    <w:p w14:paraId="3A07E5ED" w14:textId="0F600193" w:rsidR="00D83D54" w:rsidRDefault="00D83D54" w:rsidP="00D83D54">
      <w:pPr>
        <w:rPr>
          <w:rFonts w:ascii="Arial" w:hAnsi="Arial" w:cs="Arial"/>
          <w:sz w:val="20"/>
          <w:szCs w:val="20"/>
          <w:lang w:val="en-AU"/>
        </w:rPr>
      </w:pPr>
      <w:r w:rsidRPr="009805C1">
        <w:rPr>
          <w:rFonts w:ascii="Arial" w:hAnsi="Arial" w:cs="Arial"/>
          <w:b/>
          <w:bCs/>
          <w:i/>
          <w:iCs/>
          <w:sz w:val="20"/>
          <w:szCs w:val="20"/>
          <w:highlight w:val="yellow"/>
          <w:lang w:val="en-AU"/>
        </w:rPr>
        <w:t>We have provided one example of an entry into a Risk Register for each ‘category’ of risk (</w:t>
      </w:r>
      <w:proofErr w:type="spellStart"/>
      <w:proofErr w:type="gramStart"/>
      <w:r w:rsidRPr="009805C1">
        <w:rPr>
          <w:rFonts w:ascii="Arial" w:hAnsi="Arial" w:cs="Arial"/>
          <w:b/>
          <w:bCs/>
          <w:i/>
          <w:iCs/>
          <w:sz w:val="20"/>
          <w:szCs w:val="20"/>
          <w:highlight w:val="yellow"/>
          <w:lang w:val="en-AU"/>
        </w:rPr>
        <w:t>eg</w:t>
      </w:r>
      <w:proofErr w:type="spellEnd"/>
      <w:proofErr w:type="gramEnd"/>
      <w:r w:rsidRPr="009805C1">
        <w:rPr>
          <w:rFonts w:ascii="Arial" w:hAnsi="Arial" w:cs="Arial"/>
          <w:b/>
          <w:bCs/>
          <w:i/>
          <w:iCs/>
          <w:sz w:val="20"/>
          <w:szCs w:val="20"/>
          <w:highlight w:val="yellow"/>
          <w:lang w:val="en-AU"/>
        </w:rPr>
        <w:t xml:space="preserve"> governance, business continuity, financial, etc.) in section 10.5 below.  </w:t>
      </w:r>
      <w:r w:rsidRPr="009805C1">
        <w:rPr>
          <w:rFonts w:ascii="Arial" w:hAnsi="Arial" w:cs="Arial"/>
          <w:b/>
          <w:bCs/>
          <w:i/>
          <w:iCs/>
          <w:sz w:val="20"/>
          <w:szCs w:val="20"/>
          <w:highlight w:val="yellow"/>
          <w:u w:val="single"/>
          <w:lang w:val="en-AU"/>
        </w:rPr>
        <w:t xml:space="preserve">Please note this is not an exhaustive list of </w:t>
      </w:r>
      <w:proofErr w:type="gramStart"/>
      <w:r w:rsidRPr="009805C1">
        <w:rPr>
          <w:rFonts w:ascii="Arial" w:hAnsi="Arial" w:cs="Arial"/>
          <w:b/>
          <w:bCs/>
          <w:i/>
          <w:iCs/>
          <w:sz w:val="20"/>
          <w:szCs w:val="20"/>
          <w:highlight w:val="yellow"/>
          <w:u w:val="single"/>
          <w:lang w:val="en-AU"/>
        </w:rPr>
        <w:t>all of</w:t>
      </w:r>
      <w:proofErr w:type="gramEnd"/>
      <w:r w:rsidRPr="009805C1">
        <w:rPr>
          <w:rFonts w:ascii="Arial" w:hAnsi="Arial" w:cs="Arial"/>
          <w:b/>
          <w:bCs/>
          <w:i/>
          <w:iCs/>
          <w:sz w:val="20"/>
          <w:szCs w:val="20"/>
          <w:highlight w:val="yellow"/>
          <w:u w:val="single"/>
          <w:lang w:val="en-AU"/>
        </w:rPr>
        <w:t xml:space="preserve"> the entries that should be inserted into the Risk Register</w:t>
      </w:r>
      <w:r w:rsidRPr="009805C1">
        <w:rPr>
          <w:rFonts w:ascii="Arial" w:hAnsi="Arial" w:cs="Arial"/>
          <w:b/>
          <w:bCs/>
          <w:i/>
          <w:iCs/>
          <w:sz w:val="20"/>
          <w:szCs w:val="20"/>
          <w:highlight w:val="yellow"/>
          <w:lang w:val="en-AU"/>
        </w:rPr>
        <w:t xml:space="preserve">.  In addition to populating the Risk Register below, you will need to review </w:t>
      </w:r>
      <w:proofErr w:type="gramStart"/>
      <w:r w:rsidRPr="009805C1">
        <w:rPr>
          <w:rFonts w:ascii="Arial" w:hAnsi="Arial" w:cs="Arial"/>
          <w:b/>
          <w:bCs/>
          <w:i/>
          <w:iCs/>
          <w:sz w:val="20"/>
          <w:szCs w:val="20"/>
          <w:highlight w:val="yellow"/>
          <w:lang w:val="en-AU"/>
        </w:rPr>
        <w:t>all of</w:t>
      </w:r>
      <w:proofErr w:type="gramEnd"/>
      <w:r w:rsidRPr="009805C1">
        <w:rPr>
          <w:rFonts w:ascii="Arial" w:hAnsi="Arial" w:cs="Arial"/>
          <w:b/>
          <w:bCs/>
          <w:i/>
          <w:iCs/>
          <w:sz w:val="20"/>
          <w:szCs w:val="20"/>
          <w:highlight w:val="yellow"/>
          <w:lang w:val="en-AU"/>
        </w:rPr>
        <w:t xml:space="preserve"> the examples provided and make any/all changes necessary to ensure the sample entries are relevant to your Practice</w:t>
      </w:r>
      <w:r>
        <w:rPr>
          <w:rFonts w:ascii="Arial" w:hAnsi="Arial" w:cs="Arial"/>
          <w:sz w:val="20"/>
          <w:szCs w:val="20"/>
          <w:lang w:val="en-AU"/>
        </w:rPr>
        <w:t>]</w:t>
      </w:r>
    </w:p>
    <w:p w14:paraId="7129158A" w14:textId="502C49F1" w:rsidR="00052794" w:rsidRDefault="00052794" w:rsidP="00D83D54">
      <w:pPr>
        <w:rPr>
          <w:rFonts w:ascii="Arial" w:hAnsi="Arial" w:cs="Arial"/>
          <w:sz w:val="20"/>
          <w:szCs w:val="20"/>
          <w:lang w:val="en-AU"/>
        </w:rPr>
      </w:pPr>
    </w:p>
    <w:p w14:paraId="4E1D714D" w14:textId="5A906D24" w:rsidR="00052794" w:rsidRDefault="00052794" w:rsidP="00D83D54">
      <w:pPr>
        <w:rPr>
          <w:rFonts w:ascii="Arial" w:hAnsi="Arial" w:cs="Arial"/>
          <w:sz w:val="20"/>
          <w:szCs w:val="20"/>
          <w:lang w:val="en-AU"/>
        </w:rPr>
      </w:pPr>
    </w:p>
    <w:p w14:paraId="71B7D392" w14:textId="343C6B8B" w:rsidR="00052794" w:rsidRDefault="00052794" w:rsidP="00D83D54">
      <w:pPr>
        <w:rPr>
          <w:rFonts w:ascii="Arial" w:hAnsi="Arial" w:cs="Arial"/>
          <w:sz w:val="20"/>
          <w:szCs w:val="20"/>
          <w:lang w:val="en-AU"/>
        </w:rPr>
      </w:pPr>
    </w:p>
    <w:p w14:paraId="0CF695BB" w14:textId="6ADADF6D" w:rsidR="00052794" w:rsidRDefault="00052794" w:rsidP="00D83D54">
      <w:pPr>
        <w:rPr>
          <w:rFonts w:ascii="Arial" w:hAnsi="Arial" w:cs="Arial"/>
          <w:sz w:val="20"/>
          <w:szCs w:val="20"/>
          <w:lang w:val="en-AU"/>
        </w:rPr>
      </w:pPr>
    </w:p>
    <w:p w14:paraId="69BA5726" w14:textId="2CAE4511" w:rsidR="00052794" w:rsidRDefault="00052794" w:rsidP="00D83D54">
      <w:pPr>
        <w:rPr>
          <w:rFonts w:ascii="Arial" w:hAnsi="Arial" w:cs="Arial"/>
          <w:sz w:val="20"/>
          <w:szCs w:val="20"/>
          <w:lang w:val="en-AU"/>
        </w:rPr>
      </w:pPr>
    </w:p>
    <w:p w14:paraId="349C651C" w14:textId="6EDFA508" w:rsidR="00052794" w:rsidRDefault="00052794" w:rsidP="00D83D54">
      <w:pPr>
        <w:rPr>
          <w:rFonts w:ascii="Arial" w:hAnsi="Arial" w:cs="Arial"/>
          <w:sz w:val="20"/>
          <w:szCs w:val="20"/>
          <w:lang w:val="en-AU"/>
        </w:rPr>
      </w:pPr>
    </w:p>
    <w:p w14:paraId="14CB1726" w14:textId="4E43CE5E" w:rsidR="00052794" w:rsidRDefault="00052794" w:rsidP="00D83D54">
      <w:pPr>
        <w:rPr>
          <w:rFonts w:ascii="Arial" w:hAnsi="Arial" w:cs="Arial"/>
          <w:sz w:val="20"/>
          <w:szCs w:val="20"/>
          <w:lang w:val="en-AU"/>
        </w:rPr>
      </w:pPr>
    </w:p>
    <w:p w14:paraId="1A50C384" w14:textId="276970DA" w:rsidR="00052794" w:rsidRDefault="00052794" w:rsidP="00D83D54">
      <w:pPr>
        <w:rPr>
          <w:rFonts w:ascii="Arial" w:hAnsi="Arial" w:cs="Arial"/>
          <w:sz w:val="20"/>
          <w:szCs w:val="20"/>
          <w:lang w:val="en-AU"/>
        </w:rPr>
      </w:pPr>
    </w:p>
    <w:p w14:paraId="131B2321" w14:textId="131F6ADA" w:rsidR="00052794" w:rsidRDefault="00052794" w:rsidP="00D83D54">
      <w:pPr>
        <w:rPr>
          <w:rFonts w:ascii="Arial" w:hAnsi="Arial" w:cs="Arial"/>
          <w:sz w:val="20"/>
          <w:szCs w:val="20"/>
          <w:lang w:val="en-AU"/>
        </w:rPr>
      </w:pPr>
    </w:p>
    <w:p w14:paraId="3752FA13" w14:textId="05506C52" w:rsidR="00052794" w:rsidRDefault="00052794" w:rsidP="00D83D54">
      <w:pPr>
        <w:rPr>
          <w:rFonts w:ascii="Arial" w:hAnsi="Arial" w:cs="Arial"/>
          <w:sz w:val="20"/>
          <w:szCs w:val="20"/>
          <w:lang w:val="en-AU"/>
        </w:rPr>
      </w:pPr>
    </w:p>
    <w:p w14:paraId="795828DA" w14:textId="462433B3" w:rsidR="00052794" w:rsidRDefault="00052794" w:rsidP="00D83D54">
      <w:pPr>
        <w:rPr>
          <w:rFonts w:ascii="Arial" w:hAnsi="Arial" w:cs="Arial"/>
          <w:sz w:val="20"/>
          <w:szCs w:val="20"/>
          <w:lang w:val="en-AU"/>
        </w:rPr>
      </w:pPr>
    </w:p>
    <w:p w14:paraId="75E02148" w14:textId="3269BD65" w:rsidR="00052794" w:rsidRDefault="00052794" w:rsidP="00D83D54">
      <w:pPr>
        <w:rPr>
          <w:rFonts w:ascii="Arial" w:hAnsi="Arial" w:cs="Arial"/>
          <w:sz w:val="20"/>
          <w:szCs w:val="20"/>
          <w:lang w:val="en-AU"/>
        </w:rPr>
      </w:pPr>
    </w:p>
    <w:p w14:paraId="1D939772" w14:textId="4225BC64" w:rsidR="00052794" w:rsidRDefault="00052794" w:rsidP="00D83D54">
      <w:pPr>
        <w:rPr>
          <w:rFonts w:ascii="Arial" w:hAnsi="Arial" w:cs="Arial"/>
          <w:sz w:val="20"/>
          <w:szCs w:val="20"/>
          <w:lang w:val="en-AU"/>
        </w:rPr>
      </w:pPr>
    </w:p>
    <w:p w14:paraId="3CB92936" w14:textId="266ED123" w:rsidR="00052794" w:rsidRDefault="00052794" w:rsidP="00D83D54">
      <w:pPr>
        <w:rPr>
          <w:rFonts w:ascii="Arial" w:hAnsi="Arial" w:cs="Arial"/>
          <w:sz w:val="20"/>
          <w:szCs w:val="20"/>
          <w:lang w:val="en-AU"/>
        </w:rPr>
      </w:pPr>
    </w:p>
    <w:p w14:paraId="045A015D" w14:textId="0BF2F181" w:rsidR="00052794" w:rsidRDefault="00052794" w:rsidP="00D83D54">
      <w:pPr>
        <w:rPr>
          <w:rFonts w:ascii="Arial" w:hAnsi="Arial" w:cs="Arial"/>
          <w:sz w:val="20"/>
          <w:szCs w:val="20"/>
          <w:lang w:val="en-AU"/>
        </w:rPr>
      </w:pPr>
    </w:p>
    <w:p w14:paraId="0227957E" w14:textId="439EBC05" w:rsidR="00052794" w:rsidRDefault="00052794" w:rsidP="00D83D54">
      <w:pPr>
        <w:rPr>
          <w:rFonts w:ascii="Arial" w:hAnsi="Arial" w:cs="Arial"/>
          <w:sz w:val="20"/>
          <w:szCs w:val="20"/>
          <w:lang w:val="en-AU"/>
        </w:rPr>
      </w:pPr>
    </w:p>
    <w:p w14:paraId="3B9FDCF7" w14:textId="7EECD5B4" w:rsidR="00052794" w:rsidRDefault="00052794" w:rsidP="00D83D54">
      <w:pPr>
        <w:rPr>
          <w:rFonts w:ascii="Arial" w:hAnsi="Arial" w:cs="Arial"/>
          <w:sz w:val="20"/>
          <w:szCs w:val="20"/>
          <w:lang w:val="en-AU"/>
        </w:rPr>
      </w:pPr>
    </w:p>
    <w:p w14:paraId="5ECF62C2" w14:textId="550C9CCB" w:rsidR="00052794" w:rsidRDefault="00052794" w:rsidP="00D83D54">
      <w:pPr>
        <w:rPr>
          <w:rFonts w:ascii="Arial" w:hAnsi="Arial" w:cs="Arial"/>
          <w:sz w:val="20"/>
          <w:szCs w:val="20"/>
          <w:lang w:val="en-AU"/>
        </w:rPr>
      </w:pPr>
    </w:p>
    <w:p w14:paraId="5FE7FC4C" w14:textId="61C6E6AB" w:rsidR="00052794" w:rsidRDefault="00052794" w:rsidP="00D83D54">
      <w:pPr>
        <w:rPr>
          <w:rFonts w:ascii="Arial" w:hAnsi="Arial" w:cs="Arial"/>
          <w:sz w:val="20"/>
          <w:szCs w:val="20"/>
          <w:lang w:val="en-AU"/>
        </w:rPr>
      </w:pPr>
    </w:p>
    <w:p w14:paraId="268C2004" w14:textId="68B4F086" w:rsidR="00052794" w:rsidRDefault="00052794" w:rsidP="00D83D54">
      <w:pPr>
        <w:rPr>
          <w:rFonts w:ascii="Arial" w:hAnsi="Arial" w:cs="Arial"/>
          <w:sz w:val="20"/>
          <w:szCs w:val="20"/>
          <w:lang w:val="en-AU"/>
        </w:rPr>
      </w:pPr>
    </w:p>
    <w:p w14:paraId="007C31EE" w14:textId="3794247E" w:rsidR="00052794" w:rsidRDefault="00052794" w:rsidP="00D83D54">
      <w:pPr>
        <w:rPr>
          <w:rFonts w:ascii="Arial" w:hAnsi="Arial" w:cs="Arial"/>
          <w:sz w:val="20"/>
          <w:szCs w:val="20"/>
          <w:lang w:val="en-AU"/>
        </w:rPr>
      </w:pPr>
    </w:p>
    <w:p w14:paraId="4948D5FB" w14:textId="0A45EC2F" w:rsidR="00052794" w:rsidRDefault="00052794" w:rsidP="00D83D54">
      <w:pPr>
        <w:rPr>
          <w:rFonts w:ascii="Arial" w:hAnsi="Arial" w:cs="Arial"/>
          <w:sz w:val="20"/>
          <w:szCs w:val="20"/>
          <w:lang w:val="en-AU"/>
        </w:rPr>
      </w:pPr>
    </w:p>
    <w:p w14:paraId="37826D10" w14:textId="219EDC2D" w:rsidR="00052794" w:rsidRDefault="00052794" w:rsidP="00D83D54">
      <w:pPr>
        <w:rPr>
          <w:rFonts w:ascii="Arial" w:hAnsi="Arial" w:cs="Arial"/>
          <w:sz w:val="20"/>
          <w:szCs w:val="20"/>
          <w:lang w:val="en-AU"/>
        </w:rPr>
      </w:pPr>
    </w:p>
    <w:p w14:paraId="66716A42" w14:textId="280663DC" w:rsidR="00052794" w:rsidRDefault="00052794" w:rsidP="00D83D54">
      <w:pPr>
        <w:rPr>
          <w:rFonts w:ascii="Arial" w:hAnsi="Arial" w:cs="Arial"/>
          <w:sz w:val="20"/>
          <w:szCs w:val="20"/>
          <w:lang w:val="en-AU"/>
        </w:rPr>
      </w:pPr>
    </w:p>
    <w:p w14:paraId="1831A865" w14:textId="4415EA61" w:rsidR="00052794" w:rsidRDefault="00052794" w:rsidP="00D83D54">
      <w:pPr>
        <w:rPr>
          <w:rFonts w:ascii="Arial" w:hAnsi="Arial" w:cs="Arial"/>
          <w:sz w:val="20"/>
          <w:szCs w:val="20"/>
          <w:lang w:val="en-AU"/>
        </w:rPr>
      </w:pPr>
    </w:p>
    <w:p w14:paraId="17CD7437" w14:textId="3FF027D0" w:rsidR="00052794" w:rsidRDefault="00052794" w:rsidP="00D83D54">
      <w:pPr>
        <w:rPr>
          <w:rFonts w:ascii="Arial" w:hAnsi="Arial" w:cs="Arial"/>
          <w:sz w:val="20"/>
          <w:szCs w:val="20"/>
          <w:lang w:val="en-AU"/>
        </w:rPr>
      </w:pPr>
    </w:p>
    <w:p w14:paraId="7B343B7D" w14:textId="1DDB1DF4" w:rsidR="00052794" w:rsidRDefault="00052794" w:rsidP="00D83D54">
      <w:pPr>
        <w:rPr>
          <w:rFonts w:ascii="Arial" w:hAnsi="Arial" w:cs="Arial"/>
          <w:sz w:val="20"/>
          <w:szCs w:val="20"/>
          <w:lang w:val="en-AU"/>
        </w:rPr>
      </w:pPr>
    </w:p>
    <w:p w14:paraId="7A18D0B6" w14:textId="250BC35D" w:rsidR="00052794" w:rsidRDefault="00052794" w:rsidP="00D83D54">
      <w:pPr>
        <w:rPr>
          <w:rFonts w:ascii="Arial" w:hAnsi="Arial" w:cs="Arial"/>
          <w:sz w:val="20"/>
          <w:szCs w:val="20"/>
          <w:lang w:val="en-AU"/>
        </w:rPr>
      </w:pPr>
    </w:p>
    <w:p w14:paraId="4F529A54" w14:textId="2EF776A9" w:rsidR="00052794" w:rsidRDefault="00052794" w:rsidP="00D83D54">
      <w:pPr>
        <w:rPr>
          <w:rFonts w:ascii="Arial" w:hAnsi="Arial" w:cs="Arial"/>
          <w:sz w:val="20"/>
          <w:szCs w:val="20"/>
          <w:lang w:val="en-AU"/>
        </w:rPr>
      </w:pPr>
    </w:p>
    <w:p w14:paraId="66900BAE" w14:textId="3F1D0DB1" w:rsidR="00052794" w:rsidRDefault="00052794" w:rsidP="00D83D54">
      <w:pPr>
        <w:rPr>
          <w:rFonts w:ascii="Arial" w:hAnsi="Arial" w:cs="Arial"/>
          <w:sz w:val="20"/>
          <w:szCs w:val="20"/>
          <w:lang w:val="en-AU"/>
        </w:rPr>
      </w:pPr>
    </w:p>
    <w:p w14:paraId="58A32653" w14:textId="060234FE" w:rsidR="00052794" w:rsidRDefault="00052794" w:rsidP="00D83D54">
      <w:pPr>
        <w:rPr>
          <w:rFonts w:ascii="Arial" w:hAnsi="Arial" w:cs="Arial"/>
          <w:sz w:val="20"/>
          <w:szCs w:val="20"/>
          <w:lang w:val="en-AU"/>
        </w:rPr>
      </w:pPr>
    </w:p>
    <w:p w14:paraId="1DB7AAE6" w14:textId="2A23FCFE" w:rsidR="00052794" w:rsidRDefault="00052794" w:rsidP="00D83D54">
      <w:pPr>
        <w:rPr>
          <w:rFonts w:ascii="Arial" w:hAnsi="Arial" w:cs="Arial"/>
          <w:sz w:val="20"/>
          <w:szCs w:val="20"/>
          <w:lang w:val="en-AU"/>
        </w:rPr>
      </w:pPr>
    </w:p>
    <w:p w14:paraId="41AD6208" w14:textId="3396AADE" w:rsidR="00052794" w:rsidRDefault="00052794" w:rsidP="00D83D54">
      <w:pPr>
        <w:rPr>
          <w:rFonts w:ascii="Arial" w:hAnsi="Arial" w:cs="Arial"/>
          <w:sz w:val="20"/>
          <w:szCs w:val="20"/>
          <w:lang w:val="en-AU"/>
        </w:rPr>
      </w:pPr>
    </w:p>
    <w:p w14:paraId="3625D7F2" w14:textId="64DA3BD3" w:rsidR="00052794" w:rsidRDefault="00052794" w:rsidP="00D83D54">
      <w:pPr>
        <w:rPr>
          <w:rFonts w:ascii="Arial" w:hAnsi="Arial" w:cs="Arial"/>
          <w:sz w:val="20"/>
          <w:szCs w:val="20"/>
          <w:lang w:val="en-AU"/>
        </w:rPr>
      </w:pPr>
    </w:p>
    <w:p w14:paraId="2335F07C" w14:textId="67578EED" w:rsidR="00052794" w:rsidRDefault="00052794" w:rsidP="00D83D54">
      <w:pPr>
        <w:rPr>
          <w:rFonts w:ascii="Arial" w:hAnsi="Arial" w:cs="Arial"/>
          <w:sz w:val="20"/>
          <w:szCs w:val="20"/>
          <w:lang w:val="en-AU"/>
        </w:rPr>
      </w:pPr>
    </w:p>
    <w:p w14:paraId="2512F7AF" w14:textId="63B4C964" w:rsidR="00052794" w:rsidRDefault="00052794" w:rsidP="00D83D54">
      <w:pPr>
        <w:rPr>
          <w:rFonts w:ascii="Arial" w:hAnsi="Arial" w:cs="Arial"/>
          <w:sz w:val="20"/>
          <w:szCs w:val="20"/>
          <w:lang w:val="en-AU"/>
        </w:rPr>
      </w:pPr>
    </w:p>
    <w:p w14:paraId="299EF2D9" w14:textId="51D7296D" w:rsidR="00052794" w:rsidRDefault="00052794" w:rsidP="00D83D54">
      <w:pPr>
        <w:rPr>
          <w:rFonts w:ascii="Arial" w:hAnsi="Arial" w:cs="Arial"/>
          <w:sz w:val="20"/>
          <w:szCs w:val="20"/>
          <w:lang w:val="en-AU"/>
        </w:rPr>
      </w:pPr>
    </w:p>
    <w:p w14:paraId="465D1616" w14:textId="7C251B83" w:rsidR="00052794" w:rsidRDefault="00052794" w:rsidP="00D83D54">
      <w:pPr>
        <w:rPr>
          <w:rFonts w:ascii="Arial" w:hAnsi="Arial" w:cs="Arial"/>
          <w:sz w:val="20"/>
          <w:szCs w:val="20"/>
          <w:lang w:val="en-AU"/>
        </w:rPr>
      </w:pPr>
    </w:p>
    <w:p w14:paraId="369D6268" w14:textId="4ED50653" w:rsidR="00052794" w:rsidRDefault="00052794" w:rsidP="00D83D54">
      <w:pPr>
        <w:rPr>
          <w:rFonts w:ascii="Arial" w:hAnsi="Arial" w:cs="Arial"/>
          <w:sz w:val="20"/>
          <w:szCs w:val="20"/>
          <w:lang w:val="en-AU"/>
        </w:rPr>
      </w:pPr>
    </w:p>
    <w:p w14:paraId="5D60701F" w14:textId="57BA4A86" w:rsidR="00052794" w:rsidRDefault="00052794" w:rsidP="00D83D54">
      <w:pPr>
        <w:rPr>
          <w:rFonts w:ascii="Arial" w:hAnsi="Arial" w:cs="Arial"/>
          <w:sz w:val="20"/>
          <w:szCs w:val="20"/>
          <w:lang w:val="en-AU"/>
        </w:rPr>
      </w:pPr>
    </w:p>
    <w:p w14:paraId="20C9DAC9" w14:textId="7ADB1E44" w:rsidR="00052794" w:rsidRDefault="00052794" w:rsidP="00D83D54">
      <w:pPr>
        <w:rPr>
          <w:rFonts w:ascii="Arial" w:hAnsi="Arial" w:cs="Arial"/>
          <w:sz w:val="20"/>
          <w:szCs w:val="20"/>
          <w:lang w:val="en-AU"/>
        </w:rPr>
      </w:pPr>
    </w:p>
    <w:p w14:paraId="43252152" w14:textId="027C2221" w:rsidR="00052794" w:rsidRDefault="00052794" w:rsidP="00D83D54">
      <w:pPr>
        <w:rPr>
          <w:rFonts w:ascii="Arial" w:hAnsi="Arial" w:cs="Arial"/>
          <w:sz w:val="20"/>
          <w:szCs w:val="20"/>
          <w:lang w:val="en-AU"/>
        </w:rPr>
      </w:pPr>
    </w:p>
    <w:p w14:paraId="6F360F92" w14:textId="08004E1A" w:rsidR="00052794" w:rsidRDefault="00052794" w:rsidP="00D83D54">
      <w:pPr>
        <w:rPr>
          <w:rFonts w:ascii="Arial" w:hAnsi="Arial" w:cs="Arial"/>
          <w:sz w:val="20"/>
          <w:szCs w:val="20"/>
          <w:lang w:val="en-AU"/>
        </w:rPr>
      </w:pPr>
    </w:p>
    <w:p w14:paraId="1974FD74" w14:textId="77777777" w:rsidR="00052794" w:rsidRPr="009805C1" w:rsidRDefault="00052794" w:rsidP="00D83D54">
      <w:pPr>
        <w:rPr>
          <w:rFonts w:ascii="Arial" w:hAnsi="Arial" w:cs="Arial"/>
          <w:sz w:val="20"/>
          <w:szCs w:val="20"/>
          <w:lang w:val="en-AU"/>
        </w:rPr>
      </w:pPr>
    </w:p>
    <w:p w14:paraId="30E1FB06" w14:textId="2EBC861A" w:rsidR="00D83D54" w:rsidRPr="009805C1" w:rsidRDefault="00D83D54" w:rsidP="00D83D54">
      <w:pPr>
        <w:rPr>
          <w:rFonts w:ascii="Arial" w:hAnsi="Arial" w:cs="Arial"/>
          <w:b/>
          <w:bCs/>
          <w:i/>
          <w:iCs/>
          <w:sz w:val="20"/>
          <w:szCs w:val="20"/>
          <w:lang w:val="en-AU"/>
        </w:rPr>
      </w:pPr>
      <w:r>
        <w:rPr>
          <w:rFonts w:ascii="Arial" w:hAnsi="Arial" w:cs="Arial"/>
          <w:b/>
          <w:bCs/>
          <w:i/>
          <w:iCs/>
          <w:sz w:val="20"/>
          <w:szCs w:val="20"/>
          <w:lang w:val="en-AU"/>
        </w:rPr>
        <w:t xml:space="preserve"> </w:t>
      </w:r>
    </w:p>
    <w:p w14:paraId="0D17CF93" w14:textId="2679920E" w:rsidR="007B4AFA" w:rsidRDefault="007B4AFA" w:rsidP="00A77866">
      <w:pPr>
        <w:pStyle w:val="Heading2"/>
        <w:rPr>
          <w:lang w:val="en-AU"/>
        </w:rPr>
      </w:pPr>
      <w:bookmarkStart w:id="37" w:name="_Toc173704971"/>
      <w:r w:rsidRPr="00E733AA">
        <w:rPr>
          <w:lang w:val="en-AU"/>
        </w:rPr>
        <w:lastRenderedPageBreak/>
        <w:t>10.</w:t>
      </w:r>
      <w:r>
        <w:rPr>
          <w:lang w:val="en-AU"/>
        </w:rPr>
        <w:t>5</w:t>
      </w:r>
      <w:r w:rsidRPr="00E733AA">
        <w:rPr>
          <w:lang w:val="en-AU"/>
        </w:rPr>
        <w:tab/>
        <w:t>Risk</w:t>
      </w:r>
      <w:r w:rsidR="00EF28FB">
        <w:rPr>
          <w:lang w:val="en-AU"/>
        </w:rPr>
        <w:t xml:space="preserve"> Register</w:t>
      </w:r>
      <w:bookmarkEnd w:id="37"/>
    </w:p>
    <w:p w14:paraId="20E4E5A0" w14:textId="0849E9FE" w:rsidR="00052794" w:rsidRDefault="00052794" w:rsidP="00052794">
      <w:pPr>
        <w:rPr>
          <w:lang w:val="en-AU"/>
        </w:rPr>
      </w:pPr>
    </w:p>
    <w:p w14:paraId="41BCFA29" w14:textId="77777777" w:rsidR="00052794" w:rsidRPr="00DF02EA" w:rsidRDefault="00052794" w:rsidP="00052794">
      <w:pPr>
        <w:rPr>
          <w:lang w:val="en-AU"/>
        </w:rPr>
      </w:pPr>
    </w:p>
    <w:tbl>
      <w:tblPr>
        <w:tblStyle w:val="TableGrid0"/>
        <w:tblW w:w="8899" w:type="dxa"/>
        <w:tblInd w:w="-5" w:type="dxa"/>
        <w:tblCellMar>
          <w:top w:w="7" w:type="dxa"/>
          <w:left w:w="106" w:type="dxa"/>
          <w:right w:w="81" w:type="dxa"/>
        </w:tblCellMar>
        <w:tblLook w:val="04A0" w:firstRow="1" w:lastRow="0" w:firstColumn="1" w:lastColumn="0" w:noHBand="0" w:noVBand="1"/>
      </w:tblPr>
      <w:tblGrid>
        <w:gridCol w:w="3261"/>
        <w:gridCol w:w="2551"/>
        <w:gridCol w:w="3087"/>
      </w:tblGrid>
      <w:tr w:rsidR="00052794" w:rsidRPr="00D260E1" w14:paraId="7F2557B2" w14:textId="77777777" w:rsidTr="005472EE">
        <w:trPr>
          <w:trHeight w:val="475"/>
        </w:trPr>
        <w:tc>
          <w:tcPr>
            <w:tcW w:w="3261" w:type="dxa"/>
            <w:tcBorders>
              <w:top w:val="single" w:sz="4" w:space="0" w:color="000000"/>
              <w:left w:val="single" w:sz="4" w:space="0" w:color="000000"/>
              <w:bottom w:val="single" w:sz="4" w:space="0" w:color="000000"/>
              <w:right w:val="single" w:sz="4" w:space="0" w:color="000000"/>
            </w:tcBorders>
          </w:tcPr>
          <w:p w14:paraId="09D5C8B8" w14:textId="59D1B773" w:rsidR="00052794" w:rsidRPr="00D260E1" w:rsidRDefault="00052794" w:rsidP="00F9513A">
            <w:pPr>
              <w:ind w:left="2"/>
              <w:rPr>
                <w:rFonts w:ascii="Arial" w:eastAsia="Arial" w:hAnsi="Arial" w:cs="Arial"/>
                <w:b/>
                <w:sz w:val="20"/>
                <w:szCs w:val="20"/>
              </w:rPr>
            </w:pPr>
            <w:r w:rsidRPr="00D260E1">
              <w:rPr>
                <w:rFonts w:ascii="Arial" w:eastAsia="Arial" w:hAnsi="Arial" w:cs="Arial"/>
                <w:b/>
                <w:sz w:val="20"/>
                <w:szCs w:val="20"/>
              </w:rPr>
              <w:t xml:space="preserve">Risk Number – </w:t>
            </w:r>
            <w:r w:rsidRPr="009A190E">
              <w:rPr>
                <w:rFonts w:ascii="Arial" w:eastAsia="Arial" w:hAnsi="Arial" w:cs="Arial"/>
                <w:b/>
                <w:sz w:val="20"/>
                <w:szCs w:val="20"/>
                <w:highlight w:val="yellow"/>
              </w:rPr>
              <w:t>R00</w:t>
            </w:r>
            <w:r w:rsidRPr="00052794">
              <w:rPr>
                <w:rFonts w:ascii="Arial" w:eastAsia="Arial" w:hAnsi="Arial" w:cs="Arial"/>
                <w:b/>
                <w:sz w:val="20"/>
                <w:szCs w:val="20"/>
                <w:highlight w:val="yellow"/>
              </w:rPr>
              <w:t>01</w:t>
            </w:r>
          </w:p>
          <w:p w14:paraId="6981FBCE" w14:textId="77777777" w:rsidR="00052794" w:rsidRPr="00D260E1" w:rsidRDefault="00052794" w:rsidP="00F9513A">
            <w:pPr>
              <w:rPr>
                <w:rFonts w:ascii="Arial" w:hAnsi="Arial" w:cs="Arial"/>
                <w:b/>
                <w:sz w:val="20"/>
                <w:szCs w:val="20"/>
              </w:rPr>
            </w:pPr>
          </w:p>
        </w:tc>
        <w:tc>
          <w:tcPr>
            <w:tcW w:w="2551" w:type="dxa"/>
            <w:tcBorders>
              <w:top w:val="single" w:sz="4" w:space="0" w:color="000000"/>
              <w:left w:val="single" w:sz="4" w:space="0" w:color="000000"/>
              <w:bottom w:val="single" w:sz="4" w:space="0" w:color="000000"/>
              <w:right w:val="single" w:sz="4" w:space="0" w:color="000000"/>
            </w:tcBorders>
          </w:tcPr>
          <w:p w14:paraId="3AA5FA2F" w14:textId="77777777" w:rsidR="00052794" w:rsidRPr="00D260E1" w:rsidRDefault="00052794" w:rsidP="00F9513A">
            <w:pPr>
              <w:rPr>
                <w:rFonts w:ascii="Arial" w:hAnsi="Arial" w:cs="Arial"/>
                <w:sz w:val="20"/>
                <w:szCs w:val="20"/>
              </w:rPr>
            </w:pPr>
            <w:r w:rsidRPr="00D260E1">
              <w:rPr>
                <w:rFonts w:ascii="Arial" w:eastAsia="Arial" w:hAnsi="Arial" w:cs="Arial"/>
                <w:sz w:val="20"/>
                <w:szCs w:val="20"/>
              </w:rPr>
              <w:t xml:space="preserve">Last Review: </w:t>
            </w:r>
            <w:r w:rsidRPr="00084C20">
              <w:rPr>
                <w:rFonts w:ascii="Arial" w:eastAsia="Arial" w:hAnsi="Arial" w:cs="Arial"/>
                <w:sz w:val="20"/>
                <w:szCs w:val="20"/>
                <w:highlight w:val="yellow"/>
              </w:rPr>
              <w:t>[date]</w:t>
            </w:r>
          </w:p>
        </w:tc>
        <w:tc>
          <w:tcPr>
            <w:tcW w:w="3087" w:type="dxa"/>
            <w:tcBorders>
              <w:top w:val="single" w:sz="4" w:space="0" w:color="000000"/>
              <w:left w:val="single" w:sz="4" w:space="0" w:color="000000"/>
              <w:bottom w:val="single" w:sz="4" w:space="0" w:color="000000"/>
              <w:right w:val="single" w:sz="4" w:space="0" w:color="000000"/>
            </w:tcBorders>
          </w:tcPr>
          <w:p w14:paraId="0C7BA994" w14:textId="77777777" w:rsidR="00052794" w:rsidRPr="00D260E1" w:rsidRDefault="00052794" w:rsidP="00F9513A">
            <w:pPr>
              <w:ind w:left="2"/>
              <w:rPr>
                <w:rFonts w:ascii="Arial" w:hAnsi="Arial" w:cs="Arial"/>
                <w:sz w:val="20"/>
                <w:szCs w:val="20"/>
              </w:rPr>
            </w:pPr>
            <w:r w:rsidRPr="00D260E1">
              <w:rPr>
                <w:rFonts w:ascii="Arial" w:eastAsia="Arial" w:hAnsi="Arial" w:cs="Arial"/>
                <w:sz w:val="20"/>
                <w:szCs w:val="20"/>
              </w:rPr>
              <w:t xml:space="preserve">Next Review: </w:t>
            </w:r>
            <w:r w:rsidRPr="00084C20">
              <w:rPr>
                <w:rFonts w:ascii="Arial" w:eastAsia="Arial" w:hAnsi="Arial" w:cs="Arial"/>
                <w:sz w:val="20"/>
                <w:szCs w:val="20"/>
                <w:highlight w:val="yellow"/>
              </w:rPr>
              <w:t>[date]</w:t>
            </w:r>
            <w:r w:rsidRPr="00D260E1">
              <w:rPr>
                <w:rFonts w:ascii="Arial" w:eastAsia="Arial" w:hAnsi="Arial" w:cs="Arial"/>
                <w:sz w:val="20"/>
                <w:szCs w:val="20"/>
              </w:rPr>
              <w:t xml:space="preserve"> </w:t>
            </w:r>
          </w:p>
        </w:tc>
      </w:tr>
      <w:tr w:rsidR="00052794" w:rsidRPr="00D260E1" w14:paraId="1A70082F" w14:textId="77777777" w:rsidTr="005472EE">
        <w:trPr>
          <w:trHeight w:val="475"/>
        </w:trPr>
        <w:tc>
          <w:tcPr>
            <w:tcW w:w="3261" w:type="dxa"/>
            <w:tcBorders>
              <w:top w:val="single" w:sz="4" w:space="0" w:color="000000"/>
              <w:left w:val="single" w:sz="4" w:space="0" w:color="000000"/>
              <w:bottom w:val="single" w:sz="4" w:space="0" w:color="000000"/>
              <w:right w:val="single" w:sz="4" w:space="0" w:color="000000"/>
            </w:tcBorders>
          </w:tcPr>
          <w:p w14:paraId="56A24C10" w14:textId="77777777" w:rsidR="00052794" w:rsidRPr="00D260E1" w:rsidRDefault="00052794" w:rsidP="00F9513A">
            <w:pPr>
              <w:ind w:left="2"/>
              <w:rPr>
                <w:rFonts w:ascii="Arial" w:hAnsi="Arial" w:cs="Arial"/>
                <w:b/>
                <w:sz w:val="20"/>
                <w:szCs w:val="20"/>
              </w:rPr>
            </w:pPr>
          </w:p>
        </w:tc>
        <w:tc>
          <w:tcPr>
            <w:tcW w:w="2551" w:type="dxa"/>
            <w:tcBorders>
              <w:top w:val="single" w:sz="4" w:space="0" w:color="000000"/>
              <w:left w:val="single" w:sz="4" w:space="0" w:color="000000"/>
              <w:bottom w:val="single" w:sz="4" w:space="0" w:color="000000"/>
              <w:right w:val="single" w:sz="4" w:space="0" w:color="000000"/>
            </w:tcBorders>
          </w:tcPr>
          <w:p w14:paraId="2B4CDA28" w14:textId="77777777" w:rsidR="00052794" w:rsidRPr="00D260E1" w:rsidRDefault="00052794" w:rsidP="00F9513A">
            <w:pPr>
              <w:rPr>
                <w:rFonts w:ascii="Arial" w:hAnsi="Arial" w:cs="Arial"/>
                <w:sz w:val="20"/>
                <w:szCs w:val="20"/>
              </w:rPr>
            </w:pPr>
            <w:r>
              <w:rPr>
                <w:rFonts w:ascii="Arial" w:eastAsia="Arial" w:hAnsi="Arial" w:cs="Arial"/>
                <w:sz w:val="20"/>
                <w:szCs w:val="20"/>
              </w:rPr>
              <w:t xml:space="preserve">Date Identified: </w:t>
            </w:r>
            <w:r w:rsidRPr="00084C20">
              <w:rPr>
                <w:rFonts w:ascii="Arial" w:eastAsia="Arial" w:hAnsi="Arial" w:cs="Arial"/>
                <w:sz w:val="20"/>
                <w:szCs w:val="20"/>
                <w:highlight w:val="yellow"/>
              </w:rPr>
              <w:t>[date]</w:t>
            </w:r>
          </w:p>
        </w:tc>
        <w:tc>
          <w:tcPr>
            <w:tcW w:w="3087" w:type="dxa"/>
            <w:tcBorders>
              <w:top w:val="single" w:sz="4" w:space="0" w:color="000000"/>
              <w:left w:val="single" w:sz="4" w:space="0" w:color="000000"/>
              <w:bottom w:val="single" w:sz="4" w:space="0" w:color="000000"/>
              <w:right w:val="single" w:sz="4" w:space="0" w:color="000000"/>
            </w:tcBorders>
          </w:tcPr>
          <w:p w14:paraId="3E59E9ED" w14:textId="77777777" w:rsidR="00052794" w:rsidRPr="00D260E1" w:rsidRDefault="00052794" w:rsidP="00F9513A">
            <w:pPr>
              <w:ind w:left="2"/>
              <w:rPr>
                <w:rFonts w:ascii="Arial" w:hAnsi="Arial" w:cs="Arial"/>
                <w:sz w:val="20"/>
                <w:szCs w:val="20"/>
              </w:rPr>
            </w:pPr>
            <w:r>
              <w:rPr>
                <w:rFonts w:ascii="Arial" w:eastAsia="Arial" w:hAnsi="Arial" w:cs="Arial"/>
                <w:sz w:val="20"/>
                <w:szCs w:val="20"/>
              </w:rPr>
              <w:t>Raised by</w:t>
            </w:r>
            <w:r w:rsidRPr="00D260E1">
              <w:rPr>
                <w:rFonts w:ascii="Arial" w:eastAsia="Arial" w:hAnsi="Arial" w:cs="Arial"/>
                <w:sz w:val="20"/>
                <w:szCs w:val="20"/>
              </w:rPr>
              <w:t xml:space="preserve">: </w:t>
            </w:r>
            <w:r w:rsidRPr="00084C20">
              <w:rPr>
                <w:rFonts w:ascii="Arial" w:eastAsia="Arial" w:hAnsi="Arial" w:cs="Arial"/>
                <w:sz w:val="20"/>
                <w:szCs w:val="20"/>
                <w:highlight w:val="yellow"/>
              </w:rPr>
              <w:t>[Insert name &amp; title]</w:t>
            </w:r>
          </w:p>
        </w:tc>
      </w:tr>
      <w:tr w:rsidR="00052794" w:rsidRPr="00D260E1" w14:paraId="6F56B87B" w14:textId="77777777" w:rsidTr="00F9513A">
        <w:trPr>
          <w:trHeight w:val="475"/>
        </w:trPr>
        <w:tc>
          <w:tcPr>
            <w:tcW w:w="3261" w:type="dxa"/>
            <w:tcBorders>
              <w:top w:val="single" w:sz="4" w:space="0" w:color="000000"/>
              <w:left w:val="single" w:sz="4" w:space="0" w:color="000000"/>
              <w:bottom w:val="single" w:sz="4" w:space="0" w:color="000000"/>
              <w:right w:val="single" w:sz="4" w:space="0" w:color="000000"/>
            </w:tcBorders>
          </w:tcPr>
          <w:p w14:paraId="56F6B9CE" w14:textId="77777777" w:rsidR="00052794" w:rsidRPr="00D260E1" w:rsidRDefault="00052794" w:rsidP="00F9513A">
            <w:pPr>
              <w:ind w:left="2"/>
              <w:rPr>
                <w:rFonts w:ascii="Arial" w:hAnsi="Arial" w:cs="Arial"/>
                <w:sz w:val="20"/>
                <w:szCs w:val="20"/>
              </w:rPr>
            </w:pPr>
            <w:r>
              <w:rPr>
                <w:rFonts w:ascii="Arial" w:eastAsia="Arial" w:hAnsi="Arial" w:cs="Arial"/>
                <w:sz w:val="20"/>
                <w:szCs w:val="20"/>
              </w:rPr>
              <w:t>Name of r</w:t>
            </w:r>
            <w:r w:rsidRPr="00D260E1">
              <w:rPr>
                <w:rFonts w:ascii="Arial" w:eastAsia="Arial" w:hAnsi="Arial" w:cs="Arial"/>
                <w:sz w:val="20"/>
                <w:szCs w:val="20"/>
              </w:rPr>
              <w:t>isk</w:t>
            </w:r>
          </w:p>
        </w:tc>
        <w:tc>
          <w:tcPr>
            <w:tcW w:w="5638" w:type="dxa"/>
            <w:gridSpan w:val="2"/>
            <w:tcBorders>
              <w:top w:val="single" w:sz="4" w:space="0" w:color="000000"/>
              <w:left w:val="single" w:sz="4" w:space="0" w:color="000000"/>
              <w:bottom w:val="single" w:sz="4" w:space="0" w:color="000000"/>
              <w:right w:val="single" w:sz="4" w:space="0" w:color="000000"/>
            </w:tcBorders>
          </w:tcPr>
          <w:p w14:paraId="5242FFA8" w14:textId="77777777" w:rsidR="00052794" w:rsidRPr="00D260E1" w:rsidRDefault="00052794" w:rsidP="00F9513A">
            <w:pPr>
              <w:rPr>
                <w:rFonts w:ascii="Arial" w:hAnsi="Arial" w:cs="Arial"/>
                <w:sz w:val="20"/>
                <w:szCs w:val="20"/>
              </w:rPr>
            </w:pPr>
            <w:r>
              <w:rPr>
                <w:rFonts w:ascii="Arial" w:eastAsia="Arial" w:hAnsi="Arial" w:cs="Arial"/>
                <w:b/>
                <w:sz w:val="20"/>
                <w:szCs w:val="20"/>
                <w:highlight w:val="yellow"/>
              </w:rPr>
              <w:t>Conflicts between partners</w:t>
            </w:r>
          </w:p>
        </w:tc>
      </w:tr>
      <w:tr w:rsidR="00052794" w:rsidRPr="00D260E1" w14:paraId="3185BC71" w14:textId="77777777" w:rsidTr="00F9513A">
        <w:trPr>
          <w:trHeight w:val="1164"/>
        </w:trPr>
        <w:tc>
          <w:tcPr>
            <w:tcW w:w="3261" w:type="dxa"/>
            <w:tcBorders>
              <w:top w:val="single" w:sz="4" w:space="0" w:color="000000"/>
              <w:left w:val="single" w:sz="4" w:space="0" w:color="000000"/>
              <w:bottom w:val="single" w:sz="4" w:space="0" w:color="000000"/>
              <w:right w:val="single" w:sz="4" w:space="0" w:color="000000"/>
            </w:tcBorders>
          </w:tcPr>
          <w:p w14:paraId="6CF02876" w14:textId="77777777" w:rsidR="00052794" w:rsidRPr="00D260E1" w:rsidRDefault="00052794" w:rsidP="00F9513A">
            <w:pPr>
              <w:ind w:left="2"/>
              <w:rPr>
                <w:rFonts w:ascii="Arial" w:eastAsia="Arial" w:hAnsi="Arial" w:cs="Arial"/>
                <w:sz w:val="20"/>
                <w:szCs w:val="20"/>
              </w:rPr>
            </w:pPr>
            <w:r>
              <w:rPr>
                <w:rFonts w:ascii="Arial" w:eastAsia="Arial" w:hAnsi="Arial" w:cs="Arial"/>
                <w:sz w:val="20"/>
                <w:szCs w:val="20"/>
              </w:rPr>
              <w:t>Risk category</w:t>
            </w:r>
          </w:p>
        </w:tc>
        <w:tc>
          <w:tcPr>
            <w:tcW w:w="5638" w:type="dxa"/>
            <w:gridSpan w:val="2"/>
            <w:tcBorders>
              <w:top w:val="single" w:sz="4" w:space="0" w:color="000000"/>
              <w:left w:val="single" w:sz="4" w:space="0" w:color="000000"/>
              <w:bottom w:val="single" w:sz="4" w:space="0" w:color="000000"/>
              <w:right w:val="single" w:sz="4" w:space="0" w:color="000000"/>
            </w:tcBorders>
          </w:tcPr>
          <w:p w14:paraId="544D38B8" w14:textId="1214F23F" w:rsidR="00052794" w:rsidRPr="009805C1" w:rsidRDefault="00052794" w:rsidP="00F9513A">
            <w:pPr>
              <w:rPr>
                <w:rFonts w:ascii="Arial" w:eastAsia="Arial" w:hAnsi="Arial" w:cs="Arial"/>
                <w:b/>
                <w:bCs/>
                <w:sz w:val="20"/>
                <w:szCs w:val="20"/>
                <w:highlight w:val="yellow"/>
              </w:rPr>
            </w:pPr>
            <w:r w:rsidRPr="009805C1">
              <w:rPr>
                <w:rFonts w:ascii="Arial" w:eastAsia="Arial" w:hAnsi="Arial" w:cs="Arial"/>
                <w:b/>
                <w:bCs/>
                <w:sz w:val="20"/>
                <w:szCs w:val="20"/>
                <w:highlight w:val="yellow"/>
              </w:rPr>
              <w:t xml:space="preserve">Governance </w:t>
            </w:r>
            <w:r w:rsidR="00887241">
              <w:rPr>
                <w:rFonts w:ascii="Arial" w:eastAsia="Arial" w:hAnsi="Arial" w:cs="Arial"/>
                <w:b/>
                <w:bCs/>
                <w:sz w:val="20"/>
                <w:szCs w:val="20"/>
                <w:highlight w:val="yellow"/>
              </w:rPr>
              <w:t>R</w:t>
            </w:r>
            <w:r w:rsidRPr="009805C1">
              <w:rPr>
                <w:rFonts w:ascii="Arial" w:eastAsia="Arial" w:hAnsi="Arial" w:cs="Arial"/>
                <w:b/>
                <w:bCs/>
                <w:sz w:val="20"/>
                <w:szCs w:val="20"/>
                <w:highlight w:val="yellow"/>
              </w:rPr>
              <w:t>isk</w:t>
            </w:r>
          </w:p>
        </w:tc>
      </w:tr>
      <w:tr w:rsidR="00052794" w:rsidRPr="00D260E1" w14:paraId="34E554CA" w14:textId="77777777" w:rsidTr="00F9513A">
        <w:trPr>
          <w:trHeight w:val="1164"/>
        </w:trPr>
        <w:tc>
          <w:tcPr>
            <w:tcW w:w="3261" w:type="dxa"/>
            <w:tcBorders>
              <w:top w:val="single" w:sz="4" w:space="0" w:color="000000"/>
              <w:left w:val="single" w:sz="4" w:space="0" w:color="000000"/>
              <w:bottom w:val="single" w:sz="4" w:space="0" w:color="000000"/>
              <w:right w:val="single" w:sz="4" w:space="0" w:color="000000"/>
            </w:tcBorders>
          </w:tcPr>
          <w:p w14:paraId="729B0D78" w14:textId="77777777" w:rsidR="00052794" w:rsidRPr="00D260E1" w:rsidRDefault="00052794" w:rsidP="00F9513A">
            <w:pPr>
              <w:ind w:left="2"/>
              <w:rPr>
                <w:rFonts w:ascii="Arial" w:hAnsi="Arial" w:cs="Arial"/>
                <w:sz w:val="20"/>
                <w:szCs w:val="20"/>
              </w:rPr>
            </w:pPr>
            <w:r w:rsidRPr="00D260E1">
              <w:rPr>
                <w:rFonts w:ascii="Arial" w:eastAsia="Arial" w:hAnsi="Arial" w:cs="Arial"/>
                <w:sz w:val="20"/>
                <w:szCs w:val="20"/>
              </w:rPr>
              <w:t xml:space="preserve">Description of risk </w:t>
            </w:r>
          </w:p>
        </w:tc>
        <w:tc>
          <w:tcPr>
            <w:tcW w:w="5638" w:type="dxa"/>
            <w:gridSpan w:val="2"/>
            <w:tcBorders>
              <w:top w:val="single" w:sz="4" w:space="0" w:color="000000"/>
              <w:left w:val="single" w:sz="4" w:space="0" w:color="000000"/>
              <w:bottom w:val="single" w:sz="4" w:space="0" w:color="000000"/>
              <w:right w:val="single" w:sz="4" w:space="0" w:color="000000"/>
            </w:tcBorders>
          </w:tcPr>
          <w:p w14:paraId="4160AD4E" w14:textId="7C3B66BD" w:rsidR="00052794" w:rsidRPr="00D260E1" w:rsidRDefault="00052794" w:rsidP="00F9513A">
            <w:pPr>
              <w:rPr>
                <w:rFonts w:ascii="Arial" w:hAnsi="Arial" w:cs="Arial"/>
                <w:sz w:val="20"/>
                <w:szCs w:val="20"/>
              </w:rPr>
            </w:pPr>
            <w:r>
              <w:rPr>
                <w:rFonts w:ascii="Arial" w:eastAsia="Arial" w:hAnsi="Arial" w:cs="Arial"/>
                <w:sz w:val="20"/>
                <w:szCs w:val="20"/>
                <w:highlight w:val="yellow"/>
              </w:rPr>
              <w:t>The Practice consists of [</w:t>
            </w:r>
            <w:r>
              <w:rPr>
                <w:rFonts w:ascii="Arial" w:eastAsia="Arial" w:hAnsi="Arial" w:cs="Arial"/>
                <w:b/>
                <w:bCs/>
                <w:i/>
                <w:iCs/>
                <w:sz w:val="20"/>
                <w:szCs w:val="20"/>
                <w:highlight w:val="yellow"/>
              </w:rPr>
              <w:t>##insert number of partners</w:t>
            </w:r>
            <w:r>
              <w:rPr>
                <w:rFonts w:ascii="Arial" w:eastAsia="Arial" w:hAnsi="Arial" w:cs="Arial"/>
                <w:sz w:val="20"/>
                <w:szCs w:val="20"/>
                <w:highlight w:val="yellow"/>
              </w:rPr>
              <w:t xml:space="preserve">].  There </w:t>
            </w:r>
            <w:r w:rsidR="003E660E">
              <w:rPr>
                <w:rFonts w:ascii="Arial" w:eastAsia="Arial" w:hAnsi="Arial" w:cs="Arial"/>
                <w:sz w:val="20"/>
                <w:szCs w:val="20"/>
                <w:highlight w:val="yellow"/>
              </w:rPr>
              <w:t>can be</w:t>
            </w:r>
            <w:r>
              <w:rPr>
                <w:rFonts w:ascii="Arial" w:eastAsia="Arial" w:hAnsi="Arial" w:cs="Arial"/>
                <w:sz w:val="20"/>
                <w:szCs w:val="20"/>
                <w:highlight w:val="yellow"/>
              </w:rPr>
              <w:t xml:space="preserve"> a risk of conflict arising between partners</w:t>
            </w:r>
            <w:r w:rsidR="003E660E">
              <w:rPr>
                <w:rFonts w:ascii="Arial" w:eastAsia="Arial" w:hAnsi="Arial" w:cs="Arial"/>
                <w:sz w:val="20"/>
                <w:szCs w:val="20"/>
                <w:highlight w:val="yellow"/>
              </w:rPr>
              <w:t>, if the practice has more than one partner</w:t>
            </w:r>
            <w:r w:rsidRPr="00AB5977">
              <w:rPr>
                <w:rFonts w:ascii="Arial" w:hAnsi="Arial" w:cs="Arial"/>
                <w:sz w:val="20"/>
                <w:szCs w:val="20"/>
                <w:highlight w:val="yellow"/>
              </w:rPr>
              <w:t>.</w:t>
            </w:r>
          </w:p>
        </w:tc>
      </w:tr>
      <w:tr w:rsidR="00052794" w:rsidRPr="00D260E1" w14:paraId="55FFDA97" w14:textId="77777777" w:rsidTr="00F9513A">
        <w:trPr>
          <w:trHeight w:val="1620"/>
        </w:trPr>
        <w:tc>
          <w:tcPr>
            <w:tcW w:w="3261" w:type="dxa"/>
            <w:tcBorders>
              <w:top w:val="single" w:sz="4" w:space="0" w:color="000000"/>
              <w:left w:val="single" w:sz="4" w:space="0" w:color="000000"/>
              <w:bottom w:val="single" w:sz="4" w:space="0" w:color="000000"/>
              <w:right w:val="single" w:sz="4" w:space="0" w:color="000000"/>
            </w:tcBorders>
          </w:tcPr>
          <w:p w14:paraId="5CF29FD9" w14:textId="77777777" w:rsidR="00052794" w:rsidRPr="00D260E1" w:rsidRDefault="00052794" w:rsidP="00F9513A">
            <w:pPr>
              <w:ind w:left="2"/>
              <w:rPr>
                <w:rFonts w:ascii="Arial" w:hAnsi="Arial" w:cs="Arial"/>
                <w:sz w:val="20"/>
                <w:szCs w:val="20"/>
              </w:rPr>
            </w:pPr>
            <w:r w:rsidRPr="00D260E1">
              <w:rPr>
                <w:rFonts w:ascii="Arial" w:eastAsia="Arial" w:hAnsi="Arial" w:cs="Arial"/>
                <w:sz w:val="20"/>
                <w:szCs w:val="20"/>
              </w:rPr>
              <w:t xml:space="preserve">Potential impact of risk on </w:t>
            </w:r>
            <w:r>
              <w:rPr>
                <w:rFonts w:ascii="Arial" w:eastAsia="Arial" w:hAnsi="Arial" w:cs="Arial"/>
                <w:sz w:val="20"/>
                <w:szCs w:val="20"/>
              </w:rPr>
              <w:t>the practice</w:t>
            </w:r>
            <w:r w:rsidRPr="00D260E1">
              <w:rPr>
                <w:rFonts w:ascii="Arial" w:eastAsia="Arial" w:hAnsi="Arial" w:cs="Arial"/>
                <w:sz w:val="20"/>
                <w:szCs w:val="20"/>
              </w:rPr>
              <w:t xml:space="preserve"> </w:t>
            </w:r>
          </w:p>
        </w:tc>
        <w:tc>
          <w:tcPr>
            <w:tcW w:w="5638" w:type="dxa"/>
            <w:gridSpan w:val="2"/>
            <w:tcBorders>
              <w:top w:val="single" w:sz="4" w:space="0" w:color="000000"/>
              <w:left w:val="single" w:sz="4" w:space="0" w:color="000000"/>
              <w:bottom w:val="single" w:sz="4" w:space="0" w:color="000000"/>
              <w:right w:val="single" w:sz="4" w:space="0" w:color="000000"/>
            </w:tcBorders>
          </w:tcPr>
          <w:p w14:paraId="62EB3932" w14:textId="2707099E" w:rsidR="00052794" w:rsidRDefault="00052794" w:rsidP="00F9513A">
            <w:pPr>
              <w:ind w:right="30"/>
              <w:rPr>
                <w:rFonts w:ascii="Arial" w:eastAsia="Arial" w:hAnsi="Arial" w:cs="Arial"/>
                <w:sz w:val="20"/>
                <w:szCs w:val="20"/>
                <w:highlight w:val="yellow"/>
              </w:rPr>
            </w:pPr>
            <w:r>
              <w:rPr>
                <w:rFonts w:ascii="Arial" w:eastAsia="Arial" w:hAnsi="Arial" w:cs="Arial"/>
                <w:sz w:val="20"/>
                <w:szCs w:val="20"/>
                <w:highlight w:val="yellow"/>
              </w:rPr>
              <w:t xml:space="preserve">Conflicts between partners may impact the Practice’s ability to provide professional services in compliance with professional </w:t>
            </w:r>
            <w:r w:rsidR="003A0966">
              <w:rPr>
                <w:rFonts w:ascii="Arial" w:eastAsia="Arial" w:hAnsi="Arial" w:cs="Arial"/>
                <w:sz w:val="20"/>
                <w:szCs w:val="20"/>
                <w:highlight w:val="yellow"/>
              </w:rPr>
              <w:t>standards or</w:t>
            </w:r>
            <w:r>
              <w:rPr>
                <w:rFonts w:ascii="Arial" w:eastAsia="Arial" w:hAnsi="Arial" w:cs="Arial"/>
                <w:sz w:val="20"/>
                <w:szCs w:val="20"/>
                <w:highlight w:val="yellow"/>
              </w:rPr>
              <w:t xml:space="preserve"> may fall short of the standard of services clients expect from the Practice.</w:t>
            </w:r>
          </w:p>
          <w:p w14:paraId="74FE2C8C" w14:textId="77777777" w:rsidR="00052794" w:rsidRPr="00D260E1" w:rsidRDefault="00052794" w:rsidP="00F9513A">
            <w:pPr>
              <w:ind w:right="30"/>
              <w:rPr>
                <w:rFonts w:ascii="Arial" w:eastAsia="Arial" w:hAnsi="Arial" w:cs="Arial"/>
                <w:sz w:val="20"/>
                <w:szCs w:val="20"/>
              </w:rPr>
            </w:pPr>
          </w:p>
        </w:tc>
      </w:tr>
      <w:tr w:rsidR="00052794" w:rsidRPr="00D260E1" w14:paraId="0CFD7319" w14:textId="77777777" w:rsidTr="00F9513A">
        <w:trPr>
          <w:trHeight w:val="836"/>
        </w:trPr>
        <w:tc>
          <w:tcPr>
            <w:tcW w:w="3261" w:type="dxa"/>
            <w:tcBorders>
              <w:top w:val="single" w:sz="4" w:space="0" w:color="000000"/>
              <w:left w:val="single" w:sz="4" w:space="0" w:color="000000"/>
              <w:bottom w:val="single" w:sz="4" w:space="0" w:color="000000"/>
              <w:right w:val="single" w:sz="4" w:space="0" w:color="000000"/>
            </w:tcBorders>
          </w:tcPr>
          <w:p w14:paraId="5371A3B4" w14:textId="77777777" w:rsidR="00052794" w:rsidRPr="00D260E1" w:rsidRDefault="00052794" w:rsidP="00F9513A">
            <w:pPr>
              <w:ind w:left="2"/>
              <w:rPr>
                <w:rFonts w:ascii="Arial" w:hAnsi="Arial" w:cs="Arial"/>
                <w:sz w:val="20"/>
                <w:szCs w:val="20"/>
              </w:rPr>
            </w:pPr>
            <w:r>
              <w:rPr>
                <w:rFonts w:ascii="Arial" w:eastAsia="Arial" w:hAnsi="Arial" w:cs="Arial"/>
                <w:sz w:val="20"/>
                <w:szCs w:val="20"/>
              </w:rPr>
              <w:t>Consequence of occurrence</w:t>
            </w:r>
          </w:p>
          <w:p w14:paraId="49A209DB" w14:textId="77777777" w:rsidR="00052794" w:rsidRPr="00D260E1" w:rsidRDefault="00052794" w:rsidP="00F9513A">
            <w:pPr>
              <w:ind w:left="2"/>
              <w:rPr>
                <w:rFonts w:ascii="Arial" w:hAnsi="Arial" w:cs="Arial"/>
                <w:sz w:val="20"/>
                <w:szCs w:val="20"/>
              </w:rPr>
            </w:pPr>
            <w:r w:rsidRPr="00D260E1">
              <w:rPr>
                <w:rFonts w:ascii="Arial" w:eastAsia="Arial" w:hAnsi="Arial" w:cs="Arial"/>
                <w:sz w:val="20"/>
                <w:szCs w:val="20"/>
              </w:rPr>
              <w:t xml:space="preserve">Likelihood of </w:t>
            </w:r>
            <w:r>
              <w:rPr>
                <w:rFonts w:ascii="Arial" w:eastAsia="Arial" w:hAnsi="Arial" w:cs="Arial"/>
                <w:sz w:val="20"/>
                <w:szCs w:val="20"/>
              </w:rPr>
              <w:t>occurrence</w:t>
            </w:r>
          </w:p>
          <w:p w14:paraId="6860EBC0" w14:textId="77777777" w:rsidR="00052794" w:rsidRPr="00D260E1" w:rsidRDefault="00052794" w:rsidP="00F9513A">
            <w:pPr>
              <w:rPr>
                <w:rFonts w:ascii="Arial" w:hAnsi="Arial" w:cs="Arial"/>
                <w:b/>
                <w:bCs/>
                <w:sz w:val="20"/>
                <w:szCs w:val="20"/>
              </w:rPr>
            </w:pPr>
            <w:r w:rsidRPr="00D260E1">
              <w:rPr>
                <w:rFonts w:ascii="Arial" w:eastAsia="Arial" w:hAnsi="Arial" w:cs="Arial"/>
                <w:b/>
                <w:bCs/>
                <w:sz w:val="20"/>
                <w:szCs w:val="20"/>
              </w:rPr>
              <w:t>Overall Risk Rating</w:t>
            </w:r>
          </w:p>
        </w:tc>
        <w:tc>
          <w:tcPr>
            <w:tcW w:w="5638" w:type="dxa"/>
            <w:gridSpan w:val="2"/>
            <w:tcBorders>
              <w:top w:val="single" w:sz="4" w:space="0" w:color="000000"/>
              <w:left w:val="single" w:sz="4" w:space="0" w:color="000000"/>
              <w:bottom w:val="single" w:sz="4" w:space="0" w:color="000000"/>
              <w:right w:val="single" w:sz="4" w:space="0" w:color="000000"/>
            </w:tcBorders>
          </w:tcPr>
          <w:p w14:paraId="694112BE" w14:textId="77777777" w:rsidR="00052794" w:rsidRPr="00A77866" w:rsidRDefault="00052794" w:rsidP="00F9513A">
            <w:pPr>
              <w:rPr>
                <w:rFonts w:ascii="Arial" w:hAnsi="Arial" w:cs="Arial"/>
                <w:color w:val="FFFFFF" w:themeColor="background1"/>
                <w:sz w:val="20"/>
                <w:szCs w:val="20"/>
              </w:rPr>
            </w:pPr>
            <w:r w:rsidRPr="00D3546C">
              <w:rPr>
                <w:rFonts w:ascii="Arial" w:eastAsia="Arial" w:hAnsi="Arial" w:cs="Arial"/>
                <w:color w:val="FFFFFF" w:themeColor="background1"/>
                <w:sz w:val="20"/>
                <w:szCs w:val="20"/>
                <w:highlight w:val="red"/>
              </w:rPr>
              <w:t>3</w:t>
            </w:r>
          </w:p>
          <w:p w14:paraId="0078F5BE" w14:textId="77777777" w:rsidR="00052794" w:rsidRPr="00D260E1" w:rsidRDefault="00052794" w:rsidP="00F9513A">
            <w:pPr>
              <w:rPr>
                <w:rFonts w:ascii="Arial" w:hAnsi="Arial" w:cs="Arial"/>
                <w:sz w:val="20"/>
                <w:szCs w:val="20"/>
              </w:rPr>
            </w:pPr>
            <w:r>
              <w:rPr>
                <w:rFonts w:ascii="Arial" w:hAnsi="Arial" w:cs="Arial"/>
                <w:sz w:val="20"/>
                <w:szCs w:val="20"/>
                <w:highlight w:val="green"/>
              </w:rPr>
              <w:t>1</w:t>
            </w:r>
          </w:p>
          <w:p w14:paraId="3B783105" w14:textId="77777777" w:rsidR="00052794" w:rsidRPr="00D260E1" w:rsidRDefault="00052794" w:rsidP="00F9513A">
            <w:pPr>
              <w:rPr>
                <w:rFonts w:ascii="Arial" w:hAnsi="Arial" w:cs="Arial"/>
                <w:sz w:val="20"/>
                <w:szCs w:val="20"/>
              </w:rPr>
            </w:pPr>
            <w:r w:rsidRPr="00F07870">
              <w:rPr>
                <w:rFonts w:ascii="Arial" w:hAnsi="Arial" w:cs="Arial"/>
                <w:sz w:val="20"/>
                <w:szCs w:val="20"/>
                <w:highlight w:val="yellow"/>
              </w:rPr>
              <w:t>Medium</w:t>
            </w:r>
            <w:r w:rsidRPr="00A77866">
              <w:rPr>
                <w:rFonts w:ascii="Arial" w:hAnsi="Arial" w:cs="Arial"/>
                <w:sz w:val="20"/>
                <w:szCs w:val="20"/>
                <w:highlight w:val="yellow"/>
              </w:rPr>
              <w:t xml:space="preserve"> </w:t>
            </w:r>
            <w:r>
              <w:rPr>
                <w:rFonts w:ascii="Arial" w:hAnsi="Arial" w:cs="Arial"/>
                <w:sz w:val="20"/>
                <w:szCs w:val="20"/>
                <w:highlight w:val="yellow"/>
              </w:rPr>
              <w:t>3</w:t>
            </w:r>
          </w:p>
        </w:tc>
      </w:tr>
      <w:tr w:rsidR="00052794" w:rsidRPr="00D260E1" w14:paraId="175CC7D1" w14:textId="77777777" w:rsidTr="00F9513A">
        <w:trPr>
          <w:trHeight w:val="475"/>
        </w:trPr>
        <w:tc>
          <w:tcPr>
            <w:tcW w:w="3261" w:type="dxa"/>
            <w:tcBorders>
              <w:top w:val="single" w:sz="4" w:space="0" w:color="000000"/>
              <w:left w:val="single" w:sz="4" w:space="0" w:color="000000"/>
              <w:bottom w:val="single" w:sz="4" w:space="0" w:color="000000"/>
              <w:right w:val="single" w:sz="4" w:space="0" w:color="000000"/>
            </w:tcBorders>
          </w:tcPr>
          <w:p w14:paraId="723542B2" w14:textId="77777777" w:rsidR="00052794" w:rsidRPr="00D260E1" w:rsidRDefault="00052794" w:rsidP="00F9513A">
            <w:pPr>
              <w:ind w:left="2"/>
              <w:rPr>
                <w:rFonts w:ascii="Arial" w:hAnsi="Arial" w:cs="Arial"/>
                <w:sz w:val="20"/>
                <w:szCs w:val="20"/>
              </w:rPr>
            </w:pPr>
            <w:r w:rsidRPr="00D260E1">
              <w:rPr>
                <w:rFonts w:ascii="Arial" w:eastAsia="Arial" w:hAnsi="Arial" w:cs="Arial"/>
                <w:sz w:val="20"/>
                <w:szCs w:val="20"/>
              </w:rPr>
              <w:t xml:space="preserve">Risk Owner </w:t>
            </w:r>
          </w:p>
        </w:tc>
        <w:tc>
          <w:tcPr>
            <w:tcW w:w="5638" w:type="dxa"/>
            <w:gridSpan w:val="2"/>
            <w:tcBorders>
              <w:top w:val="single" w:sz="4" w:space="0" w:color="000000"/>
              <w:left w:val="single" w:sz="4" w:space="0" w:color="000000"/>
              <w:bottom w:val="single" w:sz="4" w:space="0" w:color="000000"/>
              <w:right w:val="single" w:sz="4" w:space="0" w:color="000000"/>
            </w:tcBorders>
          </w:tcPr>
          <w:p w14:paraId="004CA4D9" w14:textId="77777777" w:rsidR="00052794" w:rsidRPr="00D260E1" w:rsidRDefault="00052794" w:rsidP="00F9513A">
            <w:pPr>
              <w:rPr>
                <w:rFonts w:ascii="Arial" w:hAnsi="Arial" w:cs="Arial"/>
                <w:sz w:val="20"/>
                <w:szCs w:val="20"/>
              </w:rPr>
            </w:pPr>
            <w:r w:rsidRPr="004D7285">
              <w:rPr>
                <w:rFonts w:ascii="Arial" w:eastAsia="Arial" w:hAnsi="Arial" w:cs="Arial"/>
                <w:sz w:val="20"/>
                <w:szCs w:val="20"/>
                <w:highlight w:val="yellow"/>
              </w:rPr>
              <w:t>[insert title and name]</w:t>
            </w:r>
            <w:r w:rsidRPr="00D260E1">
              <w:rPr>
                <w:rFonts w:ascii="Arial" w:eastAsia="Arial" w:hAnsi="Arial" w:cs="Arial"/>
                <w:sz w:val="20"/>
                <w:szCs w:val="20"/>
              </w:rPr>
              <w:t xml:space="preserve"> </w:t>
            </w:r>
          </w:p>
        </w:tc>
      </w:tr>
      <w:tr w:rsidR="00052794" w:rsidRPr="00D260E1" w14:paraId="5AAD9CA7" w14:textId="77777777" w:rsidTr="00F9513A">
        <w:trPr>
          <w:trHeight w:val="1164"/>
        </w:trPr>
        <w:tc>
          <w:tcPr>
            <w:tcW w:w="3261" w:type="dxa"/>
            <w:tcBorders>
              <w:top w:val="single" w:sz="4" w:space="0" w:color="000000"/>
              <w:left w:val="single" w:sz="4" w:space="0" w:color="000000"/>
              <w:bottom w:val="single" w:sz="4" w:space="0" w:color="000000"/>
              <w:right w:val="single" w:sz="4" w:space="0" w:color="000000"/>
            </w:tcBorders>
          </w:tcPr>
          <w:p w14:paraId="5D6A4C21" w14:textId="77777777" w:rsidR="00052794" w:rsidRPr="00D260E1" w:rsidRDefault="00052794" w:rsidP="00F9513A">
            <w:pPr>
              <w:ind w:left="2"/>
              <w:rPr>
                <w:rFonts w:ascii="Arial" w:hAnsi="Arial" w:cs="Arial"/>
                <w:sz w:val="20"/>
                <w:szCs w:val="20"/>
              </w:rPr>
            </w:pPr>
            <w:r>
              <w:rPr>
                <w:rFonts w:ascii="Arial" w:eastAsia="Arial" w:hAnsi="Arial" w:cs="Arial"/>
                <w:sz w:val="20"/>
                <w:szCs w:val="20"/>
              </w:rPr>
              <w:t>Risk tools</w:t>
            </w:r>
            <w:r w:rsidRPr="00D260E1">
              <w:rPr>
                <w:rFonts w:ascii="Arial" w:eastAsia="Arial" w:hAnsi="Arial" w:cs="Arial"/>
                <w:sz w:val="20"/>
                <w:szCs w:val="20"/>
              </w:rPr>
              <w:t xml:space="preserve"> </w:t>
            </w:r>
            <w:r>
              <w:rPr>
                <w:rFonts w:ascii="Arial" w:eastAsia="Arial" w:hAnsi="Arial" w:cs="Arial"/>
                <w:sz w:val="20"/>
                <w:szCs w:val="20"/>
              </w:rPr>
              <w:t>and treatment plan</w:t>
            </w:r>
          </w:p>
        </w:tc>
        <w:tc>
          <w:tcPr>
            <w:tcW w:w="5638" w:type="dxa"/>
            <w:gridSpan w:val="2"/>
            <w:tcBorders>
              <w:top w:val="single" w:sz="4" w:space="0" w:color="000000"/>
              <w:left w:val="single" w:sz="4" w:space="0" w:color="000000"/>
              <w:bottom w:val="single" w:sz="4" w:space="0" w:color="000000"/>
              <w:right w:val="single" w:sz="4" w:space="0" w:color="000000"/>
            </w:tcBorders>
          </w:tcPr>
          <w:p w14:paraId="51F786D4" w14:textId="77777777" w:rsidR="00052794" w:rsidRPr="00AB5977" w:rsidRDefault="00052794" w:rsidP="00F9513A">
            <w:pPr>
              <w:spacing w:before="120"/>
              <w:ind w:left="357" w:hanging="357"/>
              <w:rPr>
                <w:rFonts w:ascii="Arial" w:eastAsia="Arial" w:hAnsi="Arial" w:cs="Arial"/>
                <w:sz w:val="20"/>
                <w:szCs w:val="20"/>
                <w:highlight w:val="yellow"/>
              </w:rPr>
            </w:pPr>
            <w:r w:rsidRPr="00AB5977">
              <w:rPr>
                <w:rFonts w:ascii="Arial" w:eastAsia="Arial" w:hAnsi="Arial" w:cs="Arial"/>
                <w:sz w:val="20"/>
                <w:szCs w:val="20"/>
                <w:highlight w:val="yellow"/>
              </w:rPr>
              <w:t>(1)</w:t>
            </w:r>
            <w:r>
              <w:rPr>
                <w:rFonts w:ascii="Arial" w:eastAsia="Arial" w:hAnsi="Arial" w:cs="Arial"/>
                <w:sz w:val="20"/>
                <w:szCs w:val="20"/>
                <w:highlight w:val="yellow"/>
              </w:rPr>
              <w:tab/>
              <w:t>Outline specific conflict management rules for all staff with set processes for solving any conflicts, for example, engaging a mediator to formally resolve conflicts where necessary</w:t>
            </w:r>
            <w:r w:rsidRPr="00AB5977">
              <w:rPr>
                <w:rFonts w:ascii="Arial" w:eastAsia="Arial" w:hAnsi="Arial" w:cs="Arial"/>
                <w:sz w:val="20"/>
                <w:szCs w:val="20"/>
                <w:highlight w:val="yellow"/>
              </w:rPr>
              <w:t>.</w:t>
            </w:r>
          </w:p>
          <w:p w14:paraId="1FFC5433" w14:textId="77777777" w:rsidR="00052794" w:rsidRDefault="00052794" w:rsidP="00F9513A">
            <w:pPr>
              <w:spacing w:before="120"/>
              <w:ind w:left="357" w:hanging="357"/>
              <w:rPr>
                <w:rFonts w:ascii="Arial" w:eastAsia="Arial" w:hAnsi="Arial" w:cs="Arial"/>
                <w:sz w:val="20"/>
                <w:szCs w:val="20"/>
                <w:highlight w:val="yellow"/>
              </w:rPr>
            </w:pPr>
            <w:r w:rsidRPr="00AB5977">
              <w:rPr>
                <w:rFonts w:ascii="Arial" w:eastAsia="Arial" w:hAnsi="Arial" w:cs="Arial"/>
                <w:sz w:val="20"/>
                <w:szCs w:val="20"/>
                <w:highlight w:val="yellow"/>
              </w:rPr>
              <w:t>(2)</w:t>
            </w:r>
            <w:r>
              <w:rPr>
                <w:rFonts w:ascii="Arial" w:eastAsia="Arial" w:hAnsi="Arial" w:cs="Arial"/>
                <w:sz w:val="20"/>
                <w:szCs w:val="20"/>
                <w:highlight w:val="yellow"/>
              </w:rPr>
              <w:tab/>
              <w:t xml:space="preserve">Clearly defining the scope of each person’s role within the Practice to reduce the risk of conflicts arising </w:t>
            </w:r>
            <w:proofErr w:type="gramStart"/>
            <w:r>
              <w:rPr>
                <w:rFonts w:ascii="Arial" w:eastAsia="Arial" w:hAnsi="Arial" w:cs="Arial"/>
                <w:sz w:val="20"/>
                <w:szCs w:val="20"/>
                <w:highlight w:val="yellow"/>
              </w:rPr>
              <w:t>as a result of</w:t>
            </w:r>
            <w:proofErr w:type="gramEnd"/>
            <w:r>
              <w:rPr>
                <w:rFonts w:ascii="Arial" w:eastAsia="Arial" w:hAnsi="Arial" w:cs="Arial"/>
                <w:sz w:val="20"/>
                <w:szCs w:val="20"/>
                <w:highlight w:val="yellow"/>
              </w:rPr>
              <w:t xml:space="preserve"> overlapping or duplicated responsibilities </w:t>
            </w:r>
          </w:p>
          <w:p w14:paraId="2E36F28F" w14:textId="77777777" w:rsidR="00052794" w:rsidRPr="00AB5977" w:rsidRDefault="00052794" w:rsidP="00F9513A">
            <w:pPr>
              <w:spacing w:before="120"/>
              <w:ind w:left="357" w:hanging="357"/>
              <w:rPr>
                <w:rFonts w:ascii="Arial" w:eastAsia="Arial" w:hAnsi="Arial" w:cs="Arial"/>
                <w:sz w:val="20"/>
                <w:szCs w:val="20"/>
                <w:highlight w:val="yellow"/>
              </w:rPr>
            </w:pPr>
            <w:r>
              <w:rPr>
                <w:rFonts w:ascii="Arial" w:eastAsia="Arial" w:hAnsi="Arial" w:cs="Arial"/>
                <w:sz w:val="20"/>
                <w:szCs w:val="20"/>
                <w:highlight w:val="yellow"/>
              </w:rPr>
              <w:t>(3)</w:t>
            </w:r>
            <w:r>
              <w:rPr>
                <w:rFonts w:ascii="Arial" w:eastAsia="Arial" w:hAnsi="Arial" w:cs="Arial"/>
                <w:sz w:val="20"/>
                <w:szCs w:val="20"/>
                <w:highlight w:val="yellow"/>
              </w:rPr>
              <w:tab/>
              <w:t>Implementing a policy of respecting all staff members in the workplace.</w:t>
            </w:r>
          </w:p>
          <w:p w14:paraId="0D041D1D" w14:textId="77777777" w:rsidR="00052794" w:rsidRDefault="00052794" w:rsidP="00F9513A">
            <w:pPr>
              <w:spacing w:before="120"/>
              <w:ind w:left="357" w:hanging="357"/>
              <w:rPr>
                <w:rFonts w:ascii="Arial" w:eastAsia="Arial" w:hAnsi="Arial" w:cs="Arial"/>
                <w:sz w:val="20"/>
                <w:szCs w:val="20"/>
                <w:highlight w:val="yellow"/>
              </w:rPr>
            </w:pPr>
            <w:r>
              <w:rPr>
                <w:rFonts w:ascii="Arial" w:eastAsia="Arial" w:hAnsi="Arial" w:cs="Arial"/>
                <w:sz w:val="20"/>
                <w:szCs w:val="20"/>
                <w:highlight w:val="yellow"/>
              </w:rPr>
              <w:t>(4)</w:t>
            </w:r>
            <w:r>
              <w:rPr>
                <w:rFonts w:ascii="Arial" w:eastAsia="Arial" w:hAnsi="Arial" w:cs="Arial"/>
                <w:sz w:val="20"/>
                <w:szCs w:val="20"/>
                <w:highlight w:val="yellow"/>
              </w:rPr>
              <w:tab/>
              <w:t>Ensuring regular review and update of the Practice Succession Plan</w:t>
            </w:r>
          </w:p>
          <w:p w14:paraId="1B968AEB" w14:textId="0936A260" w:rsidR="003E660E" w:rsidRPr="00AB5977" w:rsidRDefault="003E660E" w:rsidP="00F9513A">
            <w:pPr>
              <w:spacing w:before="120"/>
              <w:ind w:left="357" w:hanging="357"/>
              <w:rPr>
                <w:rFonts w:ascii="Arial" w:eastAsia="Arial" w:hAnsi="Arial" w:cs="Arial"/>
                <w:sz w:val="20"/>
                <w:szCs w:val="20"/>
                <w:highlight w:val="yellow"/>
              </w:rPr>
            </w:pPr>
            <w:r>
              <w:rPr>
                <w:rFonts w:ascii="Arial" w:eastAsia="Arial" w:hAnsi="Arial" w:cs="Arial"/>
                <w:sz w:val="20"/>
                <w:szCs w:val="20"/>
                <w:highlight w:val="yellow"/>
              </w:rPr>
              <w:t>(5</w:t>
            </w:r>
            <w:r w:rsidRPr="003E660E">
              <w:rPr>
                <w:rFonts w:ascii="Arial" w:eastAsia="Arial" w:hAnsi="Arial" w:cs="Arial"/>
                <w:sz w:val="20"/>
                <w:szCs w:val="20"/>
                <w:highlight w:val="yellow"/>
              </w:rPr>
              <w:t>)  The practice will remain a single partner practice to ensure no conflict between partners</w:t>
            </w:r>
            <w:r w:rsidR="003A0966">
              <w:rPr>
                <w:rFonts w:ascii="Arial" w:eastAsia="Arial" w:hAnsi="Arial" w:cs="Arial"/>
                <w:sz w:val="20"/>
                <w:szCs w:val="20"/>
                <w:highlight w:val="yellow"/>
              </w:rPr>
              <w:t xml:space="preserve"> can materialise</w:t>
            </w:r>
            <w:r w:rsidRPr="003E660E">
              <w:rPr>
                <w:rFonts w:ascii="Arial" w:eastAsia="Arial" w:hAnsi="Arial" w:cs="Arial"/>
                <w:sz w:val="20"/>
                <w:szCs w:val="20"/>
                <w:highlight w:val="yellow"/>
              </w:rPr>
              <w:t>.</w:t>
            </w:r>
          </w:p>
          <w:p w14:paraId="71DD87BF" w14:textId="77777777" w:rsidR="00052794" w:rsidRPr="00D260E1" w:rsidRDefault="00052794" w:rsidP="00F9513A">
            <w:pPr>
              <w:spacing w:before="120"/>
              <w:ind w:left="357" w:hanging="357"/>
              <w:rPr>
                <w:rFonts w:ascii="Arial" w:hAnsi="Arial" w:cs="Arial"/>
                <w:sz w:val="20"/>
                <w:szCs w:val="20"/>
              </w:rPr>
            </w:pPr>
          </w:p>
        </w:tc>
      </w:tr>
      <w:tr w:rsidR="00052794" w:rsidRPr="00D260E1" w14:paraId="0020ACBB" w14:textId="77777777" w:rsidTr="00F9513A">
        <w:trPr>
          <w:trHeight w:val="638"/>
        </w:trPr>
        <w:tc>
          <w:tcPr>
            <w:tcW w:w="3261" w:type="dxa"/>
            <w:tcBorders>
              <w:top w:val="single" w:sz="4" w:space="0" w:color="000000"/>
              <w:left w:val="single" w:sz="4" w:space="0" w:color="000000"/>
              <w:bottom w:val="single" w:sz="4" w:space="0" w:color="000000"/>
              <w:right w:val="single" w:sz="4" w:space="0" w:color="000000"/>
            </w:tcBorders>
          </w:tcPr>
          <w:p w14:paraId="515F8CA8" w14:textId="77777777" w:rsidR="00052794" w:rsidRPr="00D260E1" w:rsidRDefault="00052794" w:rsidP="00F9513A">
            <w:pPr>
              <w:ind w:left="2"/>
              <w:rPr>
                <w:rFonts w:ascii="Arial" w:hAnsi="Arial" w:cs="Arial"/>
                <w:sz w:val="20"/>
                <w:szCs w:val="20"/>
              </w:rPr>
            </w:pPr>
            <w:r>
              <w:rPr>
                <w:rFonts w:ascii="Arial" w:eastAsia="Arial" w:hAnsi="Arial" w:cs="Arial"/>
                <w:sz w:val="20"/>
                <w:szCs w:val="20"/>
              </w:rPr>
              <w:t>Person who conducted the last risk review</w:t>
            </w:r>
            <w:r w:rsidRPr="00D260E1">
              <w:rPr>
                <w:rFonts w:ascii="Arial" w:eastAsia="Arial" w:hAnsi="Arial" w:cs="Arial"/>
                <w:sz w:val="20"/>
                <w:szCs w:val="20"/>
              </w:rPr>
              <w:t xml:space="preserve"> </w:t>
            </w:r>
          </w:p>
        </w:tc>
        <w:tc>
          <w:tcPr>
            <w:tcW w:w="5638" w:type="dxa"/>
            <w:gridSpan w:val="2"/>
            <w:tcBorders>
              <w:top w:val="single" w:sz="4" w:space="0" w:color="000000"/>
              <w:left w:val="single" w:sz="4" w:space="0" w:color="000000"/>
              <w:bottom w:val="single" w:sz="4" w:space="0" w:color="000000"/>
              <w:right w:val="single" w:sz="4" w:space="0" w:color="000000"/>
            </w:tcBorders>
          </w:tcPr>
          <w:p w14:paraId="59A3E8A3" w14:textId="77777777" w:rsidR="00052794" w:rsidRPr="00D260E1" w:rsidRDefault="00052794" w:rsidP="00F9513A">
            <w:pPr>
              <w:ind w:right="30"/>
              <w:rPr>
                <w:rFonts w:ascii="Arial" w:eastAsia="Arial" w:hAnsi="Arial" w:cs="Arial"/>
                <w:sz w:val="20"/>
                <w:szCs w:val="20"/>
              </w:rPr>
            </w:pPr>
            <w:r w:rsidRPr="004D7285">
              <w:rPr>
                <w:rFonts w:ascii="Arial" w:eastAsia="Arial" w:hAnsi="Arial" w:cs="Arial"/>
                <w:sz w:val="20"/>
                <w:szCs w:val="20"/>
                <w:highlight w:val="yellow"/>
              </w:rPr>
              <w:t>[insert title and name]</w:t>
            </w:r>
          </w:p>
        </w:tc>
      </w:tr>
    </w:tbl>
    <w:p w14:paraId="008F2A8D" w14:textId="77777777" w:rsidR="00052794" w:rsidRPr="00DF02EA" w:rsidRDefault="00052794" w:rsidP="00052794">
      <w:pPr>
        <w:rPr>
          <w:lang w:val="en-AU"/>
        </w:rPr>
      </w:pPr>
    </w:p>
    <w:p w14:paraId="16A277F6" w14:textId="71E0E52A" w:rsidR="00052794" w:rsidRDefault="00052794" w:rsidP="00052794">
      <w:pPr>
        <w:rPr>
          <w:lang w:val="en-AU"/>
        </w:rPr>
      </w:pPr>
    </w:p>
    <w:p w14:paraId="5BC4836D" w14:textId="1CF2E084" w:rsidR="00052794" w:rsidRDefault="00052794" w:rsidP="00052794">
      <w:pPr>
        <w:rPr>
          <w:lang w:val="en-AU"/>
        </w:rPr>
      </w:pPr>
    </w:p>
    <w:p w14:paraId="2EFADE23" w14:textId="69289F15" w:rsidR="00052794" w:rsidRDefault="00052794" w:rsidP="00052794">
      <w:pPr>
        <w:rPr>
          <w:lang w:val="en-AU"/>
        </w:rPr>
      </w:pPr>
    </w:p>
    <w:p w14:paraId="29128244" w14:textId="77777777" w:rsidR="002211EA" w:rsidRDefault="002211EA" w:rsidP="00052794">
      <w:pPr>
        <w:rPr>
          <w:lang w:val="en-AU"/>
        </w:rPr>
      </w:pPr>
    </w:p>
    <w:p w14:paraId="566BD593" w14:textId="01ED464B" w:rsidR="00052794" w:rsidRDefault="00052794" w:rsidP="00052794">
      <w:pPr>
        <w:rPr>
          <w:lang w:val="en-AU"/>
        </w:rPr>
      </w:pPr>
    </w:p>
    <w:tbl>
      <w:tblPr>
        <w:tblStyle w:val="TableGrid0"/>
        <w:tblW w:w="8899" w:type="dxa"/>
        <w:tblInd w:w="-5" w:type="dxa"/>
        <w:tblCellMar>
          <w:top w:w="7" w:type="dxa"/>
          <w:left w:w="106" w:type="dxa"/>
          <w:right w:w="81" w:type="dxa"/>
        </w:tblCellMar>
        <w:tblLook w:val="04A0" w:firstRow="1" w:lastRow="0" w:firstColumn="1" w:lastColumn="0" w:noHBand="0" w:noVBand="1"/>
      </w:tblPr>
      <w:tblGrid>
        <w:gridCol w:w="3261"/>
        <w:gridCol w:w="2551"/>
        <w:gridCol w:w="3087"/>
      </w:tblGrid>
      <w:tr w:rsidR="00052794" w:rsidRPr="00D260E1" w14:paraId="76DDDCF3" w14:textId="77777777" w:rsidTr="005472EE">
        <w:trPr>
          <w:trHeight w:val="475"/>
        </w:trPr>
        <w:tc>
          <w:tcPr>
            <w:tcW w:w="3261" w:type="dxa"/>
            <w:tcBorders>
              <w:top w:val="single" w:sz="4" w:space="0" w:color="000000"/>
              <w:left w:val="single" w:sz="4" w:space="0" w:color="000000"/>
              <w:bottom w:val="single" w:sz="4" w:space="0" w:color="000000"/>
              <w:right w:val="single" w:sz="4" w:space="0" w:color="000000"/>
            </w:tcBorders>
          </w:tcPr>
          <w:p w14:paraId="3366A3ED" w14:textId="18F12058" w:rsidR="00052794" w:rsidRPr="00D260E1" w:rsidRDefault="00052794" w:rsidP="00F9513A">
            <w:pPr>
              <w:ind w:left="2"/>
              <w:rPr>
                <w:rFonts w:ascii="Arial" w:eastAsia="Arial" w:hAnsi="Arial" w:cs="Arial"/>
                <w:b/>
                <w:sz w:val="20"/>
                <w:szCs w:val="20"/>
              </w:rPr>
            </w:pPr>
            <w:r w:rsidRPr="00D260E1">
              <w:rPr>
                <w:rFonts w:ascii="Arial" w:eastAsia="Arial" w:hAnsi="Arial" w:cs="Arial"/>
                <w:b/>
                <w:sz w:val="20"/>
                <w:szCs w:val="20"/>
              </w:rPr>
              <w:t xml:space="preserve">Risk Number – </w:t>
            </w:r>
            <w:r w:rsidRPr="009A190E">
              <w:rPr>
                <w:rFonts w:ascii="Arial" w:eastAsia="Arial" w:hAnsi="Arial" w:cs="Arial"/>
                <w:b/>
                <w:sz w:val="20"/>
                <w:szCs w:val="20"/>
                <w:highlight w:val="yellow"/>
              </w:rPr>
              <w:t>R00</w:t>
            </w:r>
            <w:r w:rsidRPr="00052794">
              <w:rPr>
                <w:rFonts w:ascii="Arial" w:eastAsia="Arial" w:hAnsi="Arial" w:cs="Arial"/>
                <w:b/>
                <w:sz w:val="20"/>
                <w:szCs w:val="20"/>
                <w:highlight w:val="yellow"/>
              </w:rPr>
              <w:t>02</w:t>
            </w:r>
          </w:p>
          <w:p w14:paraId="03AB8668" w14:textId="77777777" w:rsidR="00052794" w:rsidRPr="00D260E1" w:rsidRDefault="00052794" w:rsidP="00F9513A">
            <w:pPr>
              <w:rPr>
                <w:rFonts w:ascii="Arial" w:hAnsi="Arial" w:cs="Arial"/>
                <w:b/>
                <w:sz w:val="20"/>
                <w:szCs w:val="20"/>
              </w:rPr>
            </w:pPr>
          </w:p>
        </w:tc>
        <w:tc>
          <w:tcPr>
            <w:tcW w:w="2551" w:type="dxa"/>
            <w:tcBorders>
              <w:top w:val="single" w:sz="4" w:space="0" w:color="000000"/>
              <w:left w:val="single" w:sz="4" w:space="0" w:color="000000"/>
              <w:bottom w:val="single" w:sz="4" w:space="0" w:color="000000"/>
              <w:right w:val="single" w:sz="4" w:space="0" w:color="000000"/>
            </w:tcBorders>
          </w:tcPr>
          <w:p w14:paraId="664FE5F2" w14:textId="77777777" w:rsidR="00052794" w:rsidRPr="00D260E1" w:rsidRDefault="00052794" w:rsidP="00F9513A">
            <w:pPr>
              <w:rPr>
                <w:rFonts w:ascii="Arial" w:hAnsi="Arial" w:cs="Arial"/>
                <w:sz w:val="20"/>
                <w:szCs w:val="20"/>
              </w:rPr>
            </w:pPr>
            <w:r w:rsidRPr="00D260E1">
              <w:rPr>
                <w:rFonts w:ascii="Arial" w:eastAsia="Arial" w:hAnsi="Arial" w:cs="Arial"/>
                <w:sz w:val="20"/>
                <w:szCs w:val="20"/>
              </w:rPr>
              <w:t xml:space="preserve">Last Review: </w:t>
            </w:r>
            <w:r w:rsidRPr="00084C20">
              <w:rPr>
                <w:rFonts w:ascii="Arial" w:eastAsia="Arial" w:hAnsi="Arial" w:cs="Arial"/>
                <w:sz w:val="20"/>
                <w:szCs w:val="20"/>
                <w:highlight w:val="yellow"/>
              </w:rPr>
              <w:t>[date]</w:t>
            </w:r>
          </w:p>
        </w:tc>
        <w:tc>
          <w:tcPr>
            <w:tcW w:w="3087" w:type="dxa"/>
            <w:tcBorders>
              <w:top w:val="single" w:sz="4" w:space="0" w:color="000000"/>
              <w:left w:val="single" w:sz="4" w:space="0" w:color="000000"/>
              <w:bottom w:val="single" w:sz="4" w:space="0" w:color="000000"/>
              <w:right w:val="single" w:sz="4" w:space="0" w:color="000000"/>
            </w:tcBorders>
          </w:tcPr>
          <w:p w14:paraId="22356E86" w14:textId="77777777" w:rsidR="00052794" w:rsidRPr="00D260E1" w:rsidRDefault="00052794" w:rsidP="00F9513A">
            <w:pPr>
              <w:ind w:left="2"/>
              <w:rPr>
                <w:rFonts w:ascii="Arial" w:hAnsi="Arial" w:cs="Arial"/>
                <w:sz w:val="20"/>
                <w:szCs w:val="20"/>
              </w:rPr>
            </w:pPr>
            <w:r w:rsidRPr="00D260E1">
              <w:rPr>
                <w:rFonts w:ascii="Arial" w:eastAsia="Arial" w:hAnsi="Arial" w:cs="Arial"/>
                <w:sz w:val="20"/>
                <w:szCs w:val="20"/>
              </w:rPr>
              <w:t xml:space="preserve">Next Review: </w:t>
            </w:r>
            <w:r w:rsidRPr="00084C20">
              <w:rPr>
                <w:rFonts w:ascii="Arial" w:eastAsia="Arial" w:hAnsi="Arial" w:cs="Arial"/>
                <w:sz w:val="20"/>
                <w:szCs w:val="20"/>
                <w:highlight w:val="yellow"/>
              </w:rPr>
              <w:t>[date]</w:t>
            </w:r>
            <w:r w:rsidRPr="00D260E1">
              <w:rPr>
                <w:rFonts w:ascii="Arial" w:eastAsia="Arial" w:hAnsi="Arial" w:cs="Arial"/>
                <w:sz w:val="20"/>
                <w:szCs w:val="20"/>
              </w:rPr>
              <w:t xml:space="preserve"> </w:t>
            </w:r>
          </w:p>
        </w:tc>
      </w:tr>
      <w:tr w:rsidR="00052794" w:rsidRPr="00D260E1" w14:paraId="0E5ED3E8" w14:textId="77777777" w:rsidTr="005472EE">
        <w:trPr>
          <w:trHeight w:val="475"/>
        </w:trPr>
        <w:tc>
          <w:tcPr>
            <w:tcW w:w="3261" w:type="dxa"/>
            <w:tcBorders>
              <w:top w:val="single" w:sz="4" w:space="0" w:color="000000"/>
              <w:left w:val="single" w:sz="4" w:space="0" w:color="000000"/>
              <w:bottom w:val="single" w:sz="4" w:space="0" w:color="000000"/>
              <w:right w:val="single" w:sz="4" w:space="0" w:color="000000"/>
            </w:tcBorders>
          </w:tcPr>
          <w:p w14:paraId="3872410D" w14:textId="77777777" w:rsidR="00052794" w:rsidRPr="00D260E1" w:rsidRDefault="00052794" w:rsidP="00F9513A">
            <w:pPr>
              <w:ind w:left="2"/>
              <w:rPr>
                <w:rFonts w:ascii="Arial" w:hAnsi="Arial" w:cs="Arial"/>
                <w:b/>
                <w:sz w:val="20"/>
                <w:szCs w:val="20"/>
              </w:rPr>
            </w:pPr>
          </w:p>
        </w:tc>
        <w:tc>
          <w:tcPr>
            <w:tcW w:w="2551" w:type="dxa"/>
            <w:tcBorders>
              <w:top w:val="single" w:sz="4" w:space="0" w:color="000000"/>
              <w:left w:val="single" w:sz="4" w:space="0" w:color="000000"/>
              <w:bottom w:val="single" w:sz="4" w:space="0" w:color="000000"/>
              <w:right w:val="single" w:sz="4" w:space="0" w:color="000000"/>
            </w:tcBorders>
          </w:tcPr>
          <w:p w14:paraId="1236636C" w14:textId="77777777" w:rsidR="00052794" w:rsidRPr="00D260E1" w:rsidRDefault="00052794" w:rsidP="00F9513A">
            <w:pPr>
              <w:rPr>
                <w:rFonts w:ascii="Arial" w:hAnsi="Arial" w:cs="Arial"/>
                <w:sz w:val="20"/>
                <w:szCs w:val="20"/>
              </w:rPr>
            </w:pPr>
            <w:r>
              <w:rPr>
                <w:rFonts w:ascii="Arial" w:eastAsia="Arial" w:hAnsi="Arial" w:cs="Arial"/>
                <w:sz w:val="20"/>
                <w:szCs w:val="20"/>
              </w:rPr>
              <w:t xml:space="preserve">Date Identified: </w:t>
            </w:r>
            <w:r w:rsidRPr="00084C20">
              <w:rPr>
                <w:rFonts w:ascii="Arial" w:eastAsia="Arial" w:hAnsi="Arial" w:cs="Arial"/>
                <w:sz w:val="20"/>
                <w:szCs w:val="20"/>
                <w:highlight w:val="yellow"/>
              </w:rPr>
              <w:t>[date]</w:t>
            </w:r>
          </w:p>
        </w:tc>
        <w:tc>
          <w:tcPr>
            <w:tcW w:w="3087" w:type="dxa"/>
            <w:tcBorders>
              <w:top w:val="single" w:sz="4" w:space="0" w:color="000000"/>
              <w:left w:val="single" w:sz="4" w:space="0" w:color="000000"/>
              <w:bottom w:val="single" w:sz="4" w:space="0" w:color="000000"/>
              <w:right w:val="single" w:sz="4" w:space="0" w:color="000000"/>
            </w:tcBorders>
          </w:tcPr>
          <w:p w14:paraId="4B90D597" w14:textId="77777777" w:rsidR="00052794" w:rsidRPr="00D260E1" w:rsidRDefault="00052794" w:rsidP="00F9513A">
            <w:pPr>
              <w:ind w:left="2"/>
              <w:rPr>
                <w:rFonts w:ascii="Arial" w:hAnsi="Arial" w:cs="Arial"/>
                <w:sz w:val="20"/>
                <w:szCs w:val="20"/>
              </w:rPr>
            </w:pPr>
            <w:r>
              <w:rPr>
                <w:rFonts w:ascii="Arial" w:eastAsia="Arial" w:hAnsi="Arial" w:cs="Arial"/>
                <w:sz w:val="20"/>
                <w:szCs w:val="20"/>
              </w:rPr>
              <w:t>Raised by</w:t>
            </w:r>
            <w:r w:rsidRPr="00D260E1">
              <w:rPr>
                <w:rFonts w:ascii="Arial" w:eastAsia="Arial" w:hAnsi="Arial" w:cs="Arial"/>
                <w:sz w:val="20"/>
                <w:szCs w:val="20"/>
              </w:rPr>
              <w:t xml:space="preserve">: </w:t>
            </w:r>
            <w:r w:rsidRPr="00084C20">
              <w:rPr>
                <w:rFonts w:ascii="Arial" w:eastAsia="Arial" w:hAnsi="Arial" w:cs="Arial"/>
                <w:sz w:val="20"/>
                <w:szCs w:val="20"/>
                <w:highlight w:val="yellow"/>
              </w:rPr>
              <w:t>[Insert name &amp; title]</w:t>
            </w:r>
          </w:p>
        </w:tc>
      </w:tr>
      <w:tr w:rsidR="00052794" w:rsidRPr="00D260E1" w14:paraId="4E6000FD" w14:textId="77777777" w:rsidTr="00F9513A">
        <w:trPr>
          <w:trHeight w:val="475"/>
        </w:trPr>
        <w:tc>
          <w:tcPr>
            <w:tcW w:w="3261" w:type="dxa"/>
            <w:tcBorders>
              <w:top w:val="single" w:sz="4" w:space="0" w:color="000000"/>
              <w:left w:val="single" w:sz="4" w:space="0" w:color="000000"/>
              <w:bottom w:val="single" w:sz="4" w:space="0" w:color="000000"/>
              <w:right w:val="single" w:sz="4" w:space="0" w:color="000000"/>
            </w:tcBorders>
          </w:tcPr>
          <w:p w14:paraId="66F41AC9" w14:textId="77777777" w:rsidR="00052794" w:rsidRPr="00D260E1" w:rsidRDefault="00052794" w:rsidP="00F9513A">
            <w:pPr>
              <w:ind w:left="2"/>
              <w:rPr>
                <w:rFonts w:ascii="Arial" w:hAnsi="Arial" w:cs="Arial"/>
                <w:sz w:val="20"/>
                <w:szCs w:val="20"/>
              </w:rPr>
            </w:pPr>
            <w:r>
              <w:rPr>
                <w:rFonts w:ascii="Arial" w:eastAsia="Arial" w:hAnsi="Arial" w:cs="Arial"/>
                <w:sz w:val="20"/>
                <w:szCs w:val="20"/>
              </w:rPr>
              <w:t>Name of r</w:t>
            </w:r>
            <w:r w:rsidRPr="00D260E1">
              <w:rPr>
                <w:rFonts w:ascii="Arial" w:eastAsia="Arial" w:hAnsi="Arial" w:cs="Arial"/>
                <w:sz w:val="20"/>
                <w:szCs w:val="20"/>
              </w:rPr>
              <w:t>isk</w:t>
            </w:r>
          </w:p>
        </w:tc>
        <w:tc>
          <w:tcPr>
            <w:tcW w:w="5638" w:type="dxa"/>
            <w:gridSpan w:val="2"/>
            <w:tcBorders>
              <w:top w:val="single" w:sz="4" w:space="0" w:color="000000"/>
              <w:left w:val="single" w:sz="4" w:space="0" w:color="000000"/>
              <w:bottom w:val="single" w:sz="4" w:space="0" w:color="000000"/>
              <w:right w:val="single" w:sz="4" w:space="0" w:color="000000"/>
            </w:tcBorders>
          </w:tcPr>
          <w:p w14:paraId="3DB47101" w14:textId="77777777" w:rsidR="00052794" w:rsidRPr="00D260E1" w:rsidRDefault="00052794" w:rsidP="00F9513A">
            <w:pPr>
              <w:rPr>
                <w:rFonts w:ascii="Arial" w:hAnsi="Arial" w:cs="Arial"/>
                <w:sz w:val="20"/>
                <w:szCs w:val="20"/>
              </w:rPr>
            </w:pPr>
            <w:r>
              <w:rPr>
                <w:rFonts w:ascii="Arial" w:eastAsia="Arial" w:hAnsi="Arial" w:cs="Arial"/>
                <w:b/>
                <w:sz w:val="20"/>
                <w:szCs w:val="20"/>
              </w:rPr>
              <w:t>Damage to premises rendering office unusable</w:t>
            </w:r>
          </w:p>
        </w:tc>
      </w:tr>
      <w:tr w:rsidR="00052794" w:rsidRPr="00AB5977" w14:paraId="20A30C91" w14:textId="77777777" w:rsidTr="00F9513A">
        <w:trPr>
          <w:trHeight w:val="1164"/>
        </w:trPr>
        <w:tc>
          <w:tcPr>
            <w:tcW w:w="3261" w:type="dxa"/>
            <w:tcBorders>
              <w:top w:val="single" w:sz="4" w:space="0" w:color="000000"/>
              <w:left w:val="single" w:sz="4" w:space="0" w:color="000000"/>
              <w:bottom w:val="single" w:sz="4" w:space="0" w:color="000000"/>
              <w:right w:val="single" w:sz="4" w:space="0" w:color="000000"/>
            </w:tcBorders>
          </w:tcPr>
          <w:p w14:paraId="5412CAA4" w14:textId="77777777" w:rsidR="00052794" w:rsidRPr="00D260E1" w:rsidRDefault="00052794" w:rsidP="00F9513A">
            <w:pPr>
              <w:ind w:left="2"/>
              <w:rPr>
                <w:rFonts w:ascii="Arial" w:eastAsia="Arial" w:hAnsi="Arial" w:cs="Arial"/>
                <w:sz w:val="20"/>
                <w:szCs w:val="20"/>
              </w:rPr>
            </w:pPr>
            <w:r>
              <w:rPr>
                <w:rFonts w:ascii="Arial" w:eastAsia="Arial" w:hAnsi="Arial" w:cs="Arial"/>
                <w:sz w:val="20"/>
                <w:szCs w:val="20"/>
              </w:rPr>
              <w:t>Risk category</w:t>
            </w:r>
          </w:p>
        </w:tc>
        <w:tc>
          <w:tcPr>
            <w:tcW w:w="5638" w:type="dxa"/>
            <w:gridSpan w:val="2"/>
            <w:tcBorders>
              <w:top w:val="single" w:sz="4" w:space="0" w:color="000000"/>
              <w:left w:val="single" w:sz="4" w:space="0" w:color="000000"/>
              <w:bottom w:val="single" w:sz="4" w:space="0" w:color="000000"/>
              <w:right w:val="single" w:sz="4" w:space="0" w:color="000000"/>
            </w:tcBorders>
          </w:tcPr>
          <w:p w14:paraId="6FF4E285" w14:textId="77777777" w:rsidR="00052794" w:rsidRPr="00EF48EB" w:rsidRDefault="00052794" w:rsidP="00F9513A">
            <w:pPr>
              <w:rPr>
                <w:rFonts w:ascii="Arial" w:eastAsia="Arial" w:hAnsi="Arial" w:cs="Arial"/>
                <w:b/>
                <w:bCs/>
                <w:sz w:val="20"/>
                <w:szCs w:val="20"/>
                <w:highlight w:val="yellow"/>
              </w:rPr>
            </w:pPr>
            <w:r w:rsidRPr="00EF48EB">
              <w:rPr>
                <w:rFonts w:ascii="Arial" w:eastAsia="Arial" w:hAnsi="Arial" w:cs="Arial"/>
                <w:b/>
                <w:bCs/>
                <w:sz w:val="20"/>
                <w:szCs w:val="20"/>
                <w:highlight w:val="yellow"/>
              </w:rPr>
              <w:t xml:space="preserve">Business Continuity Risk </w:t>
            </w:r>
            <w:r>
              <w:rPr>
                <w:rFonts w:ascii="Arial" w:eastAsia="Arial" w:hAnsi="Arial" w:cs="Arial"/>
                <w:b/>
                <w:bCs/>
                <w:sz w:val="20"/>
                <w:szCs w:val="20"/>
                <w:highlight w:val="yellow"/>
              </w:rPr>
              <w:t>(P</w:t>
            </w:r>
            <w:r w:rsidRPr="00EF48EB">
              <w:rPr>
                <w:rFonts w:ascii="Arial" w:eastAsia="Arial" w:hAnsi="Arial" w:cs="Arial"/>
                <w:b/>
                <w:bCs/>
                <w:sz w:val="20"/>
                <w:szCs w:val="20"/>
                <w:highlight w:val="yellow"/>
              </w:rPr>
              <w:t>remises</w:t>
            </w:r>
            <w:r>
              <w:rPr>
                <w:rFonts w:ascii="Arial" w:eastAsia="Arial" w:hAnsi="Arial" w:cs="Arial"/>
                <w:b/>
                <w:bCs/>
                <w:sz w:val="20"/>
                <w:szCs w:val="20"/>
                <w:highlight w:val="yellow"/>
              </w:rPr>
              <w:t>)</w:t>
            </w:r>
          </w:p>
        </w:tc>
      </w:tr>
      <w:tr w:rsidR="00052794" w:rsidRPr="00D260E1" w14:paraId="7A8AB87A" w14:textId="77777777" w:rsidTr="00F9513A">
        <w:trPr>
          <w:trHeight w:val="1164"/>
        </w:trPr>
        <w:tc>
          <w:tcPr>
            <w:tcW w:w="3261" w:type="dxa"/>
            <w:tcBorders>
              <w:top w:val="single" w:sz="4" w:space="0" w:color="000000"/>
              <w:left w:val="single" w:sz="4" w:space="0" w:color="000000"/>
              <w:bottom w:val="single" w:sz="4" w:space="0" w:color="000000"/>
              <w:right w:val="single" w:sz="4" w:space="0" w:color="000000"/>
            </w:tcBorders>
          </w:tcPr>
          <w:p w14:paraId="2A25E115" w14:textId="77777777" w:rsidR="00052794" w:rsidRPr="00D260E1" w:rsidRDefault="00052794" w:rsidP="00F9513A">
            <w:pPr>
              <w:ind w:left="2"/>
              <w:rPr>
                <w:rFonts w:ascii="Arial" w:hAnsi="Arial" w:cs="Arial"/>
                <w:sz w:val="20"/>
                <w:szCs w:val="20"/>
              </w:rPr>
            </w:pPr>
            <w:r w:rsidRPr="00D260E1">
              <w:rPr>
                <w:rFonts w:ascii="Arial" w:eastAsia="Arial" w:hAnsi="Arial" w:cs="Arial"/>
                <w:sz w:val="20"/>
                <w:szCs w:val="20"/>
              </w:rPr>
              <w:t xml:space="preserve">Description of risk </w:t>
            </w:r>
          </w:p>
        </w:tc>
        <w:tc>
          <w:tcPr>
            <w:tcW w:w="5638" w:type="dxa"/>
            <w:gridSpan w:val="2"/>
            <w:tcBorders>
              <w:top w:val="single" w:sz="4" w:space="0" w:color="000000"/>
              <w:left w:val="single" w:sz="4" w:space="0" w:color="000000"/>
              <w:bottom w:val="single" w:sz="4" w:space="0" w:color="000000"/>
              <w:right w:val="single" w:sz="4" w:space="0" w:color="000000"/>
            </w:tcBorders>
          </w:tcPr>
          <w:p w14:paraId="0A38A445" w14:textId="77777777" w:rsidR="00052794" w:rsidRDefault="00052794" w:rsidP="00F9513A">
            <w:pPr>
              <w:rPr>
                <w:rFonts w:ascii="Arial" w:eastAsia="Arial" w:hAnsi="Arial" w:cs="Arial"/>
                <w:sz w:val="20"/>
                <w:szCs w:val="20"/>
                <w:highlight w:val="yellow"/>
              </w:rPr>
            </w:pPr>
            <w:r>
              <w:rPr>
                <w:rFonts w:ascii="Arial" w:eastAsia="Arial" w:hAnsi="Arial" w:cs="Arial"/>
                <w:sz w:val="20"/>
                <w:szCs w:val="20"/>
                <w:highlight w:val="yellow"/>
              </w:rPr>
              <w:t>The Practice is located on a physical premises from which tax [and/or other services] are provided.</w:t>
            </w:r>
          </w:p>
          <w:p w14:paraId="3A02A30A" w14:textId="77777777" w:rsidR="00052794" w:rsidRDefault="00052794" w:rsidP="00F9513A">
            <w:pPr>
              <w:rPr>
                <w:rFonts w:ascii="Arial" w:eastAsia="Arial" w:hAnsi="Arial" w:cs="Arial"/>
                <w:sz w:val="20"/>
                <w:szCs w:val="20"/>
                <w:highlight w:val="yellow"/>
              </w:rPr>
            </w:pPr>
          </w:p>
          <w:p w14:paraId="12358469" w14:textId="77777777" w:rsidR="00052794" w:rsidRPr="00D260E1" w:rsidRDefault="00052794" w:rsidP="00F9513A">
            <w:pPr>
              <w:rPr>
                <w:rFonts w:ascii="Arial" w:hAnsi="Arial" w:cs="Arial"/>
                <w:sz w:val="20"/>
                <w:szCs w:val="20"/>
              </w:rPr>
            </w:pPr>
            <w:r>
              <w:rPr>
                <w:rFonts w:ascii="Arial" w:eastAsia="Arial" w:hAnsi="Arial" w:cs="Arial"/>
                <w:sz w:val="20"/>
                <w:szCs w:val="20"/>
                <w:highlight w:val="yellow"/>
              </w:rPr>
              <w:t>The risk is in relation to the premises no longer being usable by the Practice and therefore services can no longer be provided to clients</w:t>
            </w:r>
            <w:r>
              <w:rPr>
                <w:rFonts w:ascii="Arial" w:eastAsia="Arial" w:hAnsi="Arial" w:cs="Arial"/>
                <w:sz w:val="20"/>
                <w:szCs w:val="20"/>
              </w:rPr>
              <w:t>.</w:t>
            </w:r>
          </w:p>
          <w:p w14:paraId="2A257874" w14:textId="77777777" w:rsidR="00052794" w:rsidRPr="00D260E1" w:rsidRDefault="00052794" w:rsidP="00F9513A">
            <w:pPr>
              <w:rPr>
                <w:rFonts w:ascii="Arial" w:hAnsi="Arial" w:cs="Arial"/>
                <w:sz w:val="20"/>
                <w:szCs w:val="20"/>
              </w:rPr>
            </w:pPr>
          </w:p>
        </w:tc>
      </w:tr>
      <w:tr w:rsidR="00052794" w:rsidRPr="00D260E1" w14:paraId="4BDAEDFD" w14:textId="77777777" w:rsidTr="00F9513A">
        <w:trPr>
          <w:trHeight w:val="1620"/>
        </w:trPr>
        <w:tc>
          <w:tcPr>
            <w:tcW w:w="3261" w:type="dxa"/>
            <w:tcBorders>
              <w:top w:val="single" w:sz="4" w:space="0" w:color="000000"/>
              <w:left w:val="single" w:sz="4" w:space="0" w:color="000000"/>
              <w:bottom w:val="single" w:sz="4" w:space="0" w:color="000000"/>
              <w:right w:val="single" w:sz="4" w:space="0" w:color="000000"/>
            </w:tcBorders>
          </w:tcPr>
          <w:p w14:paraId="36D42552" w14:textId="77777777" w:rsidR="00052794" w:rsidRPr="00D260E1" w:rsidRDefault="00052794" w:rsidP="00F9513A">
            <w:pPr>
              <w:ind w:left="2"/>
              <w:rPr>
                <w:rFonts w:ascii="Arial" w:hAnsi="Arial" w:cs="Arial"/>
                <w:sz w:val="20"/>
                <w:szCs w:val="20"/>
              </w:rPr>
            </w:pPr>
            <w:r w:rsidRPr="00D260E1">
              <w:rPr>
                <w:rFonts w:ascii="Arial" w:eastAsia="Arial" w:hAnsi="Arial" w:cs="Arial"/>
                <w:sz w:val="20"/>
                <w:szCs w:val="20"/>
              </w:rPr>
              <w:t xml:space="preserve">Potential impact of risk on </w:t>
            </w:r>
            <w:r>
              <w:rPr>
                <w:rFonts w:ascii="Arial" w:eastAsia="Arial" w:hAnsi="Arial" w:cs="Arial"/>
                <w:sz w:val="20"/>
                <w:szCs w:val="20"/>
              </w:rPr>
              <w:t>the practice</w:t>
            </w:r>
            <w:r w:rsidRPr="00D260E1">
              <w:rPr>
                <w:rFonts w:ascii="Arial" w:eastAsia="Arial" w:hAnsi="Arial" w:cs="Arial"/>
                <w:sz w:val="20"/>
                <w:szCs w:val="20"/>
              </w:rPr>
              <w:t xml:space="preserve"> </w:t>
            </w:r>
          </w:p>
        </w:tc>
        <w:tc>
          <w:tcPr>
            <w:tcW w:w="5638" w:type="dxa"/>
            <w:gridSpan w:val="2"/>
            <w:tcBorders>
              <w:top w:val="single" w:sz="4" w:space="0" w:color="000000"/>
              <w:left w:val="single" w:sz="4" w:space="0" w:color="000000"/>
              <w:bottom w:val="single" w:sz="4" w:space="0" w:color="000000"/>
              <w:right w:val="single" w:sz="4" w:space="0" w:color="000000"/>
            </w:tcBorders>
          </w:tcPr>
          <w:p w14:paraId="03A87E27" w14:textId="77777777" w:rsidR="00052794" w:rsidRDefault="00052794" w:rsidP="00F9513A">
            <w:pPr>
              <w:ind w:right="30"/>
              <w:rPr>
                <w:rFonts w:ascii="Arial" w:eastAsia="Arial" w:hAnsi="Arial" w:cs="Arial"/>
                <w:sz w:val="20"/>
                <w:szCs w:val="20"/>
                <w:highlight w:val="yellow"/>
              </w:rPr>
            </w:pPr>
            <w:r>
              <w:rPr>
                <w:rFonts w:ascii="Arial" w:eastAsia="Arial" w:hAnsi="Arial" w:cs="Arial"/>
                <w:sz w:val="20"/>
                <w:szCs w:val="20"/>
                <w:highlight w:val="yellow"/>
              </w:rPr>
              <w:t>The services provided by the Practice may rely upon the physical premises, for example, client files and/or the resources of the Practice (</w:t>
            </w:r>
            <w:proofErr w:type="spellStart"/>
            <w:proofErr w:type="gramStart"/>
            <w:r>
              <w:rPr>
                <w:rFonts w:ascii="Arial" w:eastAsia="Arial" w:hAnsi="Arial" w:cs="Arial"/>
                <w:sz w:val="20"/>
                <w:szCs w:val="20"/>
                <w:highlight w:val="yellow"/>
              </w:rPr>
              <w:t>eg</w:t>
            </w:r>
            <w:proofErr w:type="spellEnd"/>
            <w:proofErr w:type="gramEnd"/>
            <w:r>
              <w:rPr>
                <w:rFonts w:ascii="Arial" w:eastAsia="Arial" w:hAnsi="Arial" w:cs="Arial"/>
                <w:sz w:val="20"/>
                <w:szCs w:val="20"/>
                <w:highlight w:val="yellow"/>
              </w:rPr>
              <w:t xml:space="preserve"> computers, laptops or soft copies of documents) may be stored there, or foot traffic to the physical premises may drive client engagement to the Practice.</w:t>
            </w:r>
          </w:p>
          <w:p w14:paraId="71FC5CF5" w14:textId="77777777" w:rsidR="00052794" w:rsidRDefault="00052794" w:rsidP="00F9513A">
            <w:pPr>
              <w:ind w:right="30"/>
              <w:rPr>
                <w:rFonts w:ascii="Arial" w:eastAsia="Arial" w:hAnsi="Arial" w:cs="Arial"/>
                <w:sz w:val="20"/>
                <w:szCs w:val="20"/>
                <w:highlight w:val="yellow"/>
              </w:rPr>
            </w:pPr>
          </w:p>
          <w:p w14:paraId="79870515" w14:textId="77777777" w:rsidR="00052794" w:rsidRPr="00D260E1" w:rsidRDefault="00052794" w:rsidP="00F9513A">
            <w:pPr>
              <w:ind w:right="30"/>
              <w:rPr>
                <w:rFonts w:ascii="Arial" w:eastAsia="Arial" w:hAnsi="Arial" w:cs="Arial"/>
                <w:sz w:val="20"/>
                <w:szCs w:val="20"/>
              </w:rPr>
            </w:pPr>
            <w:r>
              <w:rPr>
                <w:rFonts w:ascii="Arial" w:eastAsia="Arial" w:hAnsi="Arial" w:cs="Arial"/>
                <w:sz w:val="20"/>
                <w:szCs w:val="20"/>
                <w:highlight w:val="yellow"/>
              </w:rPr>
              <w:t>If the premises is no longer usable, client files and/or the Practice’s resources may be lost or damaged and this may affect the Practice’s quality of services delivered to clients.  The Practice may also suffer a reduction to revenue streams if the physical premises drove client engagement (</w:t>
            </w:r>
            <w:proofErr w:type="spellStart"/>
            <w:r>
              <w:rPr>
                <w:rFonts w:ascii="Arial" w:eastAsia="Arial" w:hAnsi="Arial" w:cs="Arial"/>
                <w:sz w:val="20"/>
                <w:szCs w:val="20"/>
                <w:highlight w:val="yellow"/>
              </w:rPr>
              <w:t>eg</w:t>
            </w:r>
            <w:proofErr w:type="spellEnd"/>
            <w:r>
              <w:rPr>
                <w:rFonts w:ascii="Arial" w:eastAsia="Arial" w:hAnsi="Arial" w:cs="Arial"/>
                <w:sz w:val="20"/>
                <w:szCs w:val="20"/>
                <w:highlight w:val="yellow"/>
              </w:rPr>
              <w:t xml:space="preserve"> by way of foot traffic) to the </w:t>
            </w:r>
            <w:proofErr w:type="gramStart"/>
            <w:r>
              <w:rPr>
                <w:rFonts w:ascii="Arial" w:eastAsia="Arial" w:hAnsi="Arial" w:cs="Arial"/>
                <w:sz w:val="20"/>
                <w:szCs w:val="20"/>
                <w:highlight w:val="yellow"/>
              </w:rPr>
              <w:t>Practice.</w:t>
            </w:r>
            <w:r w:rsidRPr="006008DB">
              <w:rPr>
                <w:rFonts w:ascii="Arial" w:eastAsia="Arial" w:hAnsi="Arial" w:cs="Arial"/>
                <w:sz w:val="20"/>
                <w:szCs w:val="20"/>
                <w:highlight w:val="yellow"/>
              </w:rPr>
              <w:t>.</w:t>
            </w:r>
            <w:proofErr w:type="gramEnd"/>
          </w:p>
        </w:tc>
      </w:tr>
      <w:tr w:rsidR="00052794" w:rsidRPr="00D260E1" w14:paraId="0E6D331C" w14:textId="77777777" w:rsidTr="00F9513A">
        <w:trPr>
          <w:trHeight w:val="836"/>
        </w:trPr>
        <w:tc>
          <w:tcPr>
            <w:tcW w:w="3261" w:type="dxa"/>
            <w:tcBorders>
              <w:top w:val="single" w:sz="4" w:space="0" w:color="000000"/>
              <w:left w:val="single" w:sz="4" w:space="0" w:color="000000"/>
              <w:bottom w:val="single" w:sz="4" w:space="0" w:color="000000"/>
              <w:right w:val="single" w:sz="4" w:space="0" w:color="000000"/>
            </w:tcBorders>
          </w:tcPr>
          <w:p w14:paraId="28E8EA63" w14:textId="77777777" w:rsidR="00052794" w:rsidRPr="00D260E1" w:rsidRDefault="00052794" w:rsidP="00F9513A">
            <w:pPr>
              <w:ind w:left="2"/>
              <w:rPr>
                <w:rFonts w:ascii="Arial" w:hAnsi="Arial" w:cs="Arial"/>
                <w:sz w:val="20"/>
                <w:szCs w:val="20"/>
              </w:rPr>
            </w:pPr>
            <w:r>
              <w:rPr>
                <w:rFonts w:ascii="Arial" w:eastAsia="Arial" w:hAnsi="Arial" w:cs="Arial"/>
                <w:sz w:val="20"/>
                <w:szCs w:val="20"/>
              </w:rPr>
              <w:t>Consequence of occurrence</w:t>
            </w:r>
          </w:p>
          <w:p w14:paraId="0A74ABE3" w14:textId="77777777" w:rsidR="00052794" w:rsidRPr="00D260E1" w:rsidRDefault="00052794" w:rsidP="00F9513A">
            <w:pPr>
              <w:ind w:left="2"/>
              <w:rPr>
                <w:rFonts w:ascii="Arial" w:hAnsi="Arial" w:cs="Arial"/>
                <w:sz w:val="20"/>
                <w:szCs w:val="20"/>
              </w:rPr>
            </w:pPr>
            <w:r w:rsidRPr="00D260E1">
              <w:rPr>
                <w:rFonts w:ascii="Arial" w:eastAsia="Arial" w:hAnsi="Arial" w:cs="Arial"/>
                <w:sz w:val="20"/>
                <w:szCs w:val="20"/>
              </w:rPr>
              <w:t xml:space="preserve">Likelihood of </w:t>
            </w:r>
            <w:r>
              <w:rPr>
                <w:rFonts w:ascii="Arial" w:eastAsia="Arial" w:hAnsi="Arial" w:cs="Arial"/>
                <w:sz w:val="20"/>
                <w:szCs w:val="20"/>
              </w:rPr>
              <w:t>occurrence</w:t>
            </w:r>
          </w:p>
          <w:p w14:paraId="38F2E7BA" w14:textId="77777777" w:rsidR="00052794" w:rsidRPr="00D260E1" w:rsidRDefault="00052794" w:rsidP="00F9513A">
            <w:pPr>
              <w:rPr>
                <w:rFonts w:ascii="Arial" w:hAnsi="Arial" w:cs="Arial"/>
                <w:b/>
                <w:bCs/>
                <w:sz w:val="20"/>
                <w:szCs w:val="20"/>
              </w:rPr>
            </w:pPr>
            <w:r w:rsidRPr="00D260E1">
              <w:rPr>
                <w:rFonts w:ascii="Arial" w:eastAsia="Arial" w:hAnsi="Arial" w:cs="Arial"/>
                <w:b/>
                <w:bCs/>
                <w:sz w:val="20"/>
                <w:szCs w:val="20"/>
              </w:rPr>
              <w:t>Overall Risk Rating</w:t>
            </w:r>
          </w:p>
        </w:tc>
        <w:tc>
          <w:tcPr>
            <w:tcW w:w="5638" w:type="dxa"/>
            <w:gridSpan w:val="2"/>
            <w:tcBorders>
              <w:top w:val="single" w:sz="4" w:space="0" w:color="000000"/>
              <w:left w:val="single" w:sz="4" w:space="0" w:color="000000"/>
              <w:bottom w:val="single" w:sz="4" w:space="0" w:color="000000"/>
              <w:right w:val="single" w:sz="4" w:space="0" w:color="000000"/>
            </w:tcBorders>
          </w:tcPr>
          <w:p w14:paraId="59B09041" w14:textId="77777777" w:rsidR="00052794" w:rsidRPr="00A77866" w:rsidRDefault="00052794" w:rsidP="00F9513A">
            <w:pPr>
              <w:rPr>
                <w:rFonts w:ascii="Arial" w:hAnsi="Arial" w:cs="Arial"/>
                <w:color w:val="FFFFFF" w:themeColor="background1"/>
                <w:sz w:val="20"/>
                <w:szCs w:val="20"/>
              </w:rPr>
            </w:pPr>
            <w:r w:rsidRPr="00D3546C">
              <w:rPr>
                <w:rFonts w:ascii="Arial" w:eastAsia="Arial" w:hAnsi="Arial" w:cs="Arial"/>
                <w:color w:val="FFFFFF" w:themeColor="background1"/>
                <w:sz w:val="20"/>
                <w:szCs w:val="20"/>
                <w:highlight w:val="red"/>
              </w:rPr>
              <w:t>3</w:t>
            </w:r>
          </w:p>
          <w:p w14:paraId="659AE49A" w14:textId="77777777" w:rsidR="00052794" w:rsidRPr="00D260E1" w:rsidRDefault="00052794" w:rsidP="00F9513A">
            <w:pPr>
              <w:rPr>
                <w:rFonts w:ascii="Arial" w:hAnsi="Arial" w:cs="Arial"/>
                <w:sz w:val="20"/>
                <w:szCs w:val="20"/>
              </w:rPr>
            </w:pPr>
            <w:r>
              <w:rPr>
                <w:rFonts w:ascii="Arial" w:hAnsi="Arial" w:cs="Arial"/>
                <w:sz w:val="20"/>
                <w:szCs w:val="20"/>
                <w:highlight w:val="green"/>
              </w:rPr>
              <w:t>1</w:t>
            </w:r>
          </w:p>
          <w:p w14:paraId="0240E3BB" w14:textId="77777777" w:rsidR="00052794" w:rsidRPr="00D260E1" w:rsidRDefault="00052794" w:rsidP="00F9513A">
            <w:pPr>
              <w:rPr>
                <w:rFonts w:ascii="Arial" w:hAnsi="Arial" w:cs="Arial"/>
                <w:sz w:val="20"/>
                <w:szCs w:val="20"/>
              </w:rPr>
            </w:pPr>
            <w:r w:rsidRPr="00F07870">
              <w:rPr>
                <w:rFonts w:ascii="Arial" w:hAnsi="Arial" w:cs="Arial"/>
                <w:sz w:val="20"/>
                <w:szCs w:val="20"/>
                <w:highlight w:val="yellow"/>
              </w:rPr>
              <w:t>Medium</w:t>
            </w:r>
            <w:r w:rsidRPr="00A77866">
              <w:rPr>
                <w:rFonts w:ascii="Arial" w:hAnsi="Arial" w:cs="Arial"/>
                <w:sz w:val="20"/>
                <w:szCs w:val="20"/>
                <w:highlight w:val="yellow"/>
              </w:rPr>
              <w:t xml:space="preserve"> </w:t>
            </w:r>
            <w:r>
              <w:rPr>
                <w:rFonts w:ascii="Arial" w:hAnsi="Arial" w:cs="Arial"/>
                <w:sz w:val="20"/>
                <w:szCs w:val="20"/>
                <w:highlight w:val="yellow"/>
              </w:rPr>
              <w:t>3</w:t>
            </w:r>
          </w:p>
        </w:tc>
      </w:tr>
      <w:tr w:rsidR="00052794" w:rsidRPr="00D260E1" w14:paraId="38D9F540" w14:textId="77777777" w:rsidTr="00F9513A">
        <w:trPr>
          <w:trHeight w:val="475"/>
        </w:trPr>
        <w:tc>
          <w:tcPr>
            <w:tcW w:w="3261" w:type="dxa"/>
            <w:tcBorders>
              <w:top w:val="single" w:sz="4" w:space="0" w:color="000000"/>
              <w:left w:val="single" w:sz="4" w:space="0" w:color="000000"/>
              <w:bottom w:val="single" w:sz="4" w:space="0" w:color="000000"/>
              <w:right w:val="single" w:sz="4" w:space="0" w:color="000000"/>
            </w:tcBorders>
          </w:tcPr>
          <w:p w14:paraId="0E4E792B" w14:textId="77777777" w:rsidR="00052794" w:rsidRPr="00D260E1" w:rsidRDefault="00052794" w:rsidP="00F9513A">
            <w:pPr>
              <w:ind w:left="2"/>
              <w:rPr>
                <w:rFonts w:ascii="Arial" w:hAnsi="Arial" w:cs="Arial"/>
                <w:sz w:val="20"/>
                <w:szCs w:val="20"/>
              </w:rPr>
            </w:pPr>
            <w:r w:rsidRPr="00D260E1">
              <w:rPr>
                <w:rFonts w:ascii="Arial" w:eastAsia="Arial" w:hAnsi="Arial" w:cs="Arial"/>
                <w:sz w:val="20"/>
                <w:szCs w:val="20"/>
              </w:rPr>
              <w:t xml:space="preserve">Risk Owner </w:t>
            </w:r>
          </w:p>
        </w:tc>
        <w:tc>
          <w:tcPr>
            <w:tcW w:w="5638" w:type="dxa"/>
            <w:gridSpan w:val="2"/>
            <w:tcBorders>
              <w:top w:val="single" w:sz="4" w:space="0" w:color="000000"/>
              <w:left w:val="single" w:sz="4" w:space="0" w:color="000000"/>
              <w:bottom w:val="single" w:sz="4" w:space="0" w:color="000000"/>
              <w:right w:val="single" w:sz="4" w:space="0" w:color="000000"/>
            </w:tcBorders>
          </w:tcPr>
          <w:p w14:paraId="738B0F61" w14:textId="77777777" w:rsidR="00052794" w:rsidRPr="00D260E1" w:rsidRDefault="00052794" w:rsidP="00F9513A">
            <w:pPr>
              <w:rPr>
                <w:rFonts w:ascii="Arial" w:hAnsi="Arial" w:cs="Arial"/>
                <w:sz w:val="20"/>
                <w:szCs w:val="20"/>
              </w:rPr>
            </w:pPr>
            <w:r w:rsidRPr="004D7285">
              <w:rPr>
                <w:rFonts w:ascii="Arial" w:eastAsia="Arial" w:hAnsi="Arial" w:cs="Arial"/>
                <w:sz w:val="20"/>
                <w:szCs w:val="20"/>
                <w:highlight w:val="yellow"/>
              </w:rPr>
              <w:t>[insert title and name]</w:t>
            </w:r>
            <w:r w:rsidRPr="00D260E1">
              <w:rPr>
                <w:rFonts w:ascii="Arial" w:eastAsia="Arial" w:hAnsi="Arial" w:cs="Arial"/>
                <w:sz w:val="20"/>
                <w:szCs w:val="20"/>
              </w:rPr>
              <w:t xml:space="preserve"> </w:t>
            </w:r>
          </w:p>
        </w:tc>
      </w:tr>
      <w:tr w:rsidR="00052794" w:rsidRPr="00D260E1" w14:paraId="298BB35C" w14:textId="77777777" w:rsidTr="00F9513A">
        <w:trPr>
          <w:trHeight w:val="1164"/>
        </w:trPr>
        <w:tc>
          <w:tcPr>
            <w:tcW w:w="3261" w:type="dxa"/>
            <w:tcBorders>
              <w:top w:val="single" w:sz="4" w:space="0" w:color="000000"/>
              <w:left w:val="single" w:sz="4" w:space="0" w:color="000000"/>
              <w:bottom w:val="single" w:sz="4" w:space="0" w:color="000000"/>
              <w:right w:val="single" w:sz="4" w:space="0" w:color="000000"/>
            </w:tcBorders>
          </w:tcPr>
          <w:p w14:paraId="1CA25937" w14:textId="77777777" w:rsidR="00052794" w:rsidRPr="00D260E1" w:rsidRDefault="00052794" w:rsidP="00F9513A">
            <w:pPr>
              <w:ind w:left="2"/>
              <w:rPr>
                <w:rFonts w:ascii="Arial" w:hAnsi="Arial" w:cs="Arial"/>
                <w:sz w:val="20"/>
                <w:szCs w:val="20"/>
              </w:rPr>
            </w:pPr>
            <w:r>
              <w:rPr>
                <w:rFonts w:ascii="Arial" w:eastAsia="Arial" w:hAnsi="Arial" w:cs="Arial"/>
                <w:sz w:val="20"/>
                <w:szCs w:val="20"/>
              </w:rPr>
              <w:t>Risk tools</w:t>
            </w:r>
            <w:r w:rsidRPr="00D260E1">
              <w:rPr>
                <w:rFonts w:ascii="Arial" w:eastAsia="Arial" w:hAnsi="Arial" w:cs="Arial"/>
                <w:sz w:val="20"/>
                <w:szCs w:val="20"/>
              </w:rPr>
              <w:t xml:space="preserve"> </w:t>
            </w:r>
            <w:r>
              <w:rPr>
                <w:rFonts w:ascii="Arial" w:eastAsia="Arial" w:hAnsi="Arial" w:cs="Arial"/>
                <w:sz w:val="20"/>
                <w:szCs w:val="20"/>
              </w:rPr>
              <w:t>and treatment plan</w:t>
            </w:r>
          </w:p>
        </w:tc>
        <w:tc>
          <w:tcPr>
            <w:tcW w:w="5638" w:type="dxa"/>
            <w:gridSpan w:val="2"/>
            <w:tcBorders>
              <w:top w:val="single" w:sz="4" w:space="0" w:color="000000"/>
              <w:left w:val="single" w:sz="4" w:space="0" w:color="000000"/>
              <w:bottom w:val="single" w:sz="4" w:space="0" w:color="000000"/>
              <w:right w:val="single" w:sz="4" w:space="0" w:color="000000"/>
            </w:tcBorders>
          </w:tcPr>
          <w:p w14:paraId="1B4558F7" w14:textId="77777777" w:rsidR="00052794" w:rsidRPr="00AB5977" w:rsidRDefault="00052794" w:rsidP="00F9513A">
            <w:pPr>
              <w:spacing w:before="120"/>
              <w:ind w:left="357" w:hanging="357"/>
              <w:rPr>
                <w:rFonts w:ascii="Arial" w:eastAsia="Arial" w:hAnsi="Arial" w:cs="Arial"/>
                <w:sz w:val="20"/>
                <w:szCs w:val="20"/>
                <w:highlight w:val="yellow"/>
              </w:rPr>
            </w:pPr>
            <w:r w:rsidRPr="00AB5977">
              <w:rPr>
                <w:rFonts w:ascii="Arial" w:eastAsia="Arial" w:hAnsi="Arial" w:cs="Arial"/>
                <w:sz w:val="20"/>
                <w:szCs w:val="20"/>
                <w:highlight w:val="yellow"/>
              </w:rPr>
              <w:t>(1)</w:t>
            </w:r>
            <w:r>
              <w:rPr>
                <w:rFonts w:ascii="Arial" w:eastAsia="Arial" w:hAnsi="Arial" w:cs="Arial"/>
                <w:sz w:val="20"/>
                <w:szCs w:val="20"/>
                <w:highlight w:val="yellow"/>
              </w:rPr>
              <w:tab/>
              <w:t>Client files and the Practice’s resources should be backed up on Cloud-based services</w:t>
            </w:r>
            <w:r w:rsidRPr="00AB5977">
              <w:rPr>
                <w:rFonts w:ascii="Arial" w:eastAsia="Arial" w:hAnsi="Arial" w:cs="Arial"/>
                <w:sz w:val="20"/>
                <w:szCs w:val="20"/>
                <w:highlight w:val="yellow"/>
              </w:rPr>
              <w:t>.</w:t>
            </w:r>
          </w:p>
          <w:p w14:paraId="4E72C83B" w14:textId="77777777" w:rsidR="00052794" w:rsidRPr="00AB5977" w:rsidRDefault="00052794" w:rsidP="00F9513A">
            <w:pPr>
              <w:spacing w:before="120"/>
              <w:ind w:left="357" w:hanging="357"/>
              <w:rPr>
                <w:rFonts w:ascii="Arial" w:eastAsia="Arial" w:hAnsi="Arial" w:cs="Arial"/>
                <w:sz w:val="20"/>
                <w:szCs w:val="20"/>
                <w:highlight w:val="yellow"/>
              </w:rPr>
            </w:pPr>
            <w:r w:rsidRPr="00AB5977">
              <w:rPr>
                <w:rFonts w:ascii="Arial" w:eastAsia="Arial" w:hAnsi="Arial" w:cs="Arial"/>
                <w:sz w:val="20"/>
                <w:szCs w:val="20"/>
                <w:highlight w:val="yellow"/>
              </w:rPr>
              <w:t>(2)</w:t>
            </w:r>
            <w:r>
              <w:rPr>
                <w:rFonts w:ascii="Arial" w:eastAsia="Arial" w:hAnsi="Arial" w:cs="Arial"/>
                <w:sz w:val="20"/>
                <w:szCs w:val="20"/>
                <w:highlight w:val="yellow"/>
              </w:rPr>
              <w:tab/>
              <w:t>Personal resources such as computers, laptops or soft copy documents should not be left in the Practice’s physical premises on a permanent basis.</w:t>
            </w:r>
          </w:p>
          <w:p w14:paraId="24786ABC" w14:textId="77777777" w:rsidR="00052794" w:rsidRPr="00AB5977" w:rsidRDefault="00052794" w:rsidP="00F9513A">
            <w:pPr>
              <w:spacing w:before="120"/>
              <w:ind w:left="357" w:hanging="357"/>
              <w:rPr>
                <w:rFonts w:ascii="Arial" w:eastAsia="Arial" w:hAnsi="Arial" w:cs="Arial"/>
                <w:sz w:val="20"/>
                <w:szCs w:val="20"/>
                <w:highlight w:val="yellow"/>
              </w:rPr>
            </w:pPr>
            <w:r w:rsidRPr="00AB5977">
              <w:rPr>
                <w:rFonts w:ascii="Arial" w:eastAsia="Arial" w:hAnsi="Arial" w:cs="Arial"/>
                <w:sz w:val="20"/>
                <w:szCs w:val="20"/>
                <w:highlight w:val="yellow"/>
              </w:rPr>
              <w:t>(3)</w:t>
            </w:r>
            <w:r>
              <w:rPr>
                <w:rFonts w:ascii="Arial" w:eastAsia="Arial" w:hAnsi="Arial" w:cs="Arial"/>
                <w:sz w:val="20"/>
                <w:szCs w:val="20"/>
                <w:highlight w:val="yellow"/>
              </w:rPr>
              <w:tab/>
              <w:t>The Practice should also ensure it is able to engage and communicate with clients electronically rather than strictly by foot traffic to the premises.</w:t>
            </w:r>
          </w:p>
          <w:p w14:paraId="3AA365F8" w14:textId="77777777" w:rsidR="00052794" w:rsidRPr="00D260E1" w:rsidRDefault="00052794" w:rsidP="00F9513A">
            <w:pPr>
              <w:spacing w:before="120"/>
              <w:ind w:left="357" w:hanging="357"/>
              <w:rPr>
                <w:rFonts w:ascii="Arial" w:hAnsi="Arial" w:cs="Arial"/>
                <w:sz w:val="20"/>
                <w:szCs w:val="20"/>
              </w:rPr>
            </w:pPr>
          </w:p>
        </w:tc>
      </w:tr>
      <w:tr w:rsidR="00052794" w:rsidRPr="00D260E1" w14:paraId="5AFCE802" w14:textId="77777777" w:rsidTr="00F9513A">
        <w:trPr>
          <w:trHeight w:val="638"/>
        </w:trPr>
        <w:tc>
          <w:tcPr>
            <w:tcW w:w="3261" w:type="dxa"/>
            <w:tcBorders>
              <w:top w:val="single" w:sz="4" w:space="0" w:color="000000"/>
              <w:left w:val="single" w:sz="4" w:space="0" w:color="000000"/>
              <w:bottom w:val="single" w:sz="4" w:space="0" w:color="000000"/>
              <w:right w:val="single" w:sz="4" w:space="0" w:color="000000"/>
            </w:tcBorders>
          </w:tcPr>
          <w:p w14:paraId="6F6CA936" w14:textId="77777777" w:rsidR="00052794" w:rsidRPr="00D260E1" w:rsidRDefault="00052794" w:rsidP="00F9513A">
            <w:pPr>
              <w:ind w:left="2"/>
              <w:rPr>
                <w:rFonts w:ascii="Arial" w:hAnsi="Arial" w:cs="Arial"/>
                <w:sz w:val="20"/>
                <w:szCs w:val="20"/>
              </w:rPr>
            </w:pPr>
            <w:r>
              <w:rPr>
                <w:rFonts w:ascii="Arial" w:eastAsia="Arial" w:hAnsi="Arial" w:cs="Arial"/>
                <w:sz w:val="20"/>
                <w:szCs w:val="20"/>
              </w:rPr>
              <w:t>Person who conducted the last risk review</w:t>
            </w:r>
            <w:r w:rsidRPr="00D260E1">
              <w:rPr>
                <w:rFonts w:ascii="Arial" w:eastAsia="Arial" w:hAnsi="Arial" w:cs="Arial"/>
                <w:sz w:val="20"/>
                <w:szCs w:val="20"/>
              </w:rPr>
              <w:t xml:space="preserve"> </w:t>
            </w:r>
          </w:p>
        </w:tc>
        <w:tc>
          <w:tcPr>
            <w:tcW w:w="5638" w:type="dxa"/>
            <w:gridSpan w:val="2"/>
            <w:tcBorders>
              <w:top w:val="single" w:sz="4" w:space="0" w:color="000000"/>
              <w:left w:val="single" w:sz="4" w:space="0" w:color="000000"/>
              <w:bottom w:val="single" w:sz="4" w:space="0" w:color="000000"/>
              <w:right w:val="single" w:sz="4" w:space="0" w:color="000000"/>
            </w:tcBorders>
          </w:tcPr>
          <w:p w14:paraId="36A45FD3" w14:textId="77777777" w:rsidR="00052794" w:rsidRPr="00D260E1" w:rsidRDefault="00052794" w:rsidP="00F9513A">
            <w:pPr>
              <w:ind w:right="30"/>
              <w:rPr>
                <w:rFonts w:ascii="Arial" w:eastAsia="Arial" w:hAnsi="Arial" w:cs="Arial"/>
                <w:sz w:val="20"/>
                <w:szCs w:val="20"/>
              </w:rPr>
            </w:pPr>
            <w:r w:rsidRPr="004D7285">
              <w:rPr>
                <w:rFonts w:ascii="Arial" w:eastAsia="Arial" w:hAnsi="Arial" w:cs="Arial"/>
                <w:sz w:val="20"/>
                <w:szCs w:val="20"/>
                <w:highlight w:val="yellow"/>
              </w:rPr>
              <w:t>[insert title and name]</w:t>
            </w:r>
          </w:p>
        </w:tc>
      </w:tr>
    </w:tbl>
    <w:p w14:paraId="335D8412" w14:textId="77777777" w:rsidR="00052794" w:rsidRDefault="00052794" w:rsidP="00052794">
      <w:pPr>
        <w:rPr>
          <w:lang w:val="en-AU"/>
        </w:rPr>
      </w:pPr>
    </w:p>
    <w:p w14:paraId="425BC6FF" w14:textId="55EDF110" w:rsidR="00052794" w:rsidRDefault="00052794" w:rsidP="00052794">
      <w:pPr>
        <w:rPr>
          <w:lang w:val="en-AU"/>
        </w:rPr>
      </w:pPr>
    </w:p>
    <w:p w14:paraId="2445D725" w14:textId="0200D2CB" w:rsidR="00052794" w:rsidRDefault="00052794" w:rsidP="00052794">
      <w:pPr>
        <w:rPr>
          <w:lang w:val="en-AU"/>
        </w:rPr>
      </w:pPr>
    </w:p>
    <w:p w14:paraId="74A36C24" w14:textId="77777777" w:rsidR="008E10AA" w:rsidRDefault="008E10AA" w:rsidP="00052794">
      <w:pPr>
        <w:rPr>
          <w:lang w:val="en-AU"/>
        </w:rPr>
      </w:pPr>
    </w:p>
    <w:tbl>
      <w:tblPr>
        <w:tblStyle w:val="TableGrid0"/>
        <w:tblW w:w="8899" w:type="dxa"/>
        <w:tblInd w:w="-5" w:type="dxa"/>
        <w:tblCellMar>
          <w:top w:w="7" w:type="dxa"/>
          <w:left w:w="106" w:type="dxa"/>
          <w:right w:w="81" w:type="dxa"/>
        </w:tblCellMar>
        <w:tblLook w:val="04A0" w:firstRow="1" w:lastRow="0" w:firstColumn="1" w:lastColumn="0" w:noHBand="0" w:noVBand="1"/>
      </w:tblPr>
      <w:tblGrid>
        <w:gridCol w:w="3261"/>
        <w:gridCol w:w="2551"/>
        <w:gridCol w:w="3087"/>
      </w:tblGrid>
      <w:tr w:rsidR="008E10AA" w:rsidRPr="00D260E1" w14:paraId="5E400E5F" w14:textId="77777777" w:rsidTr="005472EE">
        <w:trPr>
          <w:trHeight w:val="475"/>
        </w:trPr>
        <w:tc>
          <w:tcPr>
            <w:tcW w:w="3261" w:type="dxa"/>
            <w:tcBorders>
              <w:top w:val="single" w:sz="4" w:space="0" w:color="000000"/>
              <w:left w:val="single" w:sz="4" w:space="0" w:color="000000"/>
              <w:bottom w:val="single" w:sz="4" w:space="0" w:color="000000"/>
              <w:right w:val="single" w:sz="4" w:space="0" w:color="000000"/>
            </w:tcBorders>
          </w:tcPr>
          <w:p w14:paraId="1CA2E51D" w14:textId="7A12785D" w:rsidR="008E10AA" w:rsidRPr="00D260E1" w:rsidRDefault="008E10AA" w:rsidP="00F9513A">
            <w:pPr>
              <w:ind w:left="2"/>
              <w:rPr>
                <w:rFonts w:ascii="Arial" w:eastAsia="Arial" w:hAnsi="Arial" w:cs="Arial"/>
                <w:b/>
                <w:sz w:val="20"/>
                <w:szCs w:val="20"/>
              </w:rPr>
            </w:pPr>
            <w:r w:rsidRPr="00D260E1">
              <w:rPr>
                <w:rFonts w:ascii="Arial" w:eastAsia="Arial" w:hAnsi="Arial" w:cs="Arial"/>
                <w:b/>
                <w:sz w:val="20"/>
                <w:szCs w:val="20"/>
              </w:rPr>
              <w:t xml:space="preserve">Risk Number – </w:t>
            </w:r>
            <w:r w:rsidRPr="009A190E">
              <w:rPr>
                <w:rFonts w:ascii="Arial" w:eastAsia="Arial" w:hAnsi="Arial" w:cs="Arial"/>
                <w:b/>
                <w:sz w:val="20"/>
                <w:szCs w:val="20"/>
                <w:highlight w:val="yellow"/>
              </w:rPr>
              <w:t>R000</w:t>
            </w:r>
            <w:r w:rsidRPr="008E10AA">
              <w:rPr>
                <w:rFonts w:ascii="Arial" w:eastAsia="Arial" w:hAnsi="Arial" w:cs="Arial"/>
                <w:b/>
                <w:sz w:val="20"/>
                <w:szCs w:val="20"/>
                <w:highlight w:val="yellow"/>
              </w:rPr>
              <w:t>3</w:t>
            </w:r>
          </w:p>
          <w:p w14:paraId="303C3AB0" w14:textId="77777777" w:rsidR="008E10AA" w:rsidRPr="00D260E1" w:rsidRDefault="008E10AA" w:rsidP="00F9513A">
            <w:pPr>
              <w:rPr>
                <w:rFonts w:ascii="Arial" w:hAnsi="Arial" w:cs="Arial"/>
                <w:b/>
                <w:sz w:val="20"/>
                <w:szCs w:val="20"/>
              </w:rPr>
            </w:pPr>
          </w:p>
        </w:tc>
        <w:tc>
          <w:tcPr>
            <w:tcW w:w="2551" w:type="dxa"/>
            <w:tcBorders>
              <w:top w:val="single" w:sz="4" w:space="0" w:color="000000"/>
              <w:left w:val="single" w:sz="4" w:space="0" w:color="000000"/>
              <w:bottom w:val="single" w:sz="4" w:space="0" w:color="000000"/>
              <w:right w:val="single" w:sz="4" w:space="0" w:color="000000"/>
            </w:tcBorders>
          </w:tcPr>
          <w:p w14:paraId="11A451C6" w14:textId="77777777" w:rsidR="008E10AA" w:rsidRPr="00D260E1" w:rsidRDefault="008E10AA" w:rsidP="00F9513A">
            <w:pPr>
              <w:rPr>
                <w:rFonts w:ascii="Arial" w:hAnsi="Arial" w:cs="Arial"/>
                <w:sz w:val="20"/>
                <w:szCs w:val="20"/>
              </w:rPr>
            </w:pPr>
            <w:r w:rsidRPr="00D260E1">
              <w:rPr>
                <w:rFonts w:ascii="Arial" w:eastAsia="Arial" w:hAnsi="Arial" w:cs="Arial"/>
                <w:sz w:val="20"/>
                <w:szCs w:val="20"/>
              </w:rPr>
              <w:t xml:space="preserve">Last Review: </w:t>
            </w:r>
            <w:r w:rsidRPr="00084C20">
              <w:rPr>
                <w:rFonts w:ascii="Arial" w:eastAsia="Arial" w:hAnsi="Arial" w:cs="Arial"/>
                <w:sz w:val="20"/>
                <w:szCs w:val="20"/>
                <w:highlight w:val="yellow"/>
              </w:rPr>
              <w:t>[date]</w:t>
            </w:r>
          </w:p>
        </w:tc>
        <w:tc>
          <w:tcPr>
            <w:tcW w:w="3087" w:type="dxa"/>
            <w:tcBorders>
              <w:top w:val="single" w:sz="4" w:space="0" w:color="000000"/>
              <w:left w:val="single" w:sz="4" w:space="0" w:color="000000"/>
              <w:bottom w:val="single" w:sz="4" w:space="0" w:color="000000"/>
              <w:right w:val="single" w:sz="4" w:space="0" w:color="000000"/>
            </w:tcBorders>
          </w:tcPr>
          <w:p w14:paraId="67E1D89E" w14:textId="77777777" w:rsidR="008E10AA" w:rsidRPr="00D260E1" w:rsidRDefault="008E10AA" w:rsidP="00F9513A">
            <w:pPr>
              <w:ind w:left="2"/>
              <w:rPr>
                <w:rFonts w:ascii="Arial" w:hAnsi="Arial" w:cs="Arial"/>
                <w:sz w:val="20"/>
                <w:szCs w:val="20"/>
              </w:rPr>
            </w:pPr>
            <w:r w:rsidRPr="00D260E1">
              <w:rPr>
                <w:rFonts w:ascii="Arial" w:eastAsia="Arial" w:hAnsi="Arial" w:cs="Arial"/>
                <w:sz w:val="20"/>
                <w:szCs w:val="20"/>
              </w:rPr>
              <w:t xml:space="preserve">Next Review: </w:t>
            </w:r>
            <w:r w:rsidRPr="00084C20">
              <w:rPr>
                <w:rFonts w:ascii="Arial" w:eastAsia="Arial" w:hAnsi="Arial" w:cs="Arial"/>
                <w:sz w:val="20"/>
                <w:szCs w:val="20"/>
                <w:highlight w:val="yellow"/>
              </w:rPr>
              <w:t>[date]</w:t>
            </w:r>
            <w:r w:rsidRPr="00D260E1">
              <w:rPr>
                <w:rFonts w:ascii="Arial" w:eastAsia="Arial" w:hAnsi="Arial" w:cs="Arial"/>
                <w:sz w:val="20"/>
                <w:szCs w:val="20"/>
              </w:rPr>
              <w:t xml:space="preserve"> </w:t>
            </w:r>
          </w:p>
        </w:tc>
      </w:tr>
      <w:tr w:rsidR="008E10AA" w:rsidRPr="00D260E1" w14:paraId="4B4F2B09" w14:textId="77777777" w:rsidTr="005472EE">
        <w:trPr>
          <w:trHeight w:val="475"/>
        </w:trPr>
        <w:tc>
          <w:tcPr>
            <w:tcW w:w="3261" w:type="dxa"/>
            <w:tcBorders>
              <w:top w:val="single" w:sz="4" w:space="0" w:color="000000"/>
              <w:left w:val="single" w:sz="4" w:space="0" w:color="000000"/>
              <w:bottom w:val="single" w:sz="4" w:space="0" w:color="000000"/>
              <w:right w:val="single" w:sz="4" w:space="0" w:color="000000"/>
            </w:tcBorders>
          </w:tcPr>
          <w:p w14:paraId="5A743EB5" w14:textId="77777777" w:rsidR="008E10AA" w:rsidRPr="00D260E1" w:rsidRDefault="008E10AA" w:rsidP="00F9513A">
            <w:pPr>
              <w:ind w:left="2"/>
              <w:rPr>
                <w:rFonts w:ascii="Arial" w:hAnsi="Arial" w:cs="Arial"/>
                <w:b/>
                <w:sz w:val="20"/>
                <w:szCs w:val="20"/>
              </w:rPr>
            </w:pPr>
          </w:p>
        </w:tc>
        <w:tc>
          <w:tcPr>
            <w:tcW w:w="2551" w:type="dxa"/>
            <w:tcBorders>
              <w:top w:val="single" w:sz="4" w:space="0" w:color="000000"/>
              <w:left w:val="single" w:sz="4" w:space="0" w:color="000000"/>
              <w:bottom w:val="single" w:sz="4" w:space="0" w:color="000000"/>
              <w:right w:val="single" w:sz="4" w:space="0" w:color="000000"/>
            </w:tcBorders>
          </w:tcPr>
          <w:p w14:paraId="38968AAF" w14:textId="77777777" w:rsidR="008E10AA" w:rsidRPr="00D260E1" w:rsidRDefault="008E10AA" w:rsidP="00F9513A">
            <w:pPr>
              <w:rPr>
                <w:rFonts w:ascii="Arial" w:hAnsi="Arial" w:cs="Arial"/>
                <w:sz w:val="20"/>
                <w:szCs w:val="20"/>
              </w:rPr>
            </w:pPr>
            <w:r>
              <w:rPr>
                <w:rFonts w:ascii="Arial" w:eastAsia="Arial" w:hAnsi="Arial" w:cs="Arial"/>
                <w:sz w:val="20"/>
                <w:szCs w:val="20"/>
              </w:rPr>
              <w:t xml:space="preserve">Date Identified: </w:t>
            </w:r>
            <w:r w:rsidRPr="00084C20">
              <w:rPr>
                <w:rFonts w:ascii="Arial" w:eastAsia="Arial" w:hAnsi="Arial" w:cs="Arial"/>
                <w:sz w:val="20"/>
                <w:szCs w:val="20"/>
                <w:highlight w:val="yellow"/>
              </w:rPr>
              <w:t>[date]</w:t>
            </w:r>
          </w:p>
        </w:tc>
        <w:tc>
          <w:tcPr>
            <w:tcW w:w="3087" w:type="dxa"/>
            <w:tcBorders>
              <w:top w:val="single" w:sz="4" w:space="0" w:color="000000"/>
              <w:left w:val="single" w:sz="4" w:space="0" w:color="000000"/>
              <w:bottom w:val="single" w:sz="4" w:space="0" w:color="000000"/>
              <w:right w:val="single" w:sz="4" w:space="0" w:color="000000"/>
            </w:tcBorders>
          </w:tcPr>
          <w:p w14:paraId="025328C1" w14:textId="77777777" w:rsidR="008E10AA" w:rsidRPr="00D260E1" w:rsidRDefault="008E10AA" w:rsidP="00F9513A">
            <w:pPr>
              <w:ind w:left="2"/>
              <w:rPr>
                <w:rFonts w:ascii="Arial" w:hAnsi="Arial" w:cs="Arial"/>
                <w:sz w:val="20"/>
                <w:szCs w:val="20"/>
              </w:rPr>
            </w:pPr>
            <w:r>
              <w:rPr>
                <w:rFonts w:ascii="Arial" w:eastAsia="Arial" w:hAnsi="Arial" w:cs="Arial"/>
                <w:sz w:val="20"/>
                <w:szCs w:val="20"/>
              </w:rPr>
              <w:t>Raised by</w:t>
            </w:r>
            <w:r w:rsidRPr="00D260E1">
              <w:rPr>
                <w:rFonts w:ascii="Arial" w:eastAsia="Arial" w:hAnsi="Arial" w:cs="Arial"/>
                <w:sz w:val="20"/>
                <w:szCs w:val="20"/>
              </w:rPr>
              <w:t xml:space="preserve">: </w:t>
            </w:r>
            <w:r w:rsidRPr="00084C20">
              <w:rPr>
                <w:rFonts w:ascii="Arial" w:eastAsia="Arial" w:hAnsi="Arial" w:cs="Arial"/>
                <w:sz w:val="20"/>
                <w:szCs w:val="20"/>
                <w:highlight w:val="yellow"/>
              </w:rPr>
              <w:t>[Insert name &amp; title]</w:t>
            </w:r>
          </w:p>
        </w:tc>
      </w:tr>
      <w:tr w:rsidR="008E10AA" w:rsidRPr="00D260E1" w14:paraId="7644DB2C" w14:textId="77777777" w:rsidTr="00F9513A">
        <w:trPr>
          <w:trHeight w:val="475"/>
        </w:trPr>
        <w:tc>
          <w:tcPr>
            <w:tcW w:w="3261" w:type="dxa"/>
            <w:tcBorders>
              <w:top w:val="single" w:sz="4" w:space="0" w:color="000000"/>
              <w:left w:val="single" w:sz="4" w:space="0" w:color="000000"/>
              <w:bottom w:val="single" w:sz="4" w:space="0" w:color="000000"/>
              <w:right w:val="single" w:sz="4" w:space="0" w:color="000000"/>
            </w:tcBorders>
          </w:tcPr>
          <w:p w14:paraId="3732D795" w14:textId="77777777" w:rsidR="008E10AA" w:rsidRPr="00D260E1" w:rsidRDefault="008E10AA" w:rsidP="00F9513A">
            <w:pPr>
              <w:ind w:left="2"/>
              <w:rPr>
                <w:rFonts w:ascii="Arial" w:hAnsi="Arial" w:cs="Arial"/>
                <w:sz w:val="20"/>
                <w:szCs w:val="20"/>
              </w:rPr>
            </w:pPr>
            <w:r>
              <w:rPr>
                <w:rFonts w:ascii="Arial" w:eastAsia="Arial" w:hAnsi="Arial" w:cs="Arial"/>
                <w:sz w:val="20"/>
                <w:szCs w:val="20"/>
              </w:rPr>
              <w:t>Name of r</w:t>
            </w:r>
            <w:r w:rsidRPr="00D260E1">
              <w:rPr>
                <w:rFonts w:ascii="Arial" w:eastAsia="Arial" w:hAnsi="Arial" w:cs="Arial"/>
                <w:sz w:val="20"/>
                <w:szCs w:val="20"/>
              </w:rPr>
              <w:t>isk</w:t>
            </w:r>
          </w:p>
        </w:tc>
        <w:tc>
          <w:tcPr>
            <w:tcW w:w="5638" w:type="dxa"/>
            <w:gridSpan w:val="2"/>
            <w:tcBorders>
              <w:top w:val="single" w:sz="4" w:space="0" w:color="000000"/>
              <w:left w:val="single" w:sz="4" w:space="0" w:color="000000"/>
              <w:bottom w:val="single" w:sz="4" w:space="0" w:color="000000"/>
              <w:right w:val="single" w:sz="4" w:space="0" w:color="000000"/>
            </w:tcBorders>
          </w:tcPr>
          <w:p w14:paraId="34853B68" w14:textId="77777777" w:rsidR="008E10AA" w:rsidRPr="00D260E1" w:rsidRDefault="008E10AA" w:rsidP="00F9513A">
            <w:pPr>
              <w:rPr>
                <w:rFonts w:ascii="Arial" w:hAnsi="Arial" w:cs="Arial"/>
                <w:sz w:val="20"/>
                <w:szCs w:val="20"/>
              </w:rPr>
            </w:pPr>
            <w:r>
              <w:rPr>
                <w:rFonts w:ascii="Arial" w:eastAsia="Arial" w:hAnsi="Arial" w:cs="Arial"/>
                <w:b/>
                <w:sz w:val="20"/>
                <w:szCs w:val="20"/>
              </w:rPr>
              <w:t>Failure to identify new revenue streams</w:t>
            </w:r>
          </w:p>
        </w:tc>
      </w:tr>
      <w:tr w:rsidR="008E10AA" w:rsidRPr="00AB5977" w14:paraId="4CC86361" w14:textId="77777777" w:rsidTr="00F9513A">
        <w:trPr>
          <w:trHeight w:val="1164"/>
        </w:trPr>
        <w:tc>
          <w:tcPr>
            <w:tcW w:w="3261" w:type="dxa"/>
            <w:tcBorders>
              <w:top w:val="single" w:sz="4" w:space="0" w:color="000000"/>
              <w:left w:val="single" w:sz="4" w:space="0" w:color="000000"/>
              <w:bottom w:val="single" w:sz="4" w:space="0" w:color="000000"/>
              <w:right w:val="single" w:sz="4" w:space="0" w:color="000000"/>
            </w:tcBorders>
          </w:tcPr>
          <w:p w14:paraId="4A991162" w14:textId="77777777" w:rsidR="008E10AA" w:rsidRPr="00D260E1" w:rsidRDefault="008E10AA" w:rsidP="00F9513A">
            <w:pPr>
              <w:ind w:left="2"/>
              <w:rPr>
                <w:rFonts w:ascii="Arial" w:eastAsia="Arial" w:hAnsi="Arial" w:cs="Arial"/>
                <w:sz w:val="20"/>
                <w:szCs w:val="20"/>
              </w:rPr>
            </w:pPr>
            <w:r>
              <w:rPr>
                <w:rFonts w:ascii="Arial" w:eastAsia="Arial" w:hAnsi="Arial" w:cs="Arial"/>
                <w:sz w:val="20"/>
                <w:szCs w:val="20"/>
              </w:rPr>
              <w:t>Risk category</w:t>
            </w:r>
          </w:p>
        </w:tc>
        <w:tc>
          <w:tcPr>
            <w:tcW w:w="5638" w:type="dxa"/>
            <w:gridSpan w:val="2"/>
            <w:tcBorders>
              <w:top w:val="single" w:sz="4" w:space="0" w:color="000000"/>
              <w:left w:val="single" w:sz="4" w:space="0" w:color="000000"/>
              <w:bottom w:val="single" w:sz="4" w:space="0" w:color="000000"/>
              <w:right w:val="single" w:sz="4" w:space="0" w:color="000000"/>
            </w:tcBorders>
          </w:tcPr>
          <w:p w14:paraId="6D3CB3BE" w14:textId="77777777" w:rsidR="008E10AA" w:rsidRPr="00EF48EB" w:rsidRDefault="008E10AA" w:rsidP="00F9513A">
            <w:pPr>
              <w:rPr>
                <w:rFonts w:ascii="Arial" w:eastAsia="Arial" w:hAnsi="Arial" w:cs="Arial"/>
                <w:b/>
                <w:bCs/>
                <w:sz w:val="20"/>
                <w:szCs w:val="20"/>
                <w:highlight w:val="yellow"/>
              </w:rPr>
            </w:pPr>
            <w:r w:rsidRPr="00EF48EB">
              <w:rPr>
                <w:rFonts w:ascii="Arial" w:eastAsia="Arial" w:hAnsi="Arial" w:cs="Arial"/>
                <w:b/>
                <w:bCs/>
                <w:sz w:val="20"/>
                <w:szCs w:val="20"/>
                <w:highlight w:val="yellow"/>
              </w:rPr>
              <w:t>Business Risk</w:t>
            </w:r>
          </w:p>
        </w:tc>
      </w:tr>
      <w:tr w:rsidR="008E10AA" w:rsidRPr="00D260E1" w14:paraId="3E085275" w14:textId="77777777" w:rsidTr="00F9513A">
        <w:trPr>
          <w:trHeight w:val="1164"/>
        </w:trPr>
        <w:tc>
          <w:tcPr>
            <w:tcW w:w="3261" w:type="dxa"/>
            <w:tcBorders>
              <w:top w:val="single" w:sz="4" w:space="0" w:color="000000"/>
              <w:left w:val="single" w:sz="4" w:space="0" w:color="000000"/>
              <w:bottom w:val="single" w:sz="4" w:space="0" w:color="000000"/>
              <w:right w:val="single" w:sz="4" w:space="0" w:color="000000"/>
            </w:tcBorders>
          </w:tcPr>
          <w:p w14:paraId="3E9954AF" w14:textId="77777777" w:rsidR="008E10AA" w:rsidRPr="00D260E1" w:rsidRDefault="008E10AA" w:rsidP="00F9513A">
            <w:pPr>
              <w:ind w:left="2"/>
              <w:rPr>
                <w:rFonts w:ascii="Arial" w:hAnsi="Arial" w:cs="Arial"/>
                <w:sz w:val="20"/>
                <w:szCs w:val="20"/>
              </w:rPr>
            </w:pPr>
            <w:r w:rsidRPr="00D260E1">
              <w:rPr>
                <w:rFonts w:ascii="Arial" w:eastAsia="Arial" w:hAnsi="Arial" w:cs="Arial"/>
                <w:sz w:val="20"/>
                <w:szCs w:val="20"/>
              </w:rPr>
              <w:t xml:space="preserve">Description of risk </w:t>
            </w:r>
          </w:p>
        </w:tc>
        <w:tc>
          <w:tcPr>
            <w:tcW w:w="5638" w:type="dxa"/>
            <w:gridSpan w:val="2"/>
            <w:tcBorders>
              <w:top w:val="single" w:sz="4" w:space="0" w:color="000000"/>
              <w:left w:val="single" w:sz="4" w:space="0" w:color="000000"/>
              <w:bottom w:val="single" w:sz="4" w:space="0" w:color="000000"/>
              <w:right w:val="single" w:sz="4" w:space="0" w:color="000000"/>
            </w:tcBorders>
          </w:tcPr>
          <w:p w14:paraId="1B528C40" w14:textId="77777777" w:rsidR="008E10AA" w:rsidRDefault="008E10AA" w:rsidP="00F9513A">
            <w:pPr>
              <w:rPr>
                <w:rFonts w:ascii="Arial" w:eastAsia="Arial" w:hAnsi="Arial" w:cs="Arial"/>
                <w:sz w:val="20"/>
                <w:szCs w:val="20"/>
                <w:highlight w:val="yellow"/>
              </w:rPr>
            </w:pPr>
            <w:r>
              <w:rPr>
                <w:rFonts w:ascii="Arial" w:eastAsia="Arial" w:hAnsi="Arial" w:cs="Arial"/>
                <w:sz w:val="20"/>
                <w:szCs w:val="20"/>
                <w:highlight w:val="yellow"/>
              </w:rPr>
              <w:t>The Practice may fail to identify changes in the demand for professional services (</w:t>
            </w:r>
            <w:proofErr w:type="spellStart"/>
            <w:proofErr w:type="gramStart"/>
            <w:r>
              <w:rPr>
                <w:rFonts w:ascii="Arial" w:eastAsia="Arial" w:hAnsi="Arial" w:cs="Arial"/>
                <w:sz w:val="20"/>
                <w:szCs w:val="20"/>
                <w:highlight w:val="yellow"/>
              </w:rPr>
              <w:t>eg</w:t>
            </w:r>
            <w:proofErr w:type="spellEnd"/>
            <w:proofErr w:type="gramEnd"/>
            <w:r>
              <w:rPr>
                <w:rFonts w:ascii="Arial" w:eastAsia="Arial" w:hAnsi="Arial" w:cs="Arial"/>
                <w:sz w:val="20"/>
                <w:szCs w:val="20"/>
                <w:highlight w:val="yellow"/>
              </w:rPr>
              <w:t xml:space="preserve"> tax services) in the market which, if the Practice was able to adapt the services it provided to fill this demand, could generate new revenue streams for the Practice.</w:t>
            </w:r>
          </w:p>
          <w:p w14:paraId="48DB4273" w14:textId="77777777" w:rsidR="008E10AA" w:rsidRDefault="008E10AA" w:rsidP="00F9513A">
            <w:pPr>
              <w:rPr>
                <w:rFonts w:ascii="Arial" w:eastAsia="Arial" w:hAnsi="Arial" w:cs="Arial"/>
                <w:sz w:val="20"/>
                <w:szCs w:val="20"/>
                <w:highlight w:val="yellow"/>
              </w:rPr>
            </w:pPr>
          </w:p>
          <w:p w14:paraId="1E910F65" w14:textId="77777777" w:rsidR="008E10AA" w:rsidRPr="00D260E1" w:rsidRDefault="008E10AA" w:rsidP="00F9513A">
            <w:pPr>
              <w:rPr>
                <w:rFonts w:ascii="Arial" w:hAnsi="Arial" w:cs="Arial"/>
                <w:sz w:val="20"/>
                <w:szCs w:val="20"/>
              </w:rPr>
            </w:pPr>
          </w:p>
        </w:tc>
      </w:tr>
      <w:tr w:rsidR="008E10AA" w:rsidRPr="00D260E1" w14:paraId="1885B9D4" w14:textId="77777777" w:rsidTr="00F9513A">
        <w:trPr>
          <w:trHeight w:val="1620"/>
        </w:trPr>
        <w:tc>
          <w:tcPr>
            <w:tcW w:w="3261" w:type="dxa"/>
            <w:tcBorders>
              <w:top w:val="single" w:sz="4" w:space="0" w:color="000000"/>
              <w:left w:val="single" w:sz="4" w:space="0" w:color="000000"/>
              <w:bottom w:val="single" w:sz="4" w:space="0" w:color="000000"/>
              <w:right w:val="single" w:sz="4" w:space="0" w:color="000000"/>
            </w:tcBorders>
          </w:tcPr>
          <w:p w14:paraId="60503841" w14:textId="77777777" w:rsidR="008E10AA" w:rsidRPr="00D260E1" w:rsidRDefault="008E10AA" w:rsidP="00F9513A">
            <w:pPr>
              <w:ind w:left="2"/>
              <w:rPr>
                <w:rFonts w:ascii="Arial" w:hAnsi="Arial" w:cs="Arial"/>
                <w:sz w:val="20"/>
                <w:szCs w:val="20"/>
              </w:rPr>
            </w:pPr>
            <w:r w:rsidRPr="00D260E1">
              <w:rPr>
                <w:rFonts w:ascii="Arial" w:eastAsia="Arial" w:hAnsi="Arial" w:cs="Arial"/>
                <w:sz w:val="20"/>
                <w:szCs w:val="20"/>
              </w:rPr>
              <w:t xml:space="preserve">Potential impact of risk on </w:t>
            </w:r>
            <w:r>
              <w:rPr>
                <w:rFonts w:ascii="Arial" w:eastAsia="Arial" w:hAnsi="Arial" w:cs="Arial"/>
                <w:sz w:val="20"/>
                <w:szCs w:val="20"/>
              </w:rPr>
              <w:t>the practice</w:t>
            </w:r>
            <w:r w:rsidRPr="00D260E1">
              <w:rPr>
                <w:rFonts w:ascii="Arial" w:eastAsia="Arial" w:hAnsi="Arial" w:cs="Arial"/>
                <w:sz w:val="20"/>
                <w:szCs w:val="20"/>
              </w:rPr>
              <w:t xml:space="preserve"> </w:t>
            </w:r>
          </w:p>
        </w:tc>
        <w:tc>
          <w:tcPr>
            <w:tcW w:w="5638" w:type="dxa"/>
            <w:gridSpan w:val="2"/>
            <w:tcBorders>
              <w:top w:val="single" w:sz="4" w:space="0" w:color="000000"/>
              <w:left w:val="single" w:sz="4" w:space="0" w:color="000000"/>
              <w:bottom w:val="single" w:sz="4" w:space="0" w:color="000000"/>
              <w:right w:val="single" w:sz="4" w:space="0" w:color="000000"/>
            </w:tcBorders>
          </w:tcPr>
          <w:p w14:paraId="008B0915" w14:textId="77777777" w:rsidR="008E10AA" w:rsidRDefault="008E10AA" w:rsidP="00F9513A">
            <w:pPr>
              <w:ind w:right="30"/>
              <w:rPr>
                <w:rFonts w:ascii="Arial" w:eastAsia="Arial" w:hAnsi="Arial" w:cs="Arial"/>
                <w:sz w:val="20"/>
                <w:szCs w:val="20"/>
                <w:highlight w:val="yellow"/>
              </w:rPr>
            </w:pPr>
            <w:r>
              <w:rPr>
                <w:rFonts w:ascii="Arial" w:eastAsia="Arial" w:hAnsi="Arial" w:cs="Arial"/>
                <w:sz w:val="20"/>
                <w:szCs w:val="20"/>
                <w:highlight w:val="yellow"/>
              </w:rPr>
              <w:t>Where the Practice fails to identify new revenue streams (</w:t>
            </w:r>
            <w:proofErr w:type="spellStart"/>
            <w:proofErr w:type="gramStart"/>
            <w:r>
              <w:rPr>
                <w:rFonts w:ascii="Arial" w:eastAsia="Arial" w:hAnsi="Arial" w:cs="Arial"/>
                <w:sz w:val="20"/>
                <w:szCs w:val="20"/>
                <w:highlight w:val="yellow"/>
              </w:rPr>
              <w:t>eg</w:t>
            </w:r>
            <w:proofErr w:type="spellEnd"/>
            <w:proofErr w:type="gramEnd"/>
            <w:r>
              <w:rPr>
                <w:rFonts w:ascii="Arial" w:eastAsia="Arial" w:hAnsi="Arial" w:cs="Arial"/>
                <w:sz w:val="20"/>
                <w:szCs w:val="20"/>
                <w:highlight w:val="yellow"/>
              </w:rPr>
              <w:t xml:space="preserve"> by identifying different ways by which it can provide its services to clients), the services provided by the Practice may become outdated, inappropriate or demand for these services may diminish over time.  </w:t>
            </w:r>
          </w:p>
          <w:p w14:paraId="70E81A95" w14:textId="77777777" w:rsidR="008E10AA" w:rsidRDefault="008E10AA" w:rsidP="00F9513A">
            <w:pPr>
              <w:ind w:right="30"/>
              <w:rPr>
                <w:rFonts w:ascii="Arial" w:eastAsia="Arial" w:hAnsi="Arial" w:cs="Arial"/>
                <w:sz w:val="20"/>
                <w:szCs w:val="20"/>
                <w:highlight w:val="yellow"/>
              </w:rPr>
            </w:pPr>
          </w:p>
          <w:p w14:paraId="1350A990" w14:textId="77777777" w:rsidR="008E10AA" w:rsidRPr="00047125" w:rsidRDefault="008E10AA" w:rsidP="00F9513A">
            <w:pPr>
              <w:ind w:right="30"/>
              <w:rPr>
                <w:rFonts w:ascii="Arial" w:eastAsia="Arial" w:hAnsi="Arial" w:cs="Arial"/>
                <w:sz w:val="20"/>
                <w:szCs w:val="20"/>
                <w:highlight w:val="yellow"/>
              </w:rPr>
            </w:pPr>
            <w:r>
              <w:rPr>
                <w:rFonts w:ascii="Arial" w:eastAsia="Arial" w:hAnsi="Arial" w:cs="Arial"/>
                <w:sz w:val="20"/>
                <w:szCs w:val="20"/>
                <w:highlight w:val="yellow"/>
              </w:rPr>
              <w:t>The long-term sustainability of the Practice may be jeopardised if there is a failure to identify new revenue streams of the business.</w:t>
            </w:r>
          </w:p>
        </w:tc>
      </w:tr>
      <w:tr w:rsidR="008E10AA" w:rsidRPr="00D260E1" w14:paraId="60E13898" w14:textId="77777777" w:rsidTr="00F9513A">
        <w:trPr>
          <w:trHeight w:val="836"/>
        </w:trPr>
        <w:tc>
          <w:tcPr>
            <w:tcW w:w="3261" w:type="dxa"/>
            <w:tcBorders>
              <w:top w:val="single" w:sz="4" w:space="0" w:color="000000"/>
              <w:left w:val="single" w:sz="4" w:space="0" w:color="000000"/>
              <w:bottom w:val="single" w:sz="4" w:space="0" w:color="000000"/>
              <w:right w:val="single" w:sz="4" w:space="0" w:color="000000"/>
            </w:tcBorders>
          </w:tcPr>
          <w:p w14:paraId="5D36BC8D" w14:textId="77777777" w:rsidR="008E10AA" w:rsidRPr="00D260E1" w:rsidRDefault="008E10AA" w:rsidP="00F9513A">
            <w:pPr>
              <w:ind w:left="2"/>
              <w:rPr>
                <w:rFonts w:ascii="Arial" w:hAnsi="Arial" w:cs="Arial"/>
                <w:sz w:val="20"/>
                <w:szCs w:val="20"/>
              </w:rPr>
            </w:pPr>
            <w:r>
              <w:rPr>
                <w:rFonts w:ascii="Arial" w:eastAsia="Arial" w:hAnsi="Arial" w:cs="Arial"/>
                <w:sz w:val="20"/>
                <w:szCs w:val="20"/>
              </w:rPr>
              <w:t>Consequence of occurrence</w:t>
            </w:r>
          </w:p>
          <w:p w14:paraId="17EC5274" w14:textId="77777777" w:rsidR="008E10AA" w:rsidRPr="00D260E1" w:rsidRDefault="008E10AA" w:rsidP="00F9513A">
            <w:pPr>
              <w:ind w:left="2"/>
              <w:rPr>
                <w:rFonts w:ascii="Arial" w:hAnsi="Arial" w:cs="Arial"/>
                <w:sz w:val="20"/>
                <w:szCs w:val="20"/>
              </w:rPr>
            </w:pPr>
            <w:r w:rsidRPr="00D260E1">
              <w:rPr>
                <w:rFonts w:ascii="Arial" w:eastAsia="Arial" w:hAnsi="Arial" w:cs="Arial"/>
                <w:sz w:val="20"/>
                <w:szCs w:val="20"/>
              </w:rPr>
              <w:t xml:space="preserve">Likelihood of </w:t>
            </w:r>
            <w:r>
              <w:rPr>
                <w:rFonts w:ascii="Arial" w:eastAsia="Arial" w:hAnsi="Arial" w:cs="Arial"/>
                <w:sz w:val="20"/>
                <w:szCs w:val="20"/>
              </w:rPr>
              <w:t>occurrence</w:t>
            </w:r>
          </w:p>
          <w:p w14:paraId="6023EED3" w14:textId="77777777" w:rsidR="008E10AA" w:rsidRPr="00D260E1" w:rsidRDefault="008E10AA" w:rsidP="00F9513A">
            <w:pPr>
              <w:rPr>
                <w:rFonts w:ascii="Arial" w:hAnsi="Arial" w:cs="Arial"/>
                <w:b/>
                <w:bCs/>
                <w:sz w:val="20"/>
                <w:szCs w:val="20"/>
              </w:rPr>
            </w:pPr>
            <w:r w:rsidRPr="00D260E1">
              <w:rPr>
                <w:rFonts w:ascii="Arial" w:eastAsia="Arial" w:hAnsi="Arial" w:cs="Arial"/>
                <w:b/>
                <w:bCs/>
                <w:sz w:val="20"/>
                <w:szCs w:val="20"/>
              </w:rPr>
              <w:t>Overall Risk Rating</w:t>
            </w:r>
          </w:p>
        </w:tc>
        <w:tc>
          <w:tcPr>
            <w:tcW w:w="5638" w:type="dxa"/>
            <w:gridSpan w:val="2"/>
            <w:tcBorders>
              <w:top w:val="single" w:sz="4" w:space="0" w:color="000000"/>
              <w:left w:val="single" w:sz="4" w:space="0" w:color="000000"/>
              <w:bottom w:val="single" w:sz="4" w:space="0" w:color="000000"/>
              <w:right w:val="single" w:sz="4" w:space="0" w:color="000000"/>
            </w:tcBorders>
          </w:tcPr>
          <w:p w14:paraId="5D8E07D1" w14:textId="77777777" w:rsidR="008E10AA" w:rsidRPr="004C7E09" w:rsidRDefault="008E10AA" w:rsidP="00F9513A">
            <w:pPr>
              <w:rPr>
                <w:rFonts w:ascii="Arial" w:hAnsi="Arial" w:cs="Arial"/>
                <w:color w:val="FFFFFF" w:themeColor="background1"/>
                <w:sz w:val="20"/>
                <w:szCs w:val="20"/>
                <w:highlight w:val="red"/>
              </w:rPr>
            </w:pPr>
            <w:r w:rsidRPr="004C7E09">
              <w:rPr>
                <w:rFonts w:ascii="Arial" w:hAnsi="Arial" w:cs="Arial"/>
                <w:color w:val="FFFFFF" w:themeColor="background1"/>
                <w:sz w:val="20"/>
                <w:szCs w:val="20"/>
                <w:highlight w:val="red"/>
              </w:rPr>
              <w:t>3</w:t>
            </w:r>
          </w:p>
          <w:p w14:paraId="2CCEBDBC" w14:textId="77777777" w:rsidR="008E10AA" w:rsidRPr="00D260E1" w:rsidRDefault="008E10AA" w:rsidP="00F9513A">
            <w:pPr>
              <w:rPr>
                <w:rFonts w:ascii="Arial" w:hAnsi="Arial" w:cs="Arial"/>
                <w:sz w:val="20"/>
                <w:szCs w:val="20"/>
              </w:rPr>
            </w:pPr>
            <w:r w:rsidRPr="004C7E09">
              <w:rPr>
                <w:rFonts w:ascii="Arial" w:hAnsi="Arial" w:cs="Arial"/>
                <w:sz w:val="20"/>
                <w:szCs w:val="20"/>
                <w:highlight w:val="yellow"/>
              </w:rPr>
              <w:t>2</w:t>
            </w:r>
          </w:p>
          <w:p w14:paraId="1251A2DA" w14:textId="77777777" w:rsidR="008E10AA" w:rsidRPr="00D260E1" w:rsidRDefault="008E10AA" w:rsidP="00F9513A">
            <w:pPr>
              <w:rPr>
                <w:rFonts w:ascii="Arial" w:hAnsi="Arial" w:cs="Arial"/>
                <w:sz w:val="20"/>
                <w:szCs w:val="20"/>
              </w:rPr>
            </w:pPr>
            <w:r>
              <w:rPr>
                <w:rFonts w:ascii="Arial" w:hAnsi="Arial" w:cs="Arial"/>
                <w:sz w:val="20"/>
                <w:szCs w:val="20"/>
                <w:highlight w:val="yellow"/>
              </w:rPr>
              <w:t>High</w:t>
            </w:r>
            <w:r w:rsidRPr="008A133A">
              <w:rPr>
                <w:rFonts w:ascii="Arial" w:hAnsi="Arial" w:cs="Arial"/>
                <w:sz w:val="20"/>
                <w:szCs w:val="20"/>
                <w:highlight w:val="yellow"/>
              </w:rPr>
              <w:t xml:space="preserve"> 6</w:t>
            </w:r>
          </w:p>
        </w:tc>
      </w:tr>
      <w:tr w:rsidR="008E10AA" w:rsidRPr="00D260E1" w14:paraId="715166C1" w14:textId="77777777" w:rsidTr="00F9513A">
        <w:trPr>
          <w:trHeight w:val="475"/>
        </w:trPr>
        <w:tc>
          <w:tcPr>
            <w:tcW w:w="3261" w:type="dxa"/>
            <w:tcBorders>
              <w:top w:val="single" w:sz="4" w:space="0" w:color="000000"/>
              <w:left w:val="single" w:sz="4" w:space="0" w:color="000000"/>
              <w:bottom w:val="single" w:sz="4" w:space="0" w:color="000000"/>
              <w:right w:val="single" w:sz="4" w:space="0" w:color="000000"/>
            </w:tcBorders>
          </w:tcPr>
          <w:p w14:paraId="3B451049" w14:textId="77777777" w:rsidR="008E10AA" w:rsidRPr="00D260E1" w:rsidRDefault="008E10AA" w:rsidP="00F9513A">
            <w:pPr>
              <w:ind w:left="2"/>
              <w:rPr>
                <w:rFonts w:ascii="Arial" w:hAnsi="Arial" w:cs="Arial"/>
                <w:sz w:val="20"/>
                <w:szCs w:val="20"/>
              </w:rPr>
            </w:pPr>
            <w:r w:rsidRPr="00D260E1">
              <w:rPr>
                <w:rFonts w:ascii="Arial" w:eastAsia="Arial" w:hAnsi="Arial" w:cs="Arial"/>
                <w:sz w:val="20"/>
                <w:szCs w:val="20"/>
              </w:rPr>
              <w:t xml:space="preserve">Risk Owner </w:t>
            </w:r>
          </w:p>
        </w:tc>
        <w:tc>
          <w:tcPr>
            <w:tcW w:w="5638" w:type="dxa"/>
            <w:gridSpan w:val="2"/>
            <w:tcBorders>
              <w:top w:val="single" w:sz="4" w:space="0" w:color="000000"/>
              <w:left w:val="single" w:sz="4" w:space="0" w:color="000000"/>
              <w:bottom w:val="single" w:sz="4" w:space="0" w:color="000000"/>
              <w:right w:val="single" w:sz="4" w:space="0" w:color="000000"/>
            </w:tcBorders>
          </w:tcPr>
          <w:p w14:paraId="638E9E07" w14:textId="77777777" w:rsidR="008E10AA" w:rsidRPr="00D260E1" w:rsidRDefault="008E10AA" w:rsidP="00F9513A">
            <w:pPr>
              <w:rPr>
                <w:rFonts w:ascii="Arial" w:hAnsi="Arial" w:cs="Arial"/>
                <w:sz w:val="20"/>
                <w:szCs w:val="20"/>
              </w:rPr>
            </w:pPr>
            <w:r w:rsidRPr="004D7285">
              <w:rPr>
                <w:rFonts w:ascii="Arial" w:eastAsia="Arial" w:hAnsi="Arial" w:cs="Arial"/>
                <w:sz w:val="20"/>
                <w:szCs w:val="20"/>
                <w:highlight w:val="yellow"/>
              </w:rPr>
              <w:t>[insert title and name]</w:t>
            </w:r>
            <w:r w:rsidRPr="00D260E1">
              <w:rPr>
                <w:rFonts w:ascii="Arial" w:eastAsia="Arial" w:hAnsi="Arial" w:cs="Arial"/>
                <w:sz w:val="20"/>
                <w:szCs w:val="20"/>
              </w:rPr>
              <w:t xml:space="preserve"> </w:t>
            </w:r>
          </w:p>
        </w:tc>
      </w:tr>
      <w:tr w:rsidR="008E10AA" w:rsidRPr="00D260E1" w14:paraId="5B8702EC" w14:textId="77777777" w:rsidTr="00F9513A">
        <w:trPr>
          <w:trHeight w:val="1164"/>
        </w:trPr>
        <w:tc>
          <w:tcPr>
            <w:tcW w:w="3261" w:type="dxa"/>
            <w:tcBorders>
              <w:top w:val="single" w:sz="4" w:space="0" w:color="000000"/>
              <w:left w:val="single" w:sz="4" w:space="0" w:color="000000"/>
              <w:bottom w:val="single" w:sz="4" w:space="0" w:color="000000"/>
              <w:right w:val="single" w:sz="4" w:space="0" w:color="000000"/>
            </w:tcBorders>
          </w:tcPr>
          <w:p w14:paraId="5ADFEFC0" w14:textId="77777777" w:rsidR="008E10AA" w:rsidRPr="00D260E1" w:rsidRDefault="008E10AA" w:rsidP="00F9513A">
            <w:pPr>
              <w:ind w:left="2"/>
              <w:rPr>
                <w:rFonts w:ascii="Arial" w:hAnsi="Arial" w:cs="Arial"/>
                <w:sz w:val="20"/>
                <w:szCs w:val="20"/>
              </w:rPr>
            </w:pPr>
            <w:r>
              <w:rPr>
                <w:rFonts w:ascii="Arial" w:eastAsia="Arial" w:hAnsi="Arial" w:cs="Arial"/>
                <w:sz w:val="20"/>
                <w:szCs w:val="20"/>
              </w:rPr>
              <w:t>Risk tools</w:t>
            </w:r>
            <w:r w:rsidRPr="00D260E1">
              <w:rPr>
                <w:rFonts w:ascii="Arial" w:eastAsia="Arial" w:hAnsi="Arial" w:cs="Arial"/>
                <w:sz w:val="20"/>
                <w:szCs w:val="20"/>
              </w:rPr>
              <w:t xml:space="preserve"> </w:t>
            </w:r>
            <w:r>
              <w:rPr>
                <w:rFonts w:ascii="Arial" w:eastAsia="Arial" w:hAnsi="Arial" w:cs="Arial"/>
                <w:sz w:val="20"/>
                <w:szCs w:val="20"/>
              </w:rPr>
              <w:t>and treatment plan</w:t>
            </w:r>
          </w:p>
        </w:tc>
        <w:tc>
          <w:tcPr>
            <w:tcW w:w="5638" w:type="dxa"/>
            <w:gridSpan w:val="2"/>
            <w:tcBorders>
              <w:top w:val="single" w:sz="4" w:space="0" w:color="000000"/>
              <w:left w:val="single" w:sz="4" w:space="0" w:color="000000"/>
              <w:bottom w:val="single" w:sz="4" w:space="0" w:color="000000"/>
              <w:right w:val="single" w:sz="4" w:space="0" w:color="000000"/>
            </w:tcBorders>
          </w:tcPr>
          <w:p w14:paraId="5BFD797B" w14:textId="77777777" w:rsidR="008E10AA" w:rsidRPr="00AB5977" w:rsidRDefault="008E10AA" w:rsidP="00F9513A">
            <w:pPr>
              <w:spacing w:before="120"/>
              <w:ind w:left="357" w:hanging="357"/>
              <w:rPr>
                <w:rFonts w:ascii="Arial" w:eastAsia="Arial" w:hAnsi="Arial" w:cs="Arial"/>
                <w:sz w:val="20"/>
                <w:szCs w:val="20"/>
                <w:highlight w:val="yellow"/>
              </w:rPr>
            </w:pPr>
            <w:r w:rsidRPr="00AB5977">
              <w:rPr>
                <w:rFonts w:ascii="Arial" w:eastAsia="Arial" w:hAnsi="Arial" w:cs="Arial"/>
                <w:sz w:val="20"/>
                <w:szCs w:val="20"/>
                <w:highlight w:val="yellow"/>
              </w:rPr>
              <w:t>(1)</w:t>
            </w:r>
            <w:r>
              <w:rPr>
                <w:rFonts w:ascii="Arial" w:eastAsia="Arial" w:hAnsi="Arial" w:cs="Arial"/>
                <w:sz w:val="20"/>
                <w:szCs w:val="20"/>
                <w:highlight w:val="yellow"/>
              </w:rPr>
              <w:tab/>
              <w:t>Engage with industry partners/organisations who provide information on latest trends/future predictions as to where the market may be heading to ensure the firm understands new opportunities that may be possibilities for the firm</w:t>
            </w:r>
            <w:r w:rsidRPr="00AB5977">
              <w:rPr>
                <w:rFonts w:ascii="Arial" w:eastAsia="Arial" w:hAnsi="Arial" w:cs="Arial"/>
                <w:sz w:val="20"/>
                <w:szCs w:val="20"/>
                <w:highlight w:val="yellow"/>
              </w:rPr>
              <w:t>.</w:t>
            </w:r>
          </w:p>
          <w:p w14:paraId="262A50A2" w14:textId="77777777" w:rsidR="008E10AA" w:rsidRPr="00AB5977" w:rsidRDefault="008E10AA" w:rsidP="00F9513A">
            <w:pPr>
              <w:spacing w:before="120"/>
              <w:ind w:left="357" w:hanging="357"/>
              <w:rPr>
                <w:rFonts w:ascii="Arial" w:eastAsia="Arial" w:hAnsi="Arial" w:cs="Arial"/>
                <w:sz w:val="20"/>
                <w:szCs w:val="20"/>
                <w:highlight w:val="yellow"/>
              </w:rPr>
            </w:pPr>
            <w:r w:rsidRPr="00AB5977">
              <w:rPr>
                <w:rFonts w:ascii="Arial" w:eastAsia="Arial" w:hAnsi="Arial" w:cs="Arial"/>
                <w:sz w:val="20"/>
                <w:szCs w:val="20"/>
                <w:highlight w:val="yellow"/>
              </w:rPr>
              <w:t>(2)</w:t>
            </w:r>
            <w:r>
              <w:rPr>
                <w:rFonts w:ascii="Arial" w:eastAsia="Arial" w:hAnsi="Arial" w:cs="Arial"/>
                <w:sz w:val="20"/>
                <w:szCs w:val="20"/>
                <w:highlight w:val="yellow"/>
              </w:rPr>
              <w:tab/>
              <w:t>Continued staff development and training on latest services and industry practices.</w:t>
            </w:r>
          </w:p>
          <w:p w14:paraId="40640E60" w14:textId="77777777" w:rsidR="008E10AA" w:rsidRPr="00AB5977" w:rsidRDefault="008E10AA" w:rsidP="00F9513A">
            <w:pPr>
              <w:spacing w:before="120"/>
              <w:ind w:left="357" w:hanging="357"/>
              <w:rPr>
                <w:rFonts w:ascii="Arial" w:eastAsia="Arial" w:hAnsi="Arial" w:cs="Arial"/>
                <w:sz w:val="20"/>
                <w:szCs w:val="20"/>
                <w:highlight w:val="yellow"/>
              </w:rPr>
            </w:pPr>
            <w:r w:rsidRPr="00AB5977">
              <w:rPr>
                <w:rFonts w:ascii="Arial" w:eastAsia="Arial" w:hAnsi="Arial" w:cs="Arial"/>
                <w:sz w:val="20"/>
                <w:szCs w:val="20"/>
                <w:highlight w:val="yellow"/>
              </w:rPr>
              <w:t>(3)</w:t>
            </w:r>
            <w:r>
              <w:rPr>
                <w:rFonts w:ascii="Arial" w:eastAsia="Arial" w:hAnsi="Arial" w:cs="Arial"/>
                <w:sz w:val="20"/>
                <w:szCs w:val="20"/>
                <w:highlight w:val="yellow"/>
              </w:rPr>
              <w:tab/>
              <w:t>Facilitate a culture and process for new ideas to be shared to relevant managers/senior staff.</w:t>
            </w:r>
          </w:p>
          <w:p w14:paraId="59884334" w14:textId="77777777" w:rsidR="008E10AA" w:rsidRPr="00D260E1" w:rsidRDefault="008E10AA" w:rsidP="00F9513A">
            <w:pPr>
              <w:spacing w:before="120"/>
              <w:ind w:left="357" w:hanging="357"/>
              <w:rPr>
                <w:rFonts w:ascii="Arial" w:hAnsi="Arial" w:cs="Arial"/>
                <w:sz w:val="20"/>
                <w:szCs w:val="20"/>
              </w:rPr>
            </w:pPr>
          </w:p>
        </w:tc>
      </w:tr>
      <w:tr w:rsidR="008E10AA" w:rsidRPr="00D260E1" w14:paraId="103951B9" w14:textId="77777777" w:rsidTr="00F9513A">
        <w:trPr>
          <w:trHeight w:val="638"/>
        </w:trPr>
        <w:tc>
          <w:tcPr>
            <w:tcW w:w="3261" w:type="dxa"/>
            <w:tcBorders>
              <w:top w:val="single" w:sz="4" w:space="0" w:color="000000"/>
              <w:left w:val="single" w:sz="4" w:space="0" w:color="000000"/>
              <w:bottom w:val="single" w:sz="4" w:space="0" w:color="000000"/>
              <w:right w:val="single" w:sz="4" w:space="0" w:color="000000"/>
            </w:tcBorders>
          </w:tcPr>
          <w:p w14:paraId="6587FA30" w14:textId="77777777" w:rsidR="008E10AA" w:rsidRPr="00D260E1" w:rsidRDefault="008E10AA" w:rsidP="00F9513A">
            <w:pPr>
              <w:ind w:left="2"/>
              <w:rPr>
                <w:rFonts w:ascii="Arial" w:hAnsi="Arial" w:cs="Arial"/>
                <w:sz w:val="20"/>
                <w:szCs w:val="20"/>
              </w:rPr>
            </w:pPr>
            <w:r>
              <w:rPr>
                <w:rFonts w:ascii="Arial" w:eastAsia="Arial" w:hAnsi="Arial" w:cs="Arial"/>
                <w:sz w:val="20"/>
                <w:szCs w:val="20"/>
              </w:rPr>
              <w:t>Person who conducted the last risk review</w:t>
            </w:r>
            <w:r w:rsidRPr="00D260E1">
              <w:rPr>
                <w:rFonts w:ascii="Arial" w:eastAsia="Arial" w:hAnsi="Arial" w:cs="Arial"/>
                <w:sz w:val="20"/>
                <w:szCs w:val="20"/>
              </w:rPr>
              <w:t xml:space="preserve"> </w:t>
            </w:r>
          </w:p>
        </w:tc>
        <w:tc>
          <w:tcPr>
            <w:tcW w:w="5638" w:type="dxa"/>
            <w:gridSpan w:val="2"/>
            <w:tcBorders>
              <w:top w:val="single" w:sz="4" w:space="0" w:color="000000"/>
              <w:left w:val="single" w:sz="4" w:space="0" w:color="000000"/>
              <w:bottom w:val="single" w:sz="4" w:space="0" w:color="000000"/>
              <w:right w:val="single" w:sz="4" w:space="0" w:color="000000"/>
            </w:tcBorders>
          </w:tcPr>
          <w:p w14:paraId="2C95F734" w14:textId="77777777" w:rsidR="008E10AA" w:rsidRPr="00D260E1" w:rsidRDefault="008E10AA" w:rsidP="00F9513A">
            <w:pPr>
              <w:ind w:right="30"/>
              <w:rPr>
                <w:rFonts w:ascii="Arial" w:eastAsia="Arial" w:hAnsi="Arial" w:cs="Arial"/>
                <w:sz w:val="20"/>
                <w:szCs w:val="20"/>
              </w:rPr>
            </w:pPr>
            <w:r w:rsidRPr="004D7285">
              <w:rPr>
                <w:rFonts w:ascii="Arial" w:eastAsia="Arial" w:hAnsi="Arial" w:cs="Arial"/>
                <w:sz w:val="20"/>
                <w:szCs w:val="20"/>
                <w:highlight w:val="yellow"/>
              </w:rPr>
              <w:t>[insert title and name]</w:t>
            </w:r>
          </w:p>
        </w:tc>
      </w:tr>
    </w:tbl>
    <w:p w14:paraId="5D7732D7" w14:textId="40E6496F" w:rsidR="008E10AA" w:rsidRDefault="008E10AA" w:rsidP="00052794">
      <w:pPr>
        <w:rPr>
          <w:lang w:val="en-AU"/>
        </w:rPr>
      </w:pPr>
    </w:p>
    <w:p w14:paraId="5D9BED4E" w14:textId="41EBBC34" w:rsidR="008E10AA" w:rsidRDefault="008E10AA" w:rsidP="00052794">
      <w:pPr>
        <w:rPr>
          <w:lang w:val="en-AU"/>
        </w:rPr>
      </w:pPr>
    </w:p>
    <w:p w14:paraId="0B9FDBD4" w14:textId="0EC10BB1" w:rsidR="008E10AA" w:rsidRDefault="008E10AA" w:rsidP="00052794">
      <w:pPr>
        <w:rPr>
          <w:lang w:val="en-AU"/>
        </w:rPr>
      </w:pPr>
    </w:p>
    <w:p w14:paraId="1EEA3735" w14:textId="1A549EAF" w:rsidR="008E10AA" w:rsidRDefault="008E10AA" w:rsidP="00052794">
      <w:pPr>
        <w:rPr>
          <w:lang w:val="en-AU"/>
        </w:rPr>
      </w:pPr>
    </w:p>
    <w:p w14:paraId="3B585C6B" w14:textId="47DE3B3B" w:rsidR="008E10AA" w:rsidRDefault="008E10AA" w:rsidP="00052794">
      <w:pPr>
        <w:rPr>
          <w:lang w:val="en-AU"/>
        </w:rPr>
      </w:pPr>
    </w:p>
    <w:p w14:paraId="33930F6A" w14:textId="2BC32C34" w:rsidR="008E10AA" w:rsidRDefault="008E10AA" w:rsidP="00052794">
      <w:pPr>
        <w:rPr>
          <w:lang w:val="en-AU"/>
        </w:rPr>
      </w:pPr>
    </w:p>
    <w:p w14:paraId="7983806F" w14:textId="44E30F58" w:rsidR="008E10AA" w:rsidRDefault="008E10AA" w:rsidP="00052794">
      <w:pPr>
        <w:rPr>
          <w:lang w:val="en-AU"/>
        </w:rPr>
      </w:pPr>
    </w:p>
    <w:tbl>
      <w:tblPr>
        <w:tblStyle w:val="TableGrid0"/>
        <w:tblW w:w="8899" w:type="dxa"/>
        <w:tblInd w:w="-5" w:type="dxa"/>
        <w:tblCellMar>
          <w:top w:w="7" w:type="dxa"/>
          <w:left w:w="106" w:type="dxa"/>
          <w:right w:w="81" w:type="dxa"/>
        </w:tblCellMar>
        <w:tblLook w:val="04A0" w:firstRow="1" w:lastRow="0" w:firstColumn="1" w:lastColumn="0" w:noHBand="0" w:noVBand="1"/>
      </w:tblPr>
      <w:tblGrid>
        <w:gridCol w:w="3261"/>
        <w:gridCol w:w="2693"/>
        <w:gridCol w:w="2945"/>
      </w:tblGrid>
      <w:tr w:rsidR="008E10AA" w:rsidRPr="00D260E1" w14:paraId="1B3D1BB6" w14:textId="77777777" w:rsidTr="005472EE">
        <w:trPr>
          <w:trHeight w:val="475"/>
        </w:trPr>
        <w:tc>
          <w:tcPr>
            <w:tcW w:w="3261" w:type="dxa"/>
            <w:tcBorders>
              <w:top w:val="single" w:sz="4" w:space="0" w:color="000000"/>
              <w:left w:val="single" w:sz="4" w:space="0" w:color="000000"/>
              <w:bottom w:val="single" w:sz="4" w:space="0" w:color="000000"/>
              <w:right w:val="single" w:sz="4" w:space="0" w:color="000000"/>
            </w:tcBorders>
          </w:tcPr>
          <w:p w14:paraId="5153788D" w14:textId="2EC4D3AE" w:rsidR="008E10AA" w:rsidRPr="00D260E1" w:rsidRDefault="008E10AA" w:rsidP="00F9513A">
            <w:pPr>
              <w:ind w:left="2"/>
              <w:rPr>
                <w:rFonts w:ascii="Arial" w:eastAsia="Arial" w:hAnsi="Arial" w:cs="Arial"/>
                <w:b/>
                <w:sz w:val="20"/>
                <w:szCs w:val="20"/>
              </w:rPr>
            </w:pPr>
            <w:r w:rsidRPr="00D260E1">
              <w:rPr>
                <w:rFonts w:ascii="Arial" w:eastAsia="Arial" w:hAnsi="Arial" w:cs="Arial"/>
                <w:b/>
                <w:sz w:val="20"/>
                <w:szCs w:val="20"/>
              </w:rPr>
              <w:t xml:space="preserve">Risk Number – </w:t>
            </w:r>
            <w:r w:rsidRPr="009A190E">
              <w:rPr>
                <w:rFonts w:ascii="Arial" w:eastAsia="Arial" w:hAnsi="Arial" w:cs="Arial"/>
                <w:b/>
                <w:sz w:val="20"/>
                <w:szCs w:val="20"/>
                <w:highlight w:val="yellow"/>
              </w:rPr>
              <w:t>R000</w:t>
            </w:r>
            <w:r w:rsidRPr="008E10AA">
              <w:rPr>
                <w:rFonts w:ascii="Arial" w:eastAsia="Arial" w:hAnsi="Arial" w:cs="Arial"/>
                <w:b/>
                <w:sz w:val="20"/>
                <w:szCs w:val="20"/>
                <w:highlight w:val="yellow"/>
              </w:rPr>
              <w:t>4</w:t>
            </w:r>
          </w:p>
          <w:p w14:paraId="0A448D72" w14:textId="77777777" w:rsidR="008E10AA" w:rsidRPr="00D260E1" w:rsidRDefault="008E10AA" w:rsidP="00F9513A">
            <w:pPr>
              <w:rPr>
                <w:rFonts w:ascii="Arial" w:hAnsi="Arial" w:cs="Arial"/>
                <w:b/>
                <w:sz w:val="20"/>
                <w:szCs w:val="20"/>
              </w:rPr>
            </w:pPr>
          </w:p>
        </w:tc>
        <w:tc>
          <w:tcPr>
            <w:tcW w:w="2693" w:type="dxa"/>
            <w:tcBorders>
              <w:top w:val="single" w:sz="4" w:space="0" w:color="000000"/>
              <w:left w:val="single" w:sz="4" w:space="0" w:color="000000"/>
              <w:bottom w:val="single" w:sz="4" w:space="0" w:color="000000"/>
              <w:right w:val="single" w:sz="4" w:space="0" w:color="000000"/>
            </w:tcBorders>
          </w:tcPr>
          <w:p w14:paraId="02F30830" w14:textId="77777777" w:rsidR="008E10AA" w:rsidRPr="00D260E1" w:rsidRDefault="008E10AA" w:rsidP="00F9513A">
            <w:pPr>
              <w:rPr>
                <w:rFonts w:ascii="Arial" w:hAnsi="Arial" w:cs="Arial"/>
                <w:sz w:val="20"/>
                <w:szCs w:val="20"/>
              </w:rPr>
            </w:pPr>
            <w:r w:rsidRPr="00D260E1">
              <w:rPr>
                <w:rFonts w:ascii="Arial" w:eastAsia="Arial" w:hAnsi="Arial" w:cs="Arial"/>
                <w:sz w:val="20"/>
                <w:szCs w:val="20"/>
              </w:rPr>
              <w:t xml:space="preserve">Last Review: </w:t>
            </w:r>
            <w:r w:rsidRPr="00084C20">
              <w:rPr>
                <w:rFonts w:ascii="Arial" w:eastAsia="Arial" w:hAnsi="Arial" w:cs="Arial"/>
                <w:sz w:val="20"/>
                <w:szCs w:val="20"/>
                <w:highlight w:val="yellow"/>
              </w:rPr>
              <w:t>[date]</w:t>
            </w:r>
          </w:p>
        </w:tc>
        <w:tc>
          <w:tcPr>
            <w:tcW w:w="2945" w:type="dxa"/>
            <w:tcBorders>
              <w:top w:val="single" w:sz="4" w:space="0" w:color="000000"/>
              <w:left w:val="single" w:sz="4" w:space="0" w:color="000000"/>
              <w:bottom w:val="single" w:sz="4" w:space="0" w:color="000000"/>
              <w:right w:val="single" w:sz="4" w:space="0" w:color="000000"/>
            </w:tcBorders>
          </w:tcPr>
          <w:p w14:paraId="408DCEA3" w14:textId="77777777" w:rsidR="008E10AA" w:rsidRPr="00D260E1" w:rsidRDefault="008E10AA" w:rsidP="00F9513A">
            <w:pPr>
              <w:ind w:left="2"/>
              <w:rPr>
                <w:rFonts w:ascii="Arial" w:hAnsi="Arial" w:cs="Arial"/>
                <w:sz w:val="20"/>
                <w:szCs w:val="20"/>
              </w:rPr>
            </w:pPr>
            <w:r w:rsidRPr="00D260E1">
              <w:rPr>
                <w:rFonts w:ascii="Arial" w:eastAsia="Arial" w:hAnsi="Arial" w:cs="Arial"/>
                <w:sz w:val="20"/>
                <w:szCs w:val="20"/>
              </w:rPr>
              <w:t xml:space="preserve">Next Review: </w:t>
            </w:r>
            <w:r w:rsidRPr="00084C20">
              <w:rPr>
                <w:rFonts w:ascii="Arial" w:eastAsia="Arial" w:hAnsi="Arial" w:cs="Arial"/>
                <w:sz w:val="20"/>
                <w:szCs w:val="20"/>
                <w:highlight w:val="yellow"/>
              </w:rPr>
              <w:t>[date]</w:t>
            </w:r>
            <w:r w:rsidRPr="00D260E1">
              <w:rPr>
                <w:rFonts w:ascii="Arial" w:eastAsia="Arial" w:hAnsi="Arial" w:cs="Arial"/>
                <w:sz w:val="20"/>
                <w:szCs w:val="20"/>
              </w:rPr>
              <w:t xml:space="preserve"> </w:t>
            </w:r>
          </w:p>
        </w:tc>
      </w:tr>
      <w:tr w:rsidR="008E10AA" w:rsidRPr="00D260E1" w14:paraId="69DEB2BC" w14:textId="77777777" w:rsidTr="005472EE">
        <w:trPr>
          <w:trHeight w:val="475"/>
        </w:trPr>
        <w:tc>
          <w:tcPr>
            <w:tcW w:w="3261" w:type="dxa"/>
            <w:tcBorders>
              <w:top w:val="single" w:sz="4" w:space="0" w:color="000000"/>
              <w:left w:val="single" w:sz="4" w:space="0" w:color="000000"/>
              <w:bottom w:val="single" w:sz="4" w:space="0" w:color="000000"/>
              <w:right w:val="single" w:sz="4" w:space="0" w:color="000000"/>
            </w:tcBorders>
          </w:tcPr>
          <w:p w14:paraId="125CCD17" w14:textId="77777777" w:rsidR="008E10AA" w:rsidRPr="00D260E1" w:rsidRDefault="008E10AA" w:rsidP="00F9513A">
            <w:pPr>
              <w:ind w:left="2"/>
              <w:rPr>
                <w:rFonts w:ascii="Arial" w:hAnsi="Arial" w:cs="Arial"/>
                <w:b/>
                <w:sz w:val="20"/>
                <w:szCs w:val="20"/>
              </w:rPr>
            </w:pPr>
          </w:p>
        </w:tc>
        <w:tc>
          <w:tcPr>
            <w:tcW w:w="2693" w:type="dxa"/>
            <w:tcBorders>
              <w:top w:val="single" w:sz="4" w:space="0" w:color="000000"/>
              <w:left w:val="single" w:sz="4" w:space="0" w:color="000000"/>
              <w:bottom w:val="single" w:sz="4" w:space="0" w:color="000000"/>
              <w:right w:val="single" w:sz="4" w:space="0" w:color="000000"/>
            </w:tcBorders>
          </w:tcPr>
          <w:p w14:paraId="0D34B922" w14:textId="77777777" w:rsidR="008E10AA" w:rsidRPr="00D260E1" w:rsidRDefault="008E10AA" w:rsidP="00F9513A">
            <w:pPr>
              <w:rPr>
                <w:rFonts w:ascii="Arial" w:hAnsi="Arial" w:cs="Arial"/>
                <w:sz w:val="20"/>
                <w:szCs w:val="20"/>
              </w:rPr>
            </w:pPr>
            <w:r>
              <w:rPr>
                <w:rFonts w:ascii="Arial" w:eastAsia="Arial" w:hAnsi="Arial" w:cs="Arial"/>
                <w:sz w:val="20"/>
                <w:szCs w:val="20"/>
              </w:rPr>
              <w:t xml:space="preserve">Date Identified: </w:t>
            </w:r>
            <w:r w:rsidRPr="00084C20">
              <w:rPr>
                <w:rFonts w:ascii="Arial" w:eastAsia="Arial" w:hAnsi="Arial" w:cs="Arial"/>
                <w:sz w:val="20"/>
                <w:szCs w:val="20"/>
                <w:highlight w:val="yellow"/>
              </w:rPr>
              <w:t>[date]</w:t>
            </w:r>
          </w:p>
        </w:tc>
        <w:tc>
          <w:tcPr>
            <w:tcW w:w="2945" w:type="dxa"/>
            <w:tcBorders>
              <w:top w:val="single" w:sz="4" w:space="0" w:color="000000"/>
              <w:left w:val="single" w:sz="4" w:space="0" w:color="000000"/>
              <w:bottom w:val="single" w:sz="4" w:space="0" w:color="000000"/>
              <w:right w:val="single" w:sz="4" w:space="0" w:color="000000"/>
            </w:tcBorders>
          </w:tcPr>
          <w:p w14:paraId="3AAF15A8" w14:textId="77777777" w:rsidR="008E10AA" w:rsidRPr="00D260E1" w:rsidRDefault="008E10AA" w:rsidP="00F9513A">
            <w:pPr>
              <w:ind w:left="2"/>
              <w:rPr>
                <w:rFonts w:ascii="Arial" w:hAnsi="Arial" w:cs="Arial"/>
                <w:sz w:val="20"/>
                <w:szCs w:val="20"/>
              </w:rPr>
            </w:pPr>
            <w:r>
              <w:rPr>
                <w:rFonts w:ascii="Arial" w:eastAsia="Arial" w:hAnsi="Arial" w:cs="Arial"/>
                <w:sz w:val="20"/>
                <w:szCs w:val="20"/>
              </w:rPr>
              <w:t>Raised by</w:t>
            </w:r>
            <w:r w:rsidRPr="00D260E1">
              <w:rPr>
                <w:rFonts w:ascii="Arial" w:eastAsia="Arial" w:hAnsi="Arial" w:cs="Arial"/>
                <w:sz w:val="20"/>
                <w:szCs w:val="20"/>
              </w:rPr>
              <w:t xml:space="preserve">: </w:t>
            </w:r>
            <w:r w:rsidRPr="00084C20">
              <w:rPr>
                <w:rFonts w:ascii="Arial" w:eastAsia="Arial" w:hAnsi="Arial" w:cs="Arial"/>
                <w:sz w:val="20"/>
                <w:szCs w:val="20"/>
                <w:highlight w:val="yellow"/>
              </w:rPr>
              <w:t>[Insert name &amp; title]</w:t>
            </w:r>
          </w:p>
        </w:tc>
      </w:tr>
      <w:tr w:rsidR="008E10AA" w:rsidRPr="00D260E1" w14:paraId="09B3285C" w14:textId="77777777" w:rsidTr="00F9513A">
        <w:trPr>
          <w:trHeight w:val="475"/>
        </w:trPr>
        <w:tc>
          <w:tcPr>
            <w:tcW w:w="3261" w:type="dxa"/>
            <w:tcBorders>
              <w:top w:val="single" w:sz="4" w:space="0" w:color="000000"/>
              <w:left w:val="single" w:sz="4" w:space="0" w:color="000000"/>
              <w:bottom w:val="single" w:sz="4" w:space="0" w:color="000000"/>
              <w:right w:val="single" w:sz="4" w:space="0" w:color="000000"/>
            </w:tcBorders>
          </w:tcPr>
          <w:p w14:paraId="1F7BB4EF" w14:textId="77777777" w:rsidR="008E10AA" w:rsidRPr="00D260E1" w:rsidRDefault="008E10AA" w:rsidP="00F9513A">
            <w:pPr>
              <w:ind w:left="2"/>
              <w:rPr>
                <w:rFonts w:ascii="Arial" w:hAnsi="Arial" w:cs="Arial"/>
                <w:sz w:val="20"/>
                <w:szCs w:val="20"/>
              </w:rPr>
            </w:pPr>
            <w:r>
              <w:rPr>
                <w:rFonts w:ascii="Arial" w:eastAsia="Arial" w:hAnsi="Arial" w:cs="Arial"/>
                <w:sz w:val="20"/>
                <w:szCs w:val="20"/>
              </w:rPr>
              <w:t>Name of r</w:t>
            </w:r>
            <w:r w:rsidRPr="00D260E1">
              <w:rPr>
                <w:rFonts w:ascii="Arial" w:eastAsia="Arial" w:hAnsi="Arial" w:cs="Arial"/>
                <w:sz w:val="20"/>
                <w:szCs w:val="20"/>
              </w:rPr>
              <w:t>isk</w:t>
            </w:r>
          </w:p>
        </w:tc>
        <w:tc>
          <w:tcPr>
            <w:tcW w:w="5638" w:type="dxa"/>
            <w:gridSpan w:val="2"/>
            <w:tcBorders>
              <w:top w:val="single" w:sz="4" w:space="0" w:color="000000"/>
              <w:left w:val="single" w:sz="4" w:space="0" w:color="000000"/>
              <w:bottom w:val="single" w:sz="4" w:space="0" w:color="000000"/>
              <w:right w:val="single" w:sz="4" w:space="0" w:color="000000"/>
            </w:tcBorders>
          </w:tcPr>
          <w:p w14:paraId="67D8F81C" w14:textId="77777777" w:rsidR="008E10AA" w:rsidRPr="00D260E1" w:rsidRDefault="008E10AA" w:rsidP="00F9513A">
            <w:pPr>
              <w:rPr>
                <w:rFonts w:ascii="Arial" w:hAnsi="Arial" w:cs="Arial"/>
                <w:sz w:val="20"/>
                <w:szCs w:val="20"/>
              </w:rPr>
            </w:pPr>
            <w:r w:rsidRPr="004D04E7">
              <w:rPr>
                <w:rFonts w:ascii="Arial" w:eastAsia="Arial" w:hAnsi="Arial" w:cs="Arial"/>
                <w:b/>
                <w:sz w:val="20"/>
                <w:szCs w:val="20"/>
                <w:highlight w:val="yellow"/>
              </w:rPr>
              <w:t>Poor financial management</w:t>
            </w:r>
          </w:p>
        </w:tc>
      </w:tr>
      <w:tr w:rsidR="008E10AA" w:rsidRPr="00AB5977" w14:paraId="0C92736C" w14:textId="77777777" w:rsidTr="00F9513A">
        <w:trPr>
          <w:trHeight w:val="1164"/>
        </w:trPr>
        <w:tc>
          <w:tcPr>
            <w:tcW w:w="3261" w:type="dxa"/>
            <w:tcBorders>
              <w:top w:val="single" w:sz="4" w:space="0" w:color="000000"/>
              <w:left w:val="single" w:sz="4" w:space="0" w:color="000000"/>
              <w:bottom w:val="single" w:sz="4" w:space="0" w:color="000000"/>
              <w:right w:val="single" w:sz="4" w:space="0" w:color="000000"/>
            </w:tcBorders>
          </w:tcPr>
          <w:p w14:paraId="39201143" w14:textId="77777777" w:rsidR="008E10AA" w:rsidRPr="00D260E1" w:rsidRDefault="008E10AA" w:rsidP="00F9513A">
            <w:pPr>
              <w:ind w:left="2"/>
              <w:rPr>
                <w:rFonts w:ascii="Arial" w:eastAsia="Arial" w:hAnsi="Arial" w:cs="Arial"/>
                <w:sz w:val="20"/>
                <w:szCs w:val="20"/>
              </w:rPr>
            </w:pPr>
            <w:r>
              <w:rPr>
                <w:rFonts w:ascii="Arial" w:eastAsia="Arial" w:hAnsi="Arial" w:cs="Arial"/>
                <w:sz w:val="20"/>
                <w:szCs w:val="20"/>
              </w:rPr>
              <w:t>Risk category</w:t>
            </w:r>
          </w:p>
        </w:tc>
        <w:tc>
          <w:tcPr>
            <w:tcW w:w="5638" w:type="dxa"/>
            <w:gridSpan w:val="2"/>
            <w:tcBorders>
              <w:top w:val="single" w:sz="4" w:space="0" w:color="000000"/>
              <w:left w:val="single" w:sz="4" w:space="0" w:color="000000"/>
              <w:bottom w:val="single" w:sz="4" w:space="0" w:color="000000"/>
              <w:right w:val="single" w:sz="4" w:space="0" w:color="000000"/>
            </w:tcBorders>
          </w:tcPr>
          <w:p w14:paraId="1E4307E4" w14:textId="77777777" w:rsidR="008E10AA" w:rsidRPr="00047125" w:rsidRDefault="008E10AA" w:rsidP="00F9513A">
            <w:pPr>
              <w:rPr>
                <w:rFonts w:ascii="Arial" w:eastAsia="Arial" w:hAnsi="Arial" w:cs="Arial"/>
                <w:b/>
                <w:bCs/>
                <w:sz w:val="20"/>
                <w:szCs w:val="20"/>
                <w:highlight w:val="yellow"/>
              </w:rPr>
            </w:pPr>
            <w:r w:rsidRPr="00047125">
              <w:rPr>
                <w:rFonts w:ascii="Arial" w:eastAsia="Arial" w:hAnsi="Arial" w:cs="Arial"/>
                <w:b/>
                <w:bCs/>
                <w:sz w:val="20"/>
                <w:szCs w:val="20"/>
                <w:highlight w:val="yellow"/>
              </w:rPr>
              <w:t>Financial</w:t>
            </w:r>
            <w:r>
              <w:rPr>
                <w:rFonts w:ascii="Arial" w:eastAsia="Arial" w:hAnsi="Arial" w:cs="Arial"/>
                <w:b/>
                <w:bCs/>
                <w:sz w:val="20"/>
                <w:szCs w:val="20"/>
                <w:highlight w:val="yellow"/>
              </w:rPr>
              <w:t xml:space="preserve"> Risk</w:t>
            </w:r>
          </w:p>
        </w:tc>
      </w:tr>
      <w:tr w:rsidR="008E10AA" w:rsidRPr="00D260E1" w14:paraId="6BCC3C31" w14:textId="77777777" w:rsidTr="00F9513A">
        <w:trPr>
          <w:trHeight w:val="1164"/>
        </w:trPr>
        <w:tc>
          <w:tcPr>
            <w:tcW w:w="3261" w:type="dxa"/>
            <w:tcBorders>
              <w:top w:val="single" w:sz="4" w:space="0" w:color="000000"/>
              <w:left w:val="single" w:sz="4" w:space="0" w:color="000000"/>
              <w:bottom w:val="single" w:sz="4" w:space="0" w:color="000000"/>
              <w:right w:val="single" w:sz="4" w:space="0" w:color="000000"/>
            </w:tcBorders>
          </w:tcPr>
          <w:p w14:paraId="6962B58C" w14:textId="77777777" w:rsidR="008E10AA" w:rsidRPr="00D260E1" w:rsidRDefault="008E10AA" w:rsidP="00F9513A">
            <w:pPr>
              <w:ind w:left="2"/>
              <w:rPr>
                <w:rFonts w:ascii="Arial" w:hAnsi="Arial" w:cs="Arial"/>
                <w:sz w:val="20"/>
                <w:szCs w:val="20"/>
              </w:rPr>
            </w:pPr>
            <w:r w:rsidRPr="00D260E1">
              <w:rPr>
                <w:rFonts w:ascii="Arial" w:eastAsia="Arial" w:hAnsi="Arial" w:cs="Arial"/>
                <w:sz w:val="20"/>
                <w:szCs w:val="20"/>
              </w:rPr>
              <w:t xml:space="preserve">Description of risk </w:t>
            </w:r>
          </w:p>
        </w:tc>
        <w:tc>
          <w:tcPr>
            <w:tcW w:w="5638" w:type="dxa"/>
            <w:gridSpan w:val="2"/>
            <w:tcBorders>
              <w:top w:val="single" w:sz="4" w:space="0" w:color="000000"/>
              <w:left w:val="single" w:sz="4" w:space="0" w:color="000000"/>
              <w:bottom w:val="single" w:sz="4" w:space="0" w:color="000000"/>
              <w:right w:val="single" w:sz="4" w:space="0" w:color="000000"/>
            </w:tcBorders>
          </w:tcPr>
          <w:p w14:paraId="0ADBA85C" w14:textId="77777777" w:rsidR="008E10AA" w:rsidRPr="005E69F8" w:rsidRDefault="008E10AA" w:rsidP="00F9513A">
            <w:pPr>
              <w:rPr>
                <w:rFonts w:ascii="Arial" w:eastAsia="Arial" w:hAnsi="Arial" w:cs="Arial"/>
                <w:sz w:val="20"/>
                <w:szCs w:val="20"/>
              </w:rPr>
            </w:pPr>
            <w:r>
              <w:rPr>
                <w:rFonts w:ascii="Arial" w:eastAsia="Arial" w:hAnsi="Arial" w:cs="Arial"/>
                <w:sz w:val="20"/>
                <w:szCs w:val="20"/>
                <w:highlight w:val="yellow"/>
              </w:rPr>
              <w:t>Failure to properly calculate costs of services offered, or total revenue to be gener</w:t>
            </w:r>
            <w:r w:rsidRPr="00AD5FBB">
              <w:rPr>
                <w:rFonts w:ascii="Arial" w:eastAsia="Arial" w:hAnsi="Arial" w:cs="Arial"/>
                <w:sz w:val="20"/>
                <w:szCs w:val="20"/>
                <w:highlight w:val="yellow"/>
              </w:rPr>
              <w:t>ated from operations. This may occur due to a lack of control of the timeliness for receipt of relevant accounting information, or a lack of continued assessment and verification (either internal or third party) as to costs and revenue projections.</w:t>
            </w:r>
          </w:p>
          <w:p w14:paraId="27D68580" w14:textId="77777777" w:rsidR="008E10AA" w:rsidRPr="00D260E1" w:rsidRDefault="008E10AA" w:rsidP="00F9513A">
            <w:pPr>
              <w:rPr>
                <w:rFonts w:ascii="Arial" w:hAnsi="Arial" w:cs="Arial"/>
                <w:sz w:val="20"/>
                <w:szCs w:val="20"/>
              </w:rPr>
            </w:pPr>
          </w:p>
        </w:tc>
      </w:tr>
      <w:tr w:rsidR="008E10AA" w:rsidRPr="00047125" w14:paraId="0B313426" w14:textId="77777777" w:rsidTr="00F9513A">
        <w:trPr>
          <w:trHeight w:val="1620"/>
        </w:trPr>
        <w:tc>
          <w:tcPr>
            <w:tcW w:w="3261" w:type="dxa"/>
            <w:tcBorders>
              <w:top w:val="single" w:sz="4" w:space="0" w:color="000000"/>
              <w:left w:val="single" w:sz="4" w:space="0" w:color="000000"/>
              <w:bottom w:val="single" w:sz="4" w:space="0" w:color="000000"/>
              <w:right w:val="single" w:sz="4" w:space="0" w:color="000000"/>
            </w:tcBorders>
          </w:tcPr>
          <w:p w14:paraId="152E0297" w14:textId="77777777" w:rsidR="008E10AA" w:rsidRPr="00047125" w:rsidRDefault="008E10AA" w:rsidP="00F9513A">
            <w:pPr>
              <w:ind w:left="2"/>
              <w:rPr>
                <w:rFonts w:ascii="Arial" w:hAnsi="Arial" w:cs="Arial"/>
                <w:sz w:val="20"/>
                <w:szCs w:val="20"/>
              </w:rPr>
            </w:pPr>
            <w:r w:rsidRPr="00047125">
              <w:rPr>
                <w:rFonts w:ascii="Arial" w:eastAsia="Arial" w:hAnsi="Arial" w:cs="Arial"/>
                <w:sz w:val="20"/>
                <w:szCs w:val="20"/>
              </w:rPr>
              <w:t xml:space="preserve">Potential impact of risk on the practice </w:t>
            </w:r>
          </w:p>
        </w:tc>
        <w:tc>
          <w:tcPr>
            <w:tcW w:w="5638" w:type="dxa"/>
            <w:gridSpan w:val="2"/>
            <w:tcBorders>
              <w:top w:val="single" w:sz="4" w:space="0" w:color="000000"/>
              <w:left w:val="single" w:sz="4" w:space="0" w:color="000000"/>
              <w:bottom w:val="single" w:sz="4" w:space="0" w:color="000000"/>
              <w:right w:val="single" w:sz="4" w:space="0" w:color="000000"/>
            </w:tcBorders>
          </w:tcPr>
          <w:p w14:paraId="212605CB" w14:textId="77777777" w:rsidR="008E10AA" w:rsidRDefault="008E10AA" w:rsidP="00F9513A">
            <w:pPr>
              <w:rPr>
                <w:rFonts w:ascii="Arial" w:hAnsi="Arial" w:cs="Arial"/>
                <w:sz w:val="20"/>
                <w:szCs w:val="20"/>
                <w:highlight w:val="yellow"/>
              </w:rPr>
            </w:pPr>
            <w:r>
              <w:rPr>
                <w:rFonts w:ascii="Arial" w:hAnsi="Arial" w:cs="Arial"/>
                <w:sz w:val="20"/>
                <w:szCs w:val="20"/>
                <w:highlight w:val="yellow"/>
              </w:rPr>
              <w:t>Clients may receive incorrect quotations for services to be provided by the Practice, and the Practice’s revenue and business cost forecasts could become inaccurate leading to poorly managed finances within the organisation.</w:t>
            </w:r>
          </w:p>
          <w:p w14:paraId="4AB8F34B" w14:textId="77777777" w:rsidR="008E10AA" w:rsidRDefault="008E10AA" w:rsidP="00F9513A">
            <w:pPr>
              <w:rPr>
                <w:rFonts w:ascii="Arial" w:hAnsi="Arial" w:cs="Arial"/>
                <w:sz w:val="20"/>
                <w:szCs w:val="20"/>
                <w:highlight w:val="yellow"/>
              </w:rPr>
            </w:pPr>
          </w:p>
          <w:p w14:paraId="345A6714" w14:textId="77777777" w:rsidR="008E10AA" w:rsidRPr="00047125" w:rsidRDefault="008E10AA" w:rsidP="00F9513A">
            <w:pPr>
              <w:rPr>
                <w:rFonts w:ascii="Arial" w:hAnsi="Arial" w:cs="Arial"/>
                <w:sz w:val="20"/>
                <w:szCs w:val="20"/>
                <w:highlight w:val="yellow"/>
              </w:rPr>
            </w:pPr>
            <w:r>
              <w:rPr>
                <w:rFonts w:ascii="Arial" w:hAnsi="Arial" w:cs="Arial"/>
                <w:sz w:val="20"/>
                <w:szCs w:val="20"/>
                <w:highlight w:val="yellow"/>
              </w:rPr>
              <w:t xml:space="preserve">If the Practice is </w:t>
            </w:r>
            <w:r w:rsidRPr="00047125">
              <w:rPr>
                <w:rFonts w:ascii="Arial" w:hAnsi="Arial" w:cs="Arial"/>
                <w:sz w:val="20"/>
                <w:szCs w:val="20"/>
                <w:highlight w:val="yellow"/>
              </w:rPr>
              <w:t xml:space="preserve">not financially efficient in their operation, </w:t>
            </w:r>
            <w:r>
              <w:rPr>
                <w:rFonts w:ascii="Arial" w:hAnsi="Arial" w:cs="Arial"/>
                <w:sz w:val="20"/>
                <w:szCs w:val="20"/>
                <w:highlight w:val="yellow"/>
              </w:rPr>
              <w:t>this could hinder the future growth of the Practice.</w:t>
            </w:r>
          </w:p>
        </w:tc>
      </w:tr>
      <w:tr w:rsidR="008E10AA" w:rsidRPr="00D260E1" w14:paraId="657437FF" w14:textId="77777777" w:rsidTr="00F9513A">
        <w:trPr>
          <w:trHeight w:val="836"/>
        </w:trPr>
        <w:tc>
          <w:tcPr>
            <w:tcW w:w="3261" w:type="dxa"/>
            <w:tcBorders>
              <w:top w:val="single" w:sz="4" w:space="0" w:color="000000"/>
              <w:left w:val="single" w:sz="4" w:space="0" w:color="000000"/>
              <w:bottom w:val="single" w:sz="4" w:space="0" w:color="000000"/>
              <w:right w:val="single" w:sz="4" w:space="0" w:color="000000"/>
            </w:tcBorders>
          </w:tcPr>
          <w:p w14:paraId="79AA4D06" w14:textId="77777777" w:rsidR="008E10AA" w:rsidRPr="00D260E1" w:rsidRDefault="008E10AA" w:rsidP="00F9513A">
            <w:pPr>
              <w:ind w:left="2"/>
              <w:rPr>
                <w:rFonts w:ascii="Arial" w:hAnsi="Arial" w:cs="Arial"/>
                <w:sz w:val="20"/>
                <w:szCs w:val="20"/>
              </w:rPr>
            </w:pPr>
            <w:r>
              <w:rPr>
                <w:rFonts w:ascii="Arial" w:eastAsia="Arial" w:hAnsi="Arial" w:cs="Arial"/>
                <w:sz w:val="20"/>
                <w:szCs w:val="20"/>
              </w:rPr>
              <w:t>Consequence of occurrence</w:t>
            </w:r>
          </w:p>
          <w:p w14:paraId="1559DA5D" w14:textId="77777777" w:rsidR="008E10AA" w:rsidRPr="00D260E1" w:rsidRDefault="008E10AA" w:rsidP="00F9513A">
            <w:pPr>
              <w:ind w:left="2"/>
              <w:rPr>
                <w:rFonts w:ascii="Arial" w:hAnsi="Arial" w:cs="Arial"/>
                <w:sz w:val="20"/>
                <w:szCs w:val="20"/>
              </w:rPr>
            </w:pPr>
            <w:r w:rsidRPr="00D260E1">
              <w:rPr>
                <w:rFonts w:ascii="Arial" w:eastAsia="Arial" w:hAnsi="Arial" w:cs="Arial"/>
                <w:sz w:val="20"/>
                <w:szCs w:val="20"/>
              </w:rPr>
              <w:t xml:space="preserve">Likelihood of </w:t>
            </w:r>
            <w:r>
              <w:rPr>
                <w:rFonts w:ascii="Arial" w:eastAsia="Arial" w:hAnsi="Arial" w:cs="Arial"/>
                <w:sz w:val="20"/>
                <w:szCs w:val="20"/>
              </w:rPr>
              <w:t>occurrence</w:t>
            </w:r>
          </w:p>
          <w:p w14:paraId="331AECF0" w14:textId="77777777" w:rsidR="008E10AA" w:rsidRPr="00D260E1" w:rsidRDefault="008E10AA" w:rsidP="00F9513A">
            <w:pPr>
              <w:rPr>
                <w:rFonts w:ascii="Arial" w:hAnsi="Arial" w:cs="Arial"/>
                <w:b/>
                <w:bCs/>
                <w:sz w:val="20"/>
                <w:szCs w:val="20"/>
              </w:rPr>
            </w:pPr>
            <w:r w:rsidRPr="00D260E1">
              <w:rPr>
                <w:rFonts w:ascii="Arial" w:eastAsia="Arial" w:hAnsi="Arial" w:cs="Arial"/>
                <w:b/>
                <w:bCs/>
                <w:sz w:val="20"/>
                <w:szCs w:val="20"/>
              </w:rPr>
              <w:t>Overall Risk Rating</w:t>
            </w:r>
          </w:p>
        </w:tc>
        <w:tc>
          <w:tcPr>
            <w:tcW w:w="5638" w:type="dxa"/>
            <w:gridSpan w:val="2"/>
            <w:tcBorders>
              <w:top w:val="single" w:sz="4" w:space="0" w:color="000000"/>
              <w:left w:val="single" w:sz="4" w:space="0" w:color="000000"/>
              <w:bottom w:val="single" w:sz="4" w:space="0" w:color="000000"/>
              <w:right w:val="single" w:sz="4" w:space="0" w:color="000000"/>
            </w:tcBorders>
          </w:tcPr>
          <w:p w14:paraId="2B009425" w14:textId="77777777" w:rsidR="008E10AA" w:rsidRPr="00A77866" w:rsidRDefault="008E10AA" w:rsidP="00F9513A">
            <w:pPr>
              <w:rPr>
                <w:rFonts w:ascii="Arial" w:hAnsi="Arial" w:cs="Arial"/>
                <w:color w:val="FFFFFF" w:themeColor="background1"/>
                <w:sz w:val="20"/>
                <w:szCs w:val="20"/>
              </w:rPr>
            </w:pPr>
            <w:r w:rsidRPr="00D3546C">
              <w:rPr>
                <w:rFonts w:ascii="Arial" w:eastAsia="Arial" w:hAnsi="Arial" w:cs="Arial"/>
                <w:color w:val="FFFFFF" w:themeColor="background1"/>
                <w:sz w:val="20"/>
                <w:szCs w:val="20"/>
                <w:highlight w:val="red"/>
              </w:rPr>
              <w:t>3</w:t>
            </w:r>
          </w:p>
          <w:p w14:paraId="50402AEE" w14:textId="77777777" w:rsidR="008E10AA" w:rsidRPr="00D260E1" w:rsidRDefault="008E10AA" w:rsidP="00F9513A">
            <w:pPr>
              <w:rPr>
                <w:rFonts w:ascii="Arial" w:hAnsi="Arial" w:cs="Arial"/>
                <w:sz w:val="20"/>
                <w:szCs w:val="20"/>
              </w:rPr>
            </w:pPr>
            <w:r>
              <w:rPr>
                <w:rFonts w:ascii="Arial" w:hAnsi="Arial" w:cs="Arial"/>
                <w:sz w:val="20"/>
                <w:szCs w:val="20"/>
                <w:highlight w:val="green"/>
              </w:rPr>
              <w:t>1</w:t>
            </w:r>
          </w:p>
          <w:p w14:paraId="48BBBDFC" w14:textId="77777777" w:rsidR="008E10AA" w:rsidRPr="00D260E1" w:rsidRDefault="008E10AA" w:rsidP="00F9513A">
            <w:pPr>
              <w:rPr>
                <w:rFonts w:ascii="Arial" w:hAnsi="Arial" w:cs="Arial"/>
                <w:sz w:val="20"/>
                <w:szCs w:val="20"/>
              </w:rPr>
            </w:pPr>
            <w:r w:rsidRPr="00F07870">
              <w:rPr>
                <w:rFonts w:ascii="Arial" w:hAnsi="Arial" w:cs="Arial"/>
                <w:sz w:val="20"/>
                <w:szCs w:val="20"/>
                <w:highlight w:val="yellow"/>
              </w:rPr>
              <w:t>Medium</w:t>
            </w:r>
            <w:r w:rsidRPr="00A77866">
              <w:rPr>
                <w:rFonts w:ascii="Arial" w:hAnsi="Arial" w:cs="Arial"/>
                <w:sz w:val="20"/>
                <w:szCs w:val="20"/>
                <w:highlight w:val="yellow"/>
              </w:rPr>
              <w:t xml:space="preserve"> </w:t>
            </w:r>
            <w:r>
              <w:rPr>
                <w:rFonts w:ascii="Arial" w:hAnsi="Arial" w:cs="Arial"/>
                <w:sz w:val="20"/>
                <w:szCs w:val="20"/>
                <w:highlight w:val="yellow"/>
              </w:rPr>
              <w:t>3</w:t>
            </w:r>
          </w:p>
        </w:tc>
      </w:tr>
      <w:tr w:rsidR="008E10AA" w:rsidRPr="00D260E1" w14:paraId="56CCCC9A" w14:textId="77777777" w:rsidTr="00F9513A">
        <w:trPr>
          <w:trHeight w:val="475"/>
        </w:trPr>
        <w:tc>
          <w:tcPr>
            <w:tcW w:w="3261" w:type="dxa"/>
            <w:tcBorders>
              <w:top w:val="single" w:sz="4" w:space="0" w:color="000000"/>
              <w:left w:val="single" w:sz="4" w:space="0" w:color="000000"/>
              <w:bottom w:val="single" w:sz="4" w:space="0" w:color="000000"/>
              <w:right w:val="single" w:sz="4" w:space="0" w:color="000000"/>
            </w:tcBorders>
          </w:tcPr>
          <w:p w14:paraId="36952E78" w14:textId="77777777" w:rsidR="008E10AA" w:rsidRPr="00D260E1" w:rsidRDefault="008E10AA" w:rsidP="00F9513A">
            <w:pPr>
              <w:ind w:left="2"/>
              <w:rPr>
                <w:rFonts w:ascii="Arial" w:hAnsi="Arial" w:cs="Arial"/>
                <w:sz w:val="20"/>
                <w:szCs w:val="20"/>
              </w:rPr>
            </w:pPr>
            <w:r w:rsidRPr="00D260E1">
              <w:rPr>
                <w:rFonts w:ascii="Arial" w:eastAsia="Arial" w:hAnsi="Arial" w:cs="Arial"/>
                <w:sz w:val="20"/>
                <w:szCs w:val="20"/>
              </w:rPr>
              <w:t xml:space="preserve">Risk Owner </w:t>
            </w:r>
          </w:p>
        </w:tc>
        <w:tc>
          <w:tcPr>
            <w:tcW w:w="5638" w:type="dxa"/>
            <w:gridSpan w:val="2"/>
            <w:tcBorders>
              <w:top w:val="single" w:sz="4" w:space="0" w:color="000000"/>
              <w:left w:val="single" w:sz="4" w:space="0" w:color="000000"/>
              <w:bottom w:val="single" w:sz="4" w:space="0" w:color="000000"/>
              <w:right w:val="single" w:sz="4" w:space="0" w:color="000000"/>
            </w:tcBorders>
          </w:tcPr>
          <w:p w14:paraId="14247C9A" w14:textId="77777777" w:rsidR="008E10AA" w:rsidRPr="00D260E1" w:rsidRDefault="008E10AA" w:rsidP="00F9513A">
            <w:pPr>
              <w:rPr>
                <w:rFonts w:ascii="Arial" w:hAnsi="Arial" w:cs="Arial"/>
                <w:sz w:val="20"/>
                <w:szCs w:val="20"/>
              </w:rPr>
            </w:pPr>
            <w:r w:rsidRPr="004D7285">
              <w:rPr>
                <w:rFonts w:ascii="Arial" w:eastAsia="Arial" w:hAnsi="Arial" w:cs="Arial"/>
                <w:sz w:val="20"/>
                <w:szCs w:val="20"/>
                <w:highlight w:val="yellow"/>
              </w:rPr>
              <w:t>[insert title and name]</w:t>
            </w:r>
            <w:r w:rsidRPr="00D260E1">
              <w:rPr>
                <w:rFonts w:ascii="Arial" w:eastAsia="Arial" w:hAnsi="Arial" w:cs="Arial"/>
                <w:sz w:val="20"/>
                <w:szCs w:val="20"/>
              </w:rPr>
              <w:t xml:space="preserve"> </w:t>
            </w:r>
          </w:p>
        </w:tc>
      </w:tr>
      <w:tr w:rsidR="008E10AA" w:rsidRPr="00D260E1" w14:paraId="074D3782" w14:textId="77777777" w:rsidTr="00F9513A">
        <w:trPr>
          <w:trHeight w:val="1164"/>
        </w:trPr>
        <w:tc>
          <w:tcPr>
            <w:tcW w:w="3261" w:type="dxa"/>
            <w:tcBorders>
              <w:top w:val="single" w:sz="4" w:space="0" w:color="000000"/>
              <w:left w:val="single" w:sz="4" w:space="0" w:color="000000"/>
              <w:bottom w:val="single" w:sz="4" w:space="0" w:color="000000"/>
              <w:right w:val="single" w:sz="4" w:space="0" w:color="000000"/>
            </w:tcBorders>
          </w:tcPr>
          <w:p w14:paraId="09D213AE" w14:textId="77777777" w:rsidR="008E10AA" w:rsidRPr="00D260E1" w:rsidRDefault="008E10AA" w:rsidP="00F9513A">
            <w:pPr>
              <w:ind w:left="2"/>
              <w:rPr>
                <w:rFonts w:ascii="Arial" w:hAnsi="Arial" w:cs="Arial"/>
                <w:sz w:val="20"/>
                <w:szCs w:val="20"/>
              </w:rPr>
            </w:pPr>
            <w:r>
              <w:rPr>
                <w:rFonts w:ascii="Arial" w:eastAsia="Arial" w:hAnsi="Arial" w:cs="Arial"/>
                <w:sz w:val="20"/>
                <w:szCs w:val="20"/>
              </w:rPr>
              <w:t>Risk tools</w:t>
            </w:r>
            <w:r w:rsidRPr="00D260E1">
              <w:rPr>
                <w:rFonts w:ascii="Arial" w:eastAsia="Arial" w:hAnsi="Arial" w:cs="Arial"/>
                <w:sz w:val="20"/>
                <w:szCs w:val="20"/>
              </w:rPr>
              <w:t xml:space="preserve"> </w:t>
            </w:r>
            <w:r>
              <w:rPr>
                <w:rFonts w:ascii="Arial" w:eastAsia="Arial" w:hAnsi="Arial" w:cs="Arial"/>
                <w:sz w:val="20"/>
                <w:szCs w:val="20"/>
              </w:rPr>
              <w:t>and treatment plan</w:t>
            </w:r>
          </w:p>
        </w:tc>
        <w:tc>
          <w:tcPr>
            <w:tcW w:w="5638" w:type="dxa"/>
            <w:gridSpan w:val="2"/>
            <w:tcBorders>
              <w:top w:val="single" w:sz="4" w:space="0" w:color="000000"/>
              <w:left w:val="single" w:sz="4" w:space="0" w:color="000000"/>
              <w:bottom w:val="single" w:sz="4" w:space="0" w:color="000000"/>
              <w:right w:val="single" w:sz="4" w:space="0" w:color="000000"/>
            </w:tcBorders>
          </w:tcPr>
          <w:p w14:paraId="5B49A49E" w14:textId="77777777" w:rsidR="008E10AA" w:rsidRPr="00047125" w:rsidRDefault="008E10AA" w:rsidP="00F9513A">
            <w:pPr>
              <w:pStyle w:val="ListParagraph"/>
              <w:numPr>
                <w:ilvl w:val="0"/>
                <w:numId w:val="25"/>
              </w:numPr>
              <w:spacing w:before="120" w:line="250" w:lineRule="auto"/>
              <w:rPr>
                <w:rFonts w:ascii="Arial" w:eastAsia="Arial" w:hAnsi="Arial" w:cs="Arial"/>
                <w:sz w:val="20"/>
                <w:szCs w:val="20"/>
                <w:highlight w:val="yellow"/>
              </w:rPr>
            </w:pPr>
            <w:r w:rsidRPr="00047125">
              <w:rPr>
                <w:rFonts w:ascii="Arial" w:eastAsia="Arial" w:hAnsi="Arial" w:cs="Arial"/>
                <w:sz w:val="20"/>
                <w:szCs w:val="20"/>
                <w:highlight w:val="yellow"/>
              </w:rPr>
              <w:t>Continual monitoring and review of discrepancy between forecast and realised returns/costs to ensure the minimal amount of variation possible, and any variation found is accounted for.</w:t>
            </w:r>
          </w:p>
          <w:p w14:paraId="333D3A42" w14:textId="77777777" w:rsidR="008E10AA" w:rsidRPr="00A05C75" w:rsidRDefault="008E10AA" w:rsidP="00F9513A">
            <w:pPr>
              <w:spacing w:before="120"/>
              <w:ind w:left="357" w:hanging="357"/>
              <w:rPr>
                <w:rFonts w:ascii="Arial" w:eastAsia="Arial" w:hAnsi="Arial" w:cs="Arial"/>
                <w:sz w:val="20"/>
                <w:szCs w:val="20"/>
                <w:highlight w:val="yellow"/>
              </w:rPr>
            </w:pPr>
            <w:r w:rsidRPr="00A05C75">
              <w:rPr>
                <w:rFonts w:ascii="Arial" w:eastAsia="Arial" w:hAnsi="Arial" w:cs="Arial"/>
                <w:sz w:val="20"/>
                <w:szCs w:val="20"/>
                <w:highlight w:val="yellow"/>
              </w:rPr>
              <w:t>(2)</w:t>
            </w:r>
            <w:r w:rsidRPr="00A05C75">
              <w:rPr>
                <w:rFonts w:ascii="Arial" w:eastAsia="Arial" w:hAnsi="Arial" w:cs="Arial"/>
                <w:sz w:val="20"/>
                <w:szCs w:val="20"/>
                <w:highlight w:val="yellow"/>
              </w:rPr>
              <w:tab/>
            </w:r>
            <w:r>
              <w:rPr>
                <w:rFonts w:ascii="Arial" w:eastAsia="Arial" w:hAnsi="Arial" w:cs="Arial"/>
                <w:sz w:val="20"/>
                <w:szCs w:val="20"/>
                <w:highlight w:val="yellow"/>
              </w:rPr>
              <w:t>Ensuring costs/revenues are consistent with relevant market sectors, if they are not, understanding why/seeking alternatives</w:t>
            </w:r>
            <w:r w:rsidRPr="00A05C75">
              <w:rPr>
                <w:rFonts w:ascii="Arial" w:eastAsia="Arial" w:hAnsi="Arial" w:cs="Arial"/>
                <w:sz w:val="20"/>
                <w:szCs w:val="20"/>
                <w:highlight w:val="yellow"/>
              </w:rPr>
              <w:t>.</w:t>
            </w:r>
          </w:p>
          <w:p w14:paraId="4EF0CF4A" w14:textId="77777777" w:rsidR="008E10AA" w:rsidRPr="00D260E1" w:rsidRDefault="008E10AA" w:rsidP="00F9513A">
            <w:pPr>
              <w:spacing w:before="120"/>
              <w:ind w:left="357" w:hanging="357"/>
              <w:rPr>
                <w:rFonts w:ascii="Arial" w:hAnsi="Arial" w:cs="Arial"/>
                <w:sz w:val="20"/>
                <w:szCs w:val="20"/>
              </w:rPr>
            </w:pPr>
          </w:p>
        </w:tc>
      </w:tr>
      <w:tr w:rsidR="008E10AA" w:rsidRPr="00D260E1" w14:paraId="42C52BBE" w14:textId="77777777" w:rsidTr="00F9513A">
        <w:trPr>
          <w:trHeight w:val="638"/>
        </w:trPr>
        <w:tc>
          <w:tcPr>
            <w:tcW w:w="3261" w:type="dxa"/>
            <w:tcBorders>
              <w:top w:val="single" w:sz="4" w:space="0" w:color="000000"/>
              <w:left w:val="single" w:sz="4" w:space="0" w:color="000000"/>
              <w:bottom w:val="single" w:sz="4" w:space="0" w:color="000000"/>
              <w:right w:val="single" w:sz="4" w:space="0" w:color="000000"/>
            </w:tcBorders>
          </w:tcPr>
          <w:p w14:paraId="38571FBD" w14:textId="77777777" w:rsidR="008E10AA" w:rsidRPr="00D260E1" w:rsidRDefault="008E10AA" w:rsidP="00F9513A">
            <w:pPr>
              <w:ind w:left="2"/>
              <w:rPr>
                <w:rFonts w:ascii="Arial" w:hAnsi="Arial" w:cs="Arial"/>
                <w:sz w:val="20"/>
                <w:szCs w:val="20"/>
              </w:rPr>
            </w:pPr>
            <w:r>
              <w:rPr>
                <w:rFonts w:ascii="Arial" w:eastAsia="Arial" w:hAnsi="Arial" w:cs="Arial"/>
                <w:sz w:val="20"/>
                <w:szCs w:val="20"/>
              </w:rPr>
              <w:t>Person who conducted the last risk review</w:t>
            </w:r>
            <w:r w:rsidRPr="00D260E1">
              <w:rPr>
                <w:rFonts w:ascii="Arial" w:eastAsia="Arial" w:hAnsi="Arial" w:cs="Arial"/>
                <w:sz w:val="20"/>
                <w:szCs w:val="20"/>
              </w:rPr>
              <w:t xml:space="preserve"> </w:t>
            </w:r>
          </w:p>
        </w:tc>
        <w:tc>
          <w:tcPr>
            <w:tcW w:w="5638" w:type="dxa"/>
            <w:gridSpan w:val="2"/>
            <w:tcBorders>
              <w:top w:val="single" w:sz="4" w:space="0" w:color="000000"/>
              <w:left w:val="single" w:sz="4" w:space="0" w:color="000000"/>
              <w:bottom w:val="single" w:sz="4" w:space="0" w:color="000000"/>
              <w:right w:val="single" w:sz="4" w:space="0" w:color="000000"/>
            </w:tcBorders>
          </w:tcPr>
          <w:p w14:paraId="01696144" w14:textId="77777777" w:rsidR="008E10AA" w:rsidRPr="00D260E1" w:rsidRDefault="008E10AA" w:rsidP="00F9513A">
            <w:pPr>
              <w:ind w:right="30"/>
              <w:rPr>
                <w:rFonts w:ascii="Arial" w:eastAsia="Arial" w:hAnsi="Arial" w:cs="Arial"/>
                <w:sz w:val="20"/>
                <w:szCs w:val="20"/>
              </w:rPr>
            </w:pPr>
            <w:r w:rsidRPr="004D7285">
              <w:rPr>
                <w:rFonts w:ascii="Arial" w:eastAsia="Arial" w:hAnsi="Arial" w:cs="Arial"/>
                <w:sz w:val="20"/>
                <w:szCs w:val="20"/>
                <w:highlight w:val="yellow"/>
              </w:rPr>
              <w:t>[insert title and name]</w:t>
            </w:r>
          </w:p>
        </w:tc>
      </w:tr>
    </w:tbl>
    <w:p w14:paraId="55D087E5" w14:textId="3BFA4FBB" w:rsidR="008E10AA" w:rsidRDefault="008E10AA" w:rsidP="00052794">
      <w:pPr>
        <w:rPr>
          <w:lang w:val="en-AU"/>
        </w:rPr>
      </w:pPr>
    </w:p>
    <w:p w14:paraId="0CD19639" w14:textId="5F7CC1A7" w:rsidR="008E10AA" w:rsidRDefault="008E10AA" w:rsidP="00052794">
      <w:pPr>
        <w:rPr>
          <w:lang w:val="en-AU"/>
        </w:rPr>
      </w:pPr>
    </w:p>
    <w:p w14:paraId="501DFF4E" w14:textId="29D832CC" w:rsidR="008E10AA" w:rsidRDefault="008E10AA" w:rsidP="00052794">
      <w:pPr>
        <w:rPr>
          <w:lang w:val="en-AU"/>
        </w:rPr>
      </w:pPr>
    </w:p>
    <w:p w14:paraId="66217F51" w14:textId="2E1E4402" w:rsidR="008E10AA" w:rsidRDefault="008E10AA" w:rsidP="00052794">
      <w:pPr>
        <w:rPr>
          <w:lang w:val="en-AU"/>
        </w:rPr>
      </w:pPr>
    </w:p>
    <w:p w14:paraId="5A23C4AF" w14:textId="293D641D" w:rsidR="008E10AA" w:rsidRDefault="008E10AA" w:rsidP="00052794">
      <w:pPr>
        <w:rPr>
          <w:lang w:val="en-AU"/>
        </w:rPr>
      </w:pPr>
    </w:p>
    <w:p w14:paraId="33366DA6" w14:textId="4A194D39" w:rsidR="008E10AA" w:rsidRDefault="008E10AA" w:rsidP="00052794">
      <w:pPr>
        <w:rPr>
          <w:lang w:val="en-AU"/>
        </w:rPr>
      </w:pPr>
    </w:p>
    <w:p w14:paraId="47B46E54" w14:textId="6FF9788F" w:rsidR="008E10AA" w:rsidRDefault="008E10AA" w:rsidP="00052794">
      <w:pPr>
        <w:rPr>
          <w:lang w:val="en-AU"/>
        </w:rPr>
      </w:pPr>
    </w:p>
    <w:p w14:paraId="5093034E" w14:textId="32F29CD5" w:rsidR="008E10AA" w:rsidRDefault="008E10AA" w:rsidP="00052794">
      <w:pPr>
        <w:rPr>
          <w:lang w:val="en-AU"/>
        </w:rPr>
      </w:pPr>
    </w:p>
    <w:p w14:paraId="17A25DB9" w14:textId="4AF23409" w:rsidR="008E10AA" w:rsidRDefault="008E10AA" w:rsidP="00052794">
      <w:pPr>
        <w:rPr>
          <w:lang w:val="en-AU"/>
        </w:rPr>
      </w:pPr>
    </w:p>
    <w:p w14:paraId="050EDE62" w14:textId="77777777" w:rsidR="008E10AA" w:rsidRDefault="008E10AA" w:rsidP="008E10AA">
      <w:pPr>
        <w:rPr>
          <w:lang w:val="en-AU"/>
        </w:rPr>
      </w:pPr>
    </w:p>
    <w:tbl>
      <w:tblPr>
        <w:tblStyle w:val="TableGrid0"/>
        <w:tblW w:w="8899" w:type="dxa"/>
        <w:tblInd w:w="-5" w:type="dxa"/>
        <w:tblCellMar>
          <w:top w:w="7" w:type="dxa"/>
          <w:left w:w="106" w:type="dxa"/>
          <w:right w:w="81" w:type="dxa"/>
        </w:tblCellMar>
        <w:tblLook w:val="04A0" w:firstRow="1" w:lastRow="0" w:firstColumn="1" w:lastColumn="0" w:noHBand="0" w:noVBand="1"/>
      </w:tblPr>
      <w:tblGrid>
        <w:gridCol w:w="3261"/>
        <w:gridCol w:w="2693"/>
        <w:gridCol w:w="2945"/>
      </w:tblGrid>
      <w:tr w:rsidR="008E10AA" w:rsidRPr="00D260E1" w14:paraId="03E3EBAD" w14:textId="77777777" w:rsidTr="005472EE">
        <w:trPr>
          <w:trHeight w:val="475"/>
        </w:trPr>
        <w:tc>
          <w:tcPr>
            <w:tcW w:w="3261" w:type="dxa"/>
            <w:tcBorders>
              <w:top w:val="single" w:sz="4" w:space="0" w:color="000000"/>
              <w:left w:val="single" w:sz="4" w:space="0" w:color="000000"/>
              <w:bottom w:val="single" w:sz="4" w:space="0" w:color="000000"/>
              <w:right w:val="single" w:sz="4" w:space="0" w:color="000000"/>
            </w:tcBorders>
          </w:tcPr>
          <w:p w14:paraId="2675F61F" w14:textId="24F70C27" w:rsidR="008E10AA" w:rsidRPr="00D260E1" w:rsidRDefault="008E10AA" w:rsidP="00F9513A">
            <w:pPr>
              <w:ind w:left="2"/>
              <w:rPr>
                <w:rFonts w:ascii="Arial" w:eastAsia="Arial" w:hAnsi="Arial" w:cs="Arial"/>
                <w:b/>
                <w:sz w:val="20"/>
                <w:szCs w:val="20"/>
              </w:rPr>
            </w:pPr>
            <w:r w:rsidRPr="00D260E1">
              <w:rPr>
                <w:rFonts w:ascii="Arial" w:eastAsia="Arial" w:hAnsi="Arial" w:cs="Arial"/>
                <w:b/>
                <w:sz w:val="20"/>
                <w:szCs w:val="20"/>
              </w:rPr>
              <w:t xml:space="preserve">Risk Number – </w:t>
            </w:r>
            <w:r w:rsidRPr="009A190E">
              <w:rPr>
                <w:rFonts w:ascii="Arial" w:eastAsia="Arial" w:hAnsi="Arial" w:cs="Arial"/>
                <w:b/>
                <w:sz w:val="20"/>
                <w:szCs w:val="20"/>
                <w:highlight w:val="yellow"/>
              </w:rPr>
              <w:t>R000</w:t>
            </w:r>
            <w:r>
              <w:rPr>
                <w:rFonts w:ascii="Arial" w:eastAsia="Arial" w:hAnsi="Arial" w:cs="Arial"/>
                <w:b/>
                <w:sz w:val="20"/>
                <w:szCs w:val="20"/>
                <w:highlight w:val="yellow"/>
              </w:rPr>
              <w:t>5</w:t>
            </w:r>
          </w:p>
          <w:p w14:paraId="166FD6A9" w14:textId="77777777" w:rsidR="008E10AA" w:rsidRPr="00D260E1" w:rsidRDefault="008E10AA" w:rsidP="00F9513A">
            <w:pPr>
              <w:rPr>
                <w:rFonts w:ascii="Arial" w:hAnsi="Arial" w:cs="Arial"/>
                <w:b/>
                <w:sz w:val="20"/>
                <w:szCs w:val="20"/>
              </w:rPr>
            </w:pPr>
          </w:p>
        </w:tc>
        <w:tc>
          <w:tcPr>
            <w:tcW w:w="2693" w:type="dxa"/>
            <w:tcBorders>
              <w:top w:val="single" w:sz="4" w:space="0" w:color="000000"/>
              <w:left w:val="single" w:sz="4" w:space="0" w:color="000000"/>
              <w:bottom w:val="single" w:sz="4" w:space="0" w:color="000000"/>
              <w:right w:val="single" w:sz="4" w:space="0" w:color="000000"/>
            </w:tcBorders>
          </w:tcPr>
          <w:p w14:paraId="5B8ACB3D" w14:textId="77777777" w:rsidR="008E10AA" w:rsidRPr="00D260E1" w:rsidRDefault="008E10AA" w:rsidP="00F9513A">
            <w:pPr>
              <w:rPr>
                <w:rFonts w:ascii="Arial" w:hAnsi="Arial" w:cs="Arial"/>
                <w:sz w:val="20"/>
                <w:szCs w:val="20"/>
              </w:rPr>
            </w:pPr>
            <w:r w:rsidRPr="00D260E1">
              <w:rPr>
                <w:rFonts w:ascii="Arial" w:eastAsia="Arial" w:hAnsi="Arial" w:cs="Arial"/>
                <w:sz w:val="20"/>
                <w:szCs w:val="20"/>
              </w:rPr>
              <w:t xml:space="preserve">Last Review: </w:t>
            </w:r>
            <w:r w:rsidRPr="00084C20">
              <w:rPr>
                <w:rFonts w:ascii="Arial" w:eastAsia="Arial" w:hAnsi="Arial" w:cs="Arial"/>
                <w:sz w:val="20"/>
                <w:szCs w:val="20"/>
                <w:highlight w:val="yellow"/>
              </w:rPr>
              <w:t>[date]</w:t>
            </w:r>
          </w:p>
        </w:tc>
        <w:tc>
          <w:tcPr>
            <w:tcW w:w="2945" w:type="dxa"/>
            <w:tcBorders>
              <w:top w:val="single" w:sz="4" w:space="0" w:color="000000"/>
              <w:left w:val="single" w:sz="4" w:space="0" w:color="000000"/>
              <w:bottom w:val="single" w:sz="4" w:space="0" w:color="000000"/>
              <w:right w:val="single" w:sz="4" w:space="0" w:color="000000"/>
            </w:tcBorders>
          </w:tcPr>
          <w:p w14:paraId="76A3C5B0" w14:textId="77777777" w:rsidR="008E10AA" w:rsidRPr="00D260E1" w:rsidRDefault="008E10AA" w:rsidP="00F9513A">
            <w:pPr>
              <w:ind w:left="2"/>
              <w:rPr>
                <w:rFonts w:ascii="Arial" w:hAnsi="Arial" w:cs="Arial"/>
                <w:sz w:val="20"/>
                <w:szCs w:val="20"/>
              </w:rPr>
            </w:pPr>
            <w:r w:rsidRPr="00D260E1">
              <w:rPr>
                <w:rFonts w:ascii="Arial" w:eastAsia="Arial" w:hAnsi="Arial" w:cs="Arial"/>
                <w:sz w:val="20"/>
                <w:szCs w:val="20"/>
              </w:rPr>
              <w:t xml:space="preserve">Next Review: </w:t>
            </w:r>
            <w:r w:rsidRPr="00084C20">
              <w:rPr>
                <w:rFonts w:ascii="Arial" w:eastAsia="Arial" w:hAnsi="Arial" w:cs="Arial"/>
                <w:sz w:val="20"/>
                <w:szCs w:val="20"/>
                <w:highlight w:val="yellow"/>
              </w:rPr>
              <w:t>[date]</w:t>
            </w:r>
            <w:r w:rsidRPr="00D260E1">
              <w:rPr>
                <w:rFonts w:ascii="Arial" w:eastAsia="Arial" w:hAnsi="Arial" w:cs="Arial"/>
                <w:sz w:val="20"/>
                <w:szCs w:val="20"/>
              </w:rPr>
              <w:t xml:space="preserve"> </w:t>
            </w:r>
          </w:p>
        </w:tc>
      </w:tr>
      <w:tr w:rsidR="008E10AA" w:rsidRPr="00D260E1" w14:paraId="3CACDF8F" w14:textId="77777777" w:rsidTr="005472EE">
        <w:trPr>
          <w:trHeight w:val="475"/>
        </w:trPr>
        <w:tc>
          <w:tcPr>
            <w:tcW w:w="3261" w:type="dxa"/>
            <w:tcBorders>
              <w:top w:val="single" w:sz="4" w:space="0" w:color="000000"/>
              <w:left w:val="single" w:sz="4" w:space="0" w:color="000000"/>
              <w:bottom w:val="single" w:sz="4" w:space="0" w:color="000000"/>
              <w:right w:val="single" w:sz="4" w:space="0" w:color="000000"/>
            </w:tcBorders>
          </w:tcPr>
          <w:p w14:paraId="59D4ED57" w14:textId="77777777" w:rsidR="008E10AA" w:rsidRPr="00D260E1" w:rsidRDefault="008E10AA" w:rsidP="00F9513A">
            <w:pPr>
              <w:ind w:left="2"/>
              <w:rPr>
                <w:rFonts w:ascii="Arial" w:hAnsi="Arial" w:cs="Arial"/>
                <w:b/>
                <w:sz w:val="20"/>
                <w:szCs w:val="20"/>
              </w:rPr>
            </w:pPr>
          </w:p>
        </w:tc>
        <w:tc>
          <w:tcPr>
            <w:tcW w:w="2693" w:type="dxa"/>
            <w:tcBorders>
              <w:top w:val="single" w:sz="4" w:space="0" w:color="000000"/>
              <w:left w:val="single" w:sz="4" w:space="0" w:color="000000"/>
              <w:bottom w:val="single" w:sz="4" w:space="0" w:color="000000"/>
              <w:right w:val="single" w:sz="4" w:space="0" w:color="000000"/>
            </w:tcBorders>
          </w:tcPr>
          <w:p w14:paraId="58A203DC" w14:textId="77777777" w:rsidR="008E10AA" w:rsidRPr="00D260E1" w:rsidRDefault="008E10AA" w:rsidP="00F9513A">
            <w:pPr>
              <w:rPr>
                <w:rFonts w:ascii="Arial" w:hAnsi="Arial" w:cs="Arial"/>
                <w:sz w:val="20"/>
                <w:szCs w:val="20"/>
              </w:rPr>
            </w:pPr>
            <w:r>
              <w:rPr>
                <w:rFonts w:ascii="Arial" w:eastAsia="Arial" w:hAnsi="Arial" w:cs="Arial"/>
                <w:sz w:val="20"/>
                <w:szCs w:val="20"/>
              </w:rPr>
              <w:t xml:space="preserve">Date Identified: </w:t>
            </w:r>
            <w:r w:rsidRPr="00084C20">
              <w:rPr>
                <w:rFonts w:ascii="Arial" w:eastAsia="Arial" w:hAnsi="Arial" w:cs="Arial"/>
                <w:sz w:val="20"/>
                <w:szCs w:val="20"/>
                <w:highlight w:val="yellow"/>
              </w:rPr>
              <w:t>[date]</w:t>
            </w:r>
          </w:p>
        </w:tc>
        <w:tc>
          <w:tcPr>
            <w:tcW w:w="2945" w:type="dxa"/>
            <w:tcBorders>
              <w:top w:val="single" w:sz="4" w:space="0" w:color="000000"/>
              <w:left w:val="single" w:sz="4" w:space="0" w:color="000000"/>
              <w:bottom w:val="single" w:sz="4" w:space="0" w:color="000000"/>
              <w:right w:val="single" w:sz="4" w:space="0" w:color="000000"/>
            </w:tcBorders>
          </w:tcPr>
          <w:p w14:paraId="5A7B0648" w14:textId="77777777" w:rsidR="008E10AA" w:rsidRPr="00D260E1" w:rsidRDefault="008E10AA" w:rsidP="00F9513A">
            <w:pPr>
              <w:ind w:left="2"/>
              <w:rPr>
                <w:rFonts w:ascii="Arial" w:hAnsi="Arial" w:cs="Arial"/>
                <w:sz w:val="20"/>
                <w:szCs w:val="20"/>
              </w:rPr>
            </w:pPr>
            <w:r>
              <w:rPr>
                <w:rFonts w:ascii="Arial" w:eastAsia="Arial" w:hAnsi="Arial" w:cs="Arial"/>
                <w:sz w:val="20"/>
                <w:szCs w:val="20"/>
              </w:rPr>
              <w:t>Raised by</w:t>
            </w:r>
            <w:r w:rsidRPr="00D260E1">
              <w:rPr>
                <w:rFonts w:ascii="Arial" w:eastAsia="Arial" w:hAnsi="Arial" w:cs="Arial"/>
                <w:sz w:val="20"/>
                <w:szCs w:val="20"/>
              </w:rPr>
              <w:t xml:space="preserve">: </w:t>
            </w:r>
            <w:r w:rsidRPr="00084C20">
              <w:rPr>
                <w:rFonts w:ascii="Arial" w:eastAsia="Arial" w:hAnsi="Arial" w:cs="Arial"/>
                <w:sz w:val="20"/>
                <w:szCs w:val="20"/>
                <w:highlight w:val="yellow"/>
              </w:rPr>
              <w:t>Insert name &amp; title</w:t>
            </w:r>
          </w:p>
        </w:tc>
      </w:tr>
      <w:tr w:rsidR="008E10AA" w:rsidRPr="00D260E1" w14:paraId="67BE4247" w14:textId="77777777" w:rsidTr="00F9513A">
        <w:trPr>
          <w:trHeight w:val="475"/>
        </w:trPr>
        <w:tc>
          <w:tcPr>
            <w:tcW w:w="3261" w:type="dxa"/>
            <w:tcBorders>
              <w:top w:val="single" w:sz="4" w:space="0" w:color="000000"/>
              <w:left w:val="single" w:sz="4" w:space="0" w:color="000000"/>
              <w:bottom w:val="single" w:sz="4" w:space="0" w:color="000000"/>
              <w:right w:val="single" w:sz="4" w:space="0" w:color="000000"/>
            </w:tcBorders>
          </w:tcPr>
          <w:p w14:paraId="4F093DE6" w14:textId="77777777" w:rsidR="008E10AA" w:rsidRPr="00D260E1" w:rsidRDefault="008E10AA" w:rsidP="00F9513A">
            <w:pPr>
              <w:ind w:left="2"/>
              <w:rPr>
                <w:rFonts w:ascii="Arial" w:hAnsi="Arial" w:cs="Arial"/>
                <w:sz w:val="20"/>
                <w:szCs w:val="20"/>
              </w:rPr>
            </w:pPr>
            <w:r>
              <w:rPr>
                <w:rFonts w:ascii="Arial" w:eastAsia="Arial" w:hAnsi="Arial" w:cs="Arial"/>
                <w:sz w:val="20"/>
                <w:szCs w:val="20"/>
              </w:rPr>
              <w:t>Name of r</w:t>
            </w:r>
            <w:r w:rsidRPr="00D260E1">
              <w:rPr>
                <w:rFonts w:ascii="Arial" w:eastAsia="Arial" w:hAnsi="Arial" w:cs="Arial"/>
                <w:sz w:val="20"/>
                <w:szCs w:val="20"/>
              </w:rPr>
              <w:t>isk</w:t>
            </w:r>
          </w:p>
        </w:tc>
        <w:tc>
          <w:tcPr>
            <w:tcW w:w="5638" w:type="dxa"/>
            <w:gridSpan w:val="2"/>
            <w:tcBorders>
              <w:top w:val="single" w:sz="4" w:space="0" w:color="000000"/>
              <w:left w:val="single" w:sz="4" w:space="0" w:color="000000"/>
              <w:bottom w:val="single" w:sz="4" w:space="0" w:color="000000"/>
              <w:right w:val="single" w:sz="4" w:space="0" w:color="000000"/>
            </w:tcBorders>
          </w:tcPr>
          <w:p w14:paraId="30988F4D" w14:textId="77777777" w:rsidR="008E10AA" w:rsidRPr="00D260E1" w:rsidRDefault="008E10AA" w:rsidP="00F9513A">
            <w:pPr>
              <w:rPr>
                <w:rFonts w:ascii="Arial" w:hAnsi="Arial" w:cs="Arial"/>
                <w:sz w:val="20"/>
                <w:szCs w:val="20"/>
              </w:rPr>
            </w:pPr>
            <w:r>
              <w:rPr>
                <w:rFonts w:ascii="Arial" w:eastAsia="Arial" w:hAnsi="Arial" w:cs="Arial"/>
                <w:b/>
                <w:sz w:val="20"/>
                <w:szCs w:val="20"/>
                <w:highlight w:val="yellow"/>
              </w:rPr>
              <w:t>Changes in regulatory regime</w:t>
            </w:r>
            <w:r w:rsidRPr="00AB5977">
              <w:rPr>
                <w:rFonts w:ascii="Arial" w:eastAsia="Arial" w:hAnsi="Arial" w:cs="Arial"/>
                <w:b/>
                <w:sz w:val="20"/>
                <w:szCs w:val="20"/>
                <w:highlight w:val="yellow"/>
              </w:rPr>
              <w:t xml:space="preserve"> </w:t>
            </w:r>
          </w:p>
        </w:tc>
      </w:tr>
      <w:tr w:rsidR="008E10AA" w:rsidRPr="00D260E1" w14:paraId="5679961B" w14:textId="77777777" w:rsidTr="00F9513A">
        <w:trPr>
          <w:trHeight w:val="1164"/>
        </w:trPr>
        <w:tc>
          <w:tcPr>
            <w:tcW w:w="3261" w:type="dxa"/>
            <w:tcBorders>
              <w:top w:val="single" w:sz="4" w:space="0" w:color="000000"/>
              <w:left w:val="single" w:sz="4" w:space="0" w:color="000000"/>
              <w:bottom w:val="single" w:sz="4" w:space="0" w:color="000000"/>
              <w:right w:val="single" w:sz="4" w:space="0" w:color="000000"/>
            </w:tcBorders>
          </w:tcPr>
          <w:p w14:paraId="09019EAC" w14:textId="77777777" w:rsidR="008E10AA" w:rsidRPr="00D260E1" w:rsidRDefault="008E10AA" w:rsidP="00F9513A">
            <w:pPr>
              <w:ind w:left="2"/>
              <w:rPr>
                <w:rFonts w:ascii="Arial" w:eastAsia="Arial" w:hAnsi="Arial" w:cs="Arial"/>
                <w:sz w:val="20"/>
                <w:szCs w:val="20"/>
              </w:rPr>
            </w:pPr>
            <w:r>
              <w:rPr>
                <w:rFonts w:ascii="Arial" w:eastAsia="Arial" w:hAnsi="Arial" w:cs="Arial"/>
                <w:sz w:val="20"/>
                <w:szCs w:val="20"/>
              </w:rPr>
              <w:t>Risk category</w:t>
            </w:r>
          </w:p>
        </w:tc>
        <w:tc>
          <w:tcPr>
            <w:tcW w:w="5638" w:type="dxa"/>
            <w:gridSpan w:val="2"/>
            <w:tcBorders>
              <w:top w:val="single" w:sz="4" w:space="0" w:color="000000"/>
              <w:left w:val="single" w:sz="4" w:space="0" w:color="000000"/>
              <w:bottom w:val="single" w:sz="4" w:space="0" w:color="000000"/>
              <w:right w:val="single" w:sz="4" w:space="0" w:color="000000"/>
            </w:tcBorders>
          </w:tcPr>
          <w:p w14:paraId="1E30F026" w14:textId="77777777" w:rsidR="008E10AA" w:rsidRPr="009805C1" w:rsidRDefault="008E10AA" w:rsidP="00F9513A">
            <w:pPr>
              <w:rPr>
                <w:rFonts w:ascii="Arial" w:eastAsia="Arial" w:hAnsi="Arial" w:cs="Arial"/>
                <w:b/>
                <w:bCs/>
                <w:sz w:val="20"/>
                <w:szCs w:val="20"/>
                <w:highlight w:val="yellow"/>
              </w:rPr>
            </w:pPr>
            <w:r w:rsidRPr="009805C1">
              <w:rPr>
                <w:rFonts w:ascii="Arial" w:eastAsia="Arial" w:hAnsi="Arial" w:cs="Arial"/>
                <w:b/>
                <w:bCs/>
                <w:sz w:val="20"/>
                <w:szCs w:val="20"/>
                <w:highlight w:val="yellow"/>
              </w:rPr>
              <w:t>Regulatory</w:t>
            </w:r>
            <w:r>
              <w:rPr>
                <w:rFonts w:ascii="Arial" w:eastAsia="Arial" w:hAnsi="Arial" w:cs="Arial"/>
                <w:b/>
                <w:bCs/>
                <w:sz w:val="20"/>
                <w:szCs w:val="20"/>
                <w:highlight w:val="yellow"/>
              </w:rPr>
              <w:t xml:space="preserve"> Risk</w:t>
            </w:r>
          </w:p>
        </w:tc>
      </w:tr>
      <w:tr w:rsidR="008E10AA" w:rsidRPr="00D260E1" w14:paraId="11CCD83D" w14:textId="77777777" w:rsidTr="00F9513A">
        <w:trPr>
          <w:trHeight w:val="1164"/>
        </w:trPr>
        <w:tc>
          <w:tcPr>
            <w:tcW w:w="3261" w:type="dxa"/>
            <w:tcBorders>
              <w:top w:val="single" w:sz="4" w:space="0" w:color="000000"/>
              <w:left w:val="single" w:sz="4" w:space="0" w:color="000000"/>
              <w:bottom w:val="single" w:sz="4" w:space="0" w:color="000000"/>
              <w:right w:val="single" w:sz="4" w:space="0" w:color="000000"/>
            </w:tcBorders>
          </w:tcPr>
          <w:p w14:paraId="11805B69" w14:textId="77777777" w:rsidR="008E10AA" w:rsidRPr="00D260E1" w:rsidRDefault="008E10AA" w:rsidP="00F9513A">
            <w:pPr>
              <w:ind w:left="2"/>
              <w:rPr>
                <w:rFonts w:ascii="Arial" w:hAnsi="Arial" w:cs="Arial"/>
                <w:sz w:val="20"/>
                <w:szCs w:val="20"/>
              </w:rPr>
            </w:pPr>
            <w:r w:rsidRPr="00D260E1">
              <w:rPr>
                <w:rFonts w:ascii="Arial" w:eastAsia="Arial" w:hAnsi="Arial" w:cs="Arial"/>
                <w:sz w:val="20"/>
                <w:szCs w:val="20"/>
              </w:rPr>
              <w:t xml:space="preserve">Description of risk </w:t>
            </w:r>
          </w:p>
        </w:tc>
        <w:tc>
          <w:tcPr>
            <w:tcW w:w="5638" w:type="dxa"/>
            <w:gridSpan w:val="2"/>
            <w:tcBorders>
              <w:top w:val="single" w:sz="4" w:space="0" w:color="000000"/>
              <w:left w:val="single" w:sz="4" w:space="0" w:color="000000"/>
              <w:bottom w:val="single" w:sz="4" w:space="0" w:color="000000"/>
              <w:right w:val="single" w:sz="4" w:space="0" w:color="000000"/>
            </w:tcBorders>
          </w:tcPr>
          <w:p w14:paraId="043F7735" w14:textId="77777777" w:rsidR="008E10AA" w:rsidRPr="00D260E1" w:rsidRDefault="008E10AA" w:rsidP="00F9513A">
            <w:pPr>
              <w:rPr>
                <w:rFonts w:ascii="Arial" w:hAnsi="Arial" w:cs="Arial"/>
                <w:sz w:val="20"/>
                <w:szCs w:val="20"/>
              </w:rPr>
            </w:pPr>
            <w:r>
              <w:rPr>
                <w:rFonts w:ascii="Arial" w:eastAsia="Arial" w:hAnsi="Arial" w:cs="Arial"/>
                <w:sz w:val="20"/>
                <w:szCs w:val="20"/>
                <w:highlight w:val="yellow"/>
              </w:rPr>
              <w:t>Regulatory and legislative requirements (</w:t>
            </w:r>
            <w:proofErr w:type="spellStart"/>
            <w:proofErr w:type="gramStart"/>
            <w:r>
              <w:rPr>
                <w:rFonts w:ascii="Arial" w:eastAsia="Arial" w:hAnsi="Arial" w:cs="Arial"/>
                <w:sz w:val="20"/>
                <w:szCs w:val="20"/>
                <w:highlight w:val="yellow"/>
              </w:rPr>
              <w:t>eg</w:t>
            </w:r>
            <w:proofErr w:type="spellEnd"/>
            <w:proofErr w:type="gramEnd"/>
            <w:r>
              <w:rPr>
                <w:rFonts w:ascii="Arial" w:eastAsia="Arial" w:hAnsi="Arial" w:cs="Arial"/>
                <w:sz w:val="20"/>
                <w:szCs w:val="20"/>
                <w:highlight w:val="yellow"/>
              </w:rPr>
              <w:t xml:space="preserve"> tax regulations, professional standards for accounting firms, etc.) are subject to change over time</w:t>
            </w:r>
            <w:r>
              <w:rPr>
                <w:rFonts w:ascii="Arial" w:eastAsia="Arial" w:hAnsi="Arial" w:cs="Arial"/>
                <w:sz w:val="20"/>
                <w:szCs w:val="20"/>
              </w:rPr>
              <w:t>.</w:t>
            </w:r>
          </w:p>
        </w:tc>
      </w:tr>
      <w:tr w:rsidR="008E10AA" w:rsidRPr="00D260E1" w14:paraId="0DCA87F5" w14:textId="77777777" w:rsidTr="00F9513A">
        <w:trPr>
          <w:trHeight w:val="1620"/>
        </w:trPr>
        <w:tc>
          <w:tcPr>
            <w:tcW w:w="3261" w:type="dxa"/>
            <w:tcBorders>
              <w:top w:val="single" w:sz="4" w:space="0" w:color="000000"/>
              <w:left w:val="single" w:sz="4" w:space="0" w:color="000000"/>
              <w:bottom w:val="single" w:sz="4" w:space="0" w:color="000000"/>
              <w:right w:val="single" w:sz="4" w:space="0" w:color="000000"/>
            </w:tcBorders>
          </w:tcPr>
          <w:p w14:paraId="7A906789" w14:textId="77777777" w:rsidR="008E10AA" w:rsidRPr="00D260E1" w:rsidRDefault="008E10AA" w:rsidP="00F9513A">
            <w:pPr>
              <w:ind w:left="2"/>
              <w:rPr>
                <w:rFonts w:ascii="Arial" w:hAnsi="Arial" w:cs="Arial"/>
                <w:sz w:val="20"/>
                <w:szCs w:val="20"/>
              </w:rPr>
            </w:pPr>
            <w:r w:rsidRPr="00D260E1">
              <w:rPr>
                <w:rFonts w:ascii="Arial" w:eastAsia="Arial" w:hAnsi="Arial" w:cs="Arial"/>
                <w:sz w:val="20"/>
                <w:szCs w:val="20"/>
              </w:rPr>
              <w:t xml:space="preserve">Potential impact of risk on </w:t>
            </w:r>
            <w:r>
              <w:rPr>
                <w:rFonts w:ascii="Arial" w:eastAsia="Arial" w:hAnsi="Arial" w:cs="Arial"/>
                <w:sz w:val="20"/>
                <w:szCs w:val="20"/>
              </w:rPr>
              <w:t>the practice</w:t>
            </w:r>
            <w:r w:rsidRPr="00D260E1">
              <w:rPr>
                <w:rFonts w:ascii="Arial" w:eastAsia="Arial" w:hAnsi="Arial" w:cs="Arial"/>
                <w:sz w:val="20"/>
                <w:szCs w:val="20"/>
              </w:rPr>
              <w:t xml:space="preserve"> </w:t>
            </w:r>
          </w:p>
        </w:tc>
        <w:tc>
          <w:tcPr>
            <w:tcW w:w="5638" w:type="dxa"/>
            <w:gridSpan w:val="2"/>
            <w:tcBorders>
              <w:top w:val="single" w:sz="4" w:space="0" w:color="000000"/>
              <w:left w:val="single" w:sz="4" w:space="0" w:color="000000"/>
              <w:bottom w:val="single" w:sz="4" w:space="0" w:color="000000"/>
              <w:right w:val="single" w:sz="4" w:space="0" w:color="000000"/>
            </w:tcBorders>
          </w:tcPr>
          <w:p w14:paraId="10E0E8A3" w14:textId="77777777" w:rsidR="008E10AA" w:rsidRDefault="008E10AA" w:rsidP="00F9513A">
            <w:pPr>
              <w:ind w:right="30"/>
              <w:rPr>
                <w:rFonts w:ascii="Arial" w:eastAsia="Arial" w:hAnsi="Arial" w:cs="Arial"/>
                <w:sz w:val="20"/>
                <w:szCs w:val="20"/>
                <w:highlight w:val="yellow"/>
              </w:rPr>
            </w:pPr>
            <w:r>
              <w:rPr>
                <w:rFonts w:ascii="Arial" w:eastAsia="Arial" w:hAnsi="Arial" w:cs="Arial"/>
                <w:sz w:val="20"/>
                <w:szCs w:val="20"/>
                <w:highlight w:val="yellow"/>
              </w:rPr>
              <w:t>If the Practice is not aware of these changes, this could lead to the Practice providing services in a manner that is inconsistent with regulatory and/or legislative requirements.</w:t>
            </w:r>
          </w:p>
          <w:p w14:paraId="1F495E0E" w14:textId="77777777" w:rsidR="008E10AA" w:rsidRDefault="008E10AA" w:rsidP="00F9513A">
            <w:pPr>
              <w:ind w:right="30"/>
              <w:rPr>
                <w:rFonts w:ascii="Arial" w:eastAsia="Arial" w:hAnsi="Arial" w:cs="Arial"/>
                <w:sz w:val="20"/>
                <w:szCs w:val="20"/>
                <w:highlight w:val="yellow"/>
              </w:rPr>
            </w:pPr>
          </w:p>
          <w:p w14:paraId="5CA9F256" w14:textId="77777777" w:rsidR="008E10AA" w:rsidRDefault="008E10AA" w:rsidP="00F9513A">
            <w:pPr>
              <w:ind w:right="30"/>
              <w:rPr>
                <w:rFonts w:ascii="Arial" w:eastAsia="Arial" w:hAnsi="Arial" w:cs="Arial"/>
                <w:sz w:val="20"/>
                <w:szCs w:val="20"/>
                <w:highlight w:val="yellow"/>
              </w:rPr>
            </w:pPr>
            <w:r>
              <w:rPr>
                <w:rFonts w:ascii="Arial" w:eastAsia="Arial" w:hAnsi="Arial" w:cs="Arial"/>
                <w:sz w:val="20"/>
                <w:szCs w:val="20"/>
                <w:highlight w:val="yellow"/>
              </w:rPr>
              <w:t xml:space="preserve">This may lead to poor outcomes for clients, or reputational damage if the Practice is seen to </w:t>
            </w:r>
          </w:p>
          <w:p w14:paraId="7EC2B05E" w14:textId="77777777" w:rsidR="008E10AA" w:rsidRDefault="008E10AA" w:rsidP="00F9513A">
            <w:pPr>
              <w:ind w:right="30"/>
              <w:rPr>
                <w:rFonts w:ascii="Arial" w:eastAsia="Arial" w:hAnsi="Arial" w:cs="Arial"/>
                <w:sz w:val="20"/>
                <w:szCs w:val="20"/>
                <w:highlight w:val="yellow"/>
              </w:rPr>
            </w:pPr>
          </w:p>
          <w:p w14:paraId="0DF51245" w14:textId="77777777" w:rsidR="008E10AA" w:rsidRPr="00BA12EC" w:rsidRDefault="008E10AA" w:rsidP="00F9513A">
            <w:pPr>
              <w:ind w:right="30"/>
              <w:rPr>
                <w:rFonts w:ascii="Arial" w:eastAsia="Arial" w:hAnsi="Arial" w:cs="Arial"/>
                <w:sz w:val="20"/>
                <w:szCs w:val="20"/>
                <w:highlight w:val="yellow"/>
              </w:rPr>
            </w:pPr>
            <w:r>
              <w:rPr>
                <w:rFonts w:ascii="Arial" w:eastAsia="Arial" w:hAnsi="Arial" w:cs="Arial"/>
                <w:sz w:val="20"/>
                <w:szCs w:val="20"/>
                <w:highlight w:val="yellow"/>
              </w:rPr>
              <w:t>Potential of incorrect advice, incorrect procedures which leads to poor outcomes for clients. If poor outcomes for client’s occur, a loss of clients is likely which will have a negative impact on cash flows and revenue streams in the short and long term as the firm’s reputation is hurt.</w:t>
            </w:r>
          </w:p>
        </w:tc>
      </w:tr>
      <w:tr w:rsidR="008E10AA" w:rsidRPr="00D260E1" w14:paraId="459BC6BA" w14:textId="77777777" w:rsidTr="00F9513A">
        <w:trPr>
          <w:trHeight w:val="836"/>
        </w:trPr>
        <w:tc>
          <w:tcPr>
            <w:tcW w:w="3261" w:type="dxa"/>
            <w:tcBorders>
              <w:top w:val="single" w:sz="4" w:space="0" w:color="000000"/>
              <w:left w:val="single" w:sz="4" w:space="0" w:color="000000"/>
              <w:bottom w:val="single" w:sz="4" w:space="0" w:color="000000"/>
              <w:right w:val="single" w:sz="4" w:space="0" w:color="000000"/>
            </w:tcBorders>
          </w:tcPr>
          <w:p w14:paraId="2DCE7FE5" w14:textId="77777777" w:rsidR="008E10AA" w:rsidRPr="00D260E1" w:rsidRDefault="008E10AA" w:rsidP="00F9513A">
            <w:pPr>
              <w:ind w:left="2"/>
              <w:rPr>
                <w:rFonts w:ascii="Arial" w:hAnsi="Arial" w:cs="Arial"/>
                <w:sz w:val="20"/>
                <w:szCs w:val="20"/>
              </w:rPr>
            </w:pPr>
            <w:r>
              <w:rPr>
                <w:rFonts w:ascii="Arial" w:eastAsia="Arial" w:hAnsi="Arial" w:cs="Arial"/>
                <w:sz w:val="20"/>
                <w:szCs w:val="20"/>
              </w:rPr>
              <w:t>Consequence of occurrence</w:t>
            </w:r>
          </w:p>
          <w:p w14:paraId="660D4F61" w14:textId="77777777" w:rsidR="008E10AA" w:rsidRPr="00D260E1" w:rsidRDefault="008E10AA" w:rsidP="00F9513A">
            <w:pPr>
              <w:ind w:left="2"/>
              <w:rPr>
                <w:rFonts w:ascii="Arial" w:hAnsi="Arial" w:cs="Arial"/>
                <w:sz w:val="20"/>
                <w:szCs w:val="20"/>
              </w:rPr>
            </w:pPr>
            <w:r w:rsidRPr="00D260E1">
              <w:rPr>
                <w:rFonts w:ascii="Arial" w:eastAsia="Arial" w:hAnsi="Arial" w:cs="Arial"/>
                <w:sz w:val="20"/>
                <w:szCs w:val="20"/>
              </w:rPr>
              <w:t xml:space="preserve">Likelihood of </w:t>
            </w:r>
            <w:r>
              <w:rPr>
                <w:rFonts w:ascii="Arial" w:eastAsia="Arial" w:hAnsi="Arial" w:cs="Arial"/>
                <w:sz w:val="20"/>
                <w:szCs w:val="20"/>
              </w:rPr>
              <w:t>occurrence</w:t>
            </w:r>
          </w:p>
          <w:p w14:paraId="27AB1841" w14:textId="77777777" w:rsidR="008E10AA" w:rsidRPr="00D260E1" w:rsidRDefault="008E10AA" w:rsidP="00F9513A">
            <w:pPr>
              <w:rPr>
                <w:rFonts w:ascii="Arial" w:hAnsi="Arial" w:cs="Arial"/>
                <w:b/>
                <w:bCs/>
                <w:sz w:val="20"/>
                <w:szCs w:val="20"/>
              </w:rPr>
            </w:pPr>
            <w:r w:rsidRPr="00D260E1">
              <w:rPr>
                <w:rFonts w:ascii="Arial" w:eastAsia="Arial" w:hAnsi="Arial" w:cs="Arial"/>
                <w:b/>
                <w:bCs/>
                <w:sz w:val="20"/>
                <w:szCs w:val="20"/>
              </w:rPr>
              <w:t>Overall Risk Rating</w:t>
            </w:r>
          </w:p>
        </w:tc>
        <w:tc>
          <w:tcPr>
            <w:tcW w:w="5638" w:type="dxa"/>
            <w:gridSpan w:val="2"/>
            <w:tcBorders>
              <w:top w:val="single" w:sz="4" w:space="0" w:color="000000"/>
              <w:left w:val="single" w:sz="4" w:space="0" w:color="000000"/>
              <w:bottom w:val="single" w:sz="4" w:space="0" w:color="000000"/>
              <w:right w:val="single" w:sz="4" w:space="0" w:color="000000"/>
            </w:tcBorders>
          </w:tcPr>
          <w:p w14:paraId="69CE2B2F" w14:textId="77777777" w:rsidR="008E10AA" w:rsidRPr="00A77866" w:rsidRDefault="008E10AA" w:rsidP="00F9513A">
            <w:pPr>
              <w:rPr>
                <w:rFonts w:ascii="Arial" w:hAnsi="Arial" w:cs="Arial"/>
                <w:color w:val="FFFFFF" w:themeColor="background1"/>
                <w:sz w:val="20"/>
                <w:szCs w:val="20"/>
              </w:rPr>
            </w:pPr>
            <w:r w:rsidRPr="00D3546C">
              <w:rPr>
                <w:rFonts w:ascii="Arial" w:eastAsia="Arial" w:hAnsi="Arial" w:cs="Arial"/>
                <w:color w:val="FFFFFF" w:themeColor="background1"/>
                <w:sz w:val="20"/>
                <w:szCs w:val="20"/>
                <w:highlight w:val="red"/>
              </w:rPr>
              <w:t>3</w:t>
            </w:r>
          </w:p>
          <w:p w14:paraId="255BA568" w14:textId="77777777" w:rsidR="008E10AA" w:rsidRPr="00D260E1" w:rsidRDefault="008E10AA" w:rsidP="00F9513A">
            <w:pPr>
              <w:rPr>
                <w:rFonts w:ascii="Arial" w:hAnsi="Arial" w:cs="Arial"/>
                <w:sz w:val="20"/>
                <w:szCs w:val="20"/>
              </w:rPr>
            </w:pPr>
            <w:r>
              <w:rPr>
                <w:rFonts w:ascii="Arial" w:hAnsi="Arial" w:cs="Arial"/>
                <w:sz w:val="20"/>
                <w:szCs w:val="20"/>
                <w:highlight w:val="green"/>
              </w:rPr>
              <w:t>1</w:t>
            </w:r>
          </w:p>
          <w:p w14:paraId="47E55FDF" w14:textId="77777777" w:rsidR="008E10AA" w:rsidRPr="00D260E1" w:rsidRDefault="008E10AA" w:rsidP="00F9513A">
            <w:pPr>
              <w:rPr>
                <w:rFonts w:ascii="Arial" w:hAnsi="Arial" w:cs="Arial"/>
                <w:sz w:val="20"/>
                <w:szCs w:val="20"/>
              </w:rPr>
            </w:pPr>
            <w:r w:rsidRPr="00F07870">
              <w:rPr>
                <w:rFonts w:ascii="Arial" w:hAnsi="Arial" w:cs="Arial"/>
                <w:sz w:val="20"/>
                <w:szCs w:val="20"/>
                <w:highlight w:val="yellow"/>
              </w:rPr>
              <w:t>Medium</w:t>
            </w:r>
            <w:r w:rsidRPr="00A77866">
              <w:rPr>
                <w:rFonts w:ascii="Arial" w:hAnsi="Arial" w:cs="Arial"/>
                <w:sz w:val="20"/>
                <w:szCs w:val="20"/>
                <w:highlight w:val="yellow"/>
              </w:rPr>
              <w:t xml:space="preserve"> </w:t>
            </w:r>
            <w:r>
              <w:rPr>
                <w:rFonts w:ascii="Arial" w:hAnsi="Arial" w:cs="Arial"/>
                <w:sz w:val="20"/>
                <w:szCs w:val="20"/>
                <w:highlight w:val="yellow"/>
              </w:rPr>
              <w:t>3</w:t>
            </w:r>
          </w:p>
        </w:tc>
      </w:tr>
      <w:tr w:rsidR="008E10AA" w:rsidRPr="00D260E1" w14:paraId="258FBFD2" w14:textId="77777777" w:rsidTr="00F9513A">
        <w:trPr>
          <w:trHeight w:val="475"/>
        </w:trPr>
        <w:tc>
          <w:tcPr>
            <w:tcW w:w="3261" w:type="dxa"/>
            <w:tcBorders>
              <w:top w:val="single" w:sz="4" w:space="0" w:color="000000"/>
              <w:left w:val="single" w:sz="4" w:space="0" w:color="000000"/>
              <w:bottom w:val="single" w:sz="4" w:space="0" w:color="000000"/>
              <w:right w:val="single" w:sz="4" w:space="0" w:color="000000"/>
            </w:tcBorders>
          </w:tcPr>
          <w:p w14:paraId="0423A9D0" w14:textId="77777777" w:rsidR="008E10AA" w:rsidRPr="00D260E1" w:rsidRDefault="008E10AA" w:rsidP="00F9513A">
            <w:pPr>
              <w:ind w:left="2"/>
              <w:rPr>
                <w:rFonts w:ascii="Arial" w:hAnsi="Arial" w:cs="Arial"/>
                <w:sz w:val="20"/>
                <w:szCs w:val="20"/>
              </w:rPr>
            </w:pPr>
            <w:r w:rsidRPr="00D260E1">
              <w:rPr>
                <w:rFonts w:ascii="Arial" w:eastAsia="Arial" w:hAnsi="Arial" w:cs="Arial"/>
                <w:sz w:val="20"/>
                <w:szCs w:val="20"/>
              </w:rPr>
              <w:t xml:space="preserve">Risk Owner </w:t>
            </w:r>
          </w:p>
        </w:tc>
        <w:tc>
          <w:tcPr>
            <w:tcW w:w="5638" w:type="dxa"/>
            <w:gridSpan w:val="2"/>
            <w:tcBorders>
              <w:top w:val="single" w:sz="4" w:space="0" w:color="000000"/>
              <w:left w:val="single" w:sz="4" w:space="0" w:color="000000"/>
              <w:bottom w:val="single" w:sz="4" w:space="0" w:color="000000"/>
              <w:right w:val="single" w:sz="4" w:space="0" w:color="000000"/>
            </w:tcBorders>
          </w:tcPr>
          <w:p w14:paraId="673634AD" w14:textId="77777777" w:rsidR="008E10AA" w:rsidRPr="00D260E1" w:rsidRDefault="008E10AA" w:rsidP="00F9513A">
            <w:pPr>
              <w:rPr>
                <w:rFonts w:ascii="Arial" w:hAnsi="Arial" w:cs="Arial"/>
                <w:sz w:val="20"/>
                <w:szCs w:val="20"/>
              </w:rPr>
            </w:pPr>
            <w:r w:rsidRPr="000C74B3">
              <w:rPr>
                <w:rFonts w:ascii="Arial" w:eastAsia="Arial" w:hAnsi="Arial" w:cs="Arial"/>
                <w:sz w:val="20"/>
                <w:szCs w:val="20"/>
                <w:highlight w:val="yellow"/>
              </w:rPr>
              <w:t>[insert name and title]</w:t>
            </w:r>
            <w:r w:rsidRPr="00D260E1">
              <w:rPr>
                <w:rFonts w:ascii="Arial" w:eastAsia="Arial" w:hAnsi="Arial" w:cs="Arial"/>
                <w:sz w:val="20"/>
                <w:szCs w:val="20"/>
              </w:rPr>
              <w:t xml:space="preserve"> </w:t>
            </w:r>
          </w:p>
        </w:tc>
      </w:tr>
      <w:tr w:rsidR="008E10AA" w:rsidRPr="00D260E1" w14:paraId="1378B672" w14:textId="77777777" w:rsidTr="00F9513A">
        <w:trPr>
          <w:trHeight w:val="1164"/>
        </w:trPr>
        <w:tc>
          <w:tcPr>
            <w:tcW w:w="3261" w:type="dxa"/>
            <w:tcBorders>
              <w:top w:val="single" w:sz="4" w:space="0" w:color="000000"/>
              <w:left w:val="single" w:sz="4" w:space="0" w:color="000000"/>
              <w:bottom w:val="single" w:sz="4" w:space="0" w:color="000000"/>
              <w:right w:val="single" w:sz="4" w:space="0" w:color="000000"/>
            </w:tcBorders>
          </w:tcPr>
          <w:p w14:paraId="16BE8F24" w14:textId="77777777" w:rsidR="008E10AA" w:rsidRPr="00D260E1" w:rsidRDefault="008E10AA" w:rsidP="00F9513A">
            <w:pPr>
              <w:ind w:left="2"/>
              <w:rPr>
                <w:rFonts w:ascii="Arial" w:hAnsi="Arial" w:cs="Arial"/>
                <w:sz w:val="20"/>
                <w:szCs w:val="20"/>
              </w:rPr>
            </w:pPr>
            <w:r>
              <w:rPr>
                <w:rFonts w:ascii="Arial" w:eastAsia="Arial" w:hAnsi="Arial" w:cs="Arial"/>
                <w:sz w:val="20"/>
                <w:szCs w:val="20"/>
              </w:rPr>
              <w:t>Risk tools</w:t>
            </w:r>
            <w:r w:rsidRPr="00D260E1">
              <w:rPr>
                <w:rFonts w:ascii="Arial" w:eastAsia="Arial" w:hAnsi="Arial" w:cs="Arial"/>
                <w:sz w:val="20"/>
                <w:szCs w:val="20"/>
              </w:rPr>
              <w:t xml:space="preserve"> </w:t>
            </w:r>
            <w:r>
              <w:rPr>
                <w:rFonts w:ascii="Arial" w:eastAsia="Arial" w:hAnsi="Arial" w:cs="Arial"/>
                <w:sz w:val="20"/>
                <w:szCs w:val="20"/>
              </w:rPr>
              <w:t>and treatment plan</w:t>
            </w:r>
          </w:p>
        </w:tc>
        <w:tc>
          <w:tcPr>
            <w:tcW w:w="5638" w:type="dxa"/>
            <w:gridSpan w:val="2"/>
            <w:tcBorders>
              <w:top w:val="single" w:sz="4" w:space="0" w:color="000000"/>
              <w:left w:val="single" w:sz="4" w:space="0" w:color="000000"/>
              <w:bottom w:val="single" w:sz="4" w:space="0" w:color="000000"/>
              <w:right w:val="single" w:sz="4" w:space="0" w:color="000000"/>
            </w:tcBorders>
          </w:tcPr>
          <w:p w14:paraId="2786263B" w14:textId="77777777" w:rsidR="008E10AA" w:rsidRPr="00AB5977" w:rsidRDefault="008E10AA" w:rsidP="00F9513A">
            <w:pPr>
              <w:spacing w:before="120"/>
              <w:ind w:left="357" w:hanging="357"/>
              <w:rPr>
                <w:rFonts w:ascii="Arial" w:eastAsia="Arial" w:hAnsi="Arial" w:cs="Arial"/>
                <w:sz w:val="20"/>
                <w:szCs w:val="20"/>
                <w:highlight w:val="yellow"/>
              </w:rPr>
            </w:pPr>
            <w:r w:rsidRPr="00AB5977">
              <w:rPr>
                <w:rFonts w:ascii="Arial" w:eastAsia="Arial" w:hAnsi="Arial" w:cs="Arial"/>
                <w:sz w:val="20"/>
                <w:szCs w:val="20"/>
                <w:highlight w:val="yellow"/>
              </w:rPr>
              <w:t>(1)</w:t>
            </w:r>
            <w:r>
              <w:rPr>
                <w:rFonts w:ascii="Arial" w:eastAsia="Arial" w:hAnsi="Arial" w:cs="Arial"/>
                <w:sz w:val="20"/>
                <w:szCs w:val="20"/>
                <w:highlight w:val="yellow"/>
              </w:rPr>
              <w:tab/>
              <w:t xml:space="preserve">Maintain relationships with regulatory bodies to ensure consideration and information is as </w:t>
            </w:r>
            <w:proofErr w:type="gramStart"/>
            <w:r>
              <w:rPr>
                <w:rFonts w:ascii="Arial" w:eastAsia="Arial" w:hAnsi="Arial" w:cs="Arial"/>
                <w:sz w:val="20"/>
                <w:szCs w:val="20"/>
                <w:highlight w:val="yellow"/>
              </w:rPr>
              <w:t>up-to-date</w:t>
            </w:r>
            <w:proofErr w:type="gramEnd"/>
            <w:r>
              <w:rPr>
                <w:rFonts w:ascii="Arial" w:eastAsia="Arial" w:hAnsi="Arial" w:cs="Arial"/>
                <w:sz w:val="20"/>
                <w:szCs w:val="20"/>
                <w:highlight w:val="yellow"/>
              </w:rPr>
              <w:t xml:space="preserve"> as possible Practice Succession Plan</w:t>
            </w:r>
            <w:r w:rsidRPr="00AB5977">
              <w:rPr>
                <w:rFonts w:ascii="Arial" w:eastAsia="Arial" w:hAnsi="Arial" w:cs="Arial"/>
                <w:sz w:val="20"/>
                <w:szCs w:val="20"/>
                <w:highlight w:val="yellow"/>
              </w:rPr>
              <w:t>.</w:t>
            </w:r>
          </w:p>
          <w:p w14:paraId="1F68C94E" w14:textId="77777777" w:rsidR="008E10AA" w:rsidRDefault="008E10AA" w:rsidP="00F9513A">
            <w:pPr>
              <w:spacing w:before="120"/>
              <w:ind w:left="357" w:hanging="357"/>
              <w:rPr>
                <w:rFonts w:ascii="Arial" w:eastAsia="Arial" w:hAnsi="Arial" w:cs="Arial"/>
                <w:sz w:val="20"/>
                <w:szCs w:val="20"/>
                <w:highlight w:val="yellow"/>
              </w:rPr>
            </w:pPr>
            <w:r w:rsidRPr="00AB5977">
              <w:rPr>
                <w:rFonts w:ascii="Arial" w:eastAsia="Arial" w:hAnsi="Arial" w:cs="Arial"/>
                <w:sz w:val="20"/>
                <w:szCs w:val="20"/>
                <w:highlight w:val="yellow"/>
              </w:rPr>
              <w:t>(2)</w:t>
            </w:r>
            <w:r>
              <w:rPr>
                <w:rFonts w:ascii="Arial" w:eastAsia="Arial" w:hAnsi="Arial" w:cs="Arial"/>
                <w:sz w:val="20"/>
                <w:szCs w:val="20"/>
                <w:highlight w:val="yellow"/>
              </w:rPr>
              <w:tab/>
              <w:t>Appoint qualified personnel to make ongoing monitoring of the regulatory environment a specified role.</w:t>
            </w:r>
          </w:p>
          <w:p w14:paraId="60756A37" w14:textId="64FB6919" w:rsidR="00F92C2A" w:rsidRPr="00F92C2A" w:rsidRDefault="00F92C2A" w:rsidP="00F92C2A">
            <w:pPr>
              <w:spacing w:before="120"/>
              <w:ind w:left="357" w:hanging="357"/>
              <w:rPr>
                <w:rFonts w:ascii="Arial" w:eastAsia="Arial" w:hAnsi="Arial" w:cs="Arial"/>
                <w:sz w:val="20"/>
                <w:szCs w:val="20"/>
              </w:rPr>
            </w:pPr>
            <w:r w:rsidRPr="00F92C2A">
              <w:rPr>
                <w:rFonts w:ascii="Arial" w:eastAsia="Arial" w:hAnsi="Arial" w:cs="Arial"/>
                <w:sz w:val="20"/>
                <w:szCs w:val="20"/>
                <w:highlight w:val="yellow"/>
              </w:rPr>
              <w:t xml:space="preserve">(3)  Maintain CPD in accordance with the IPA Pronouncement 7 to maintain currency of </w:t>
            </w:r>
            <w:proofErr w:type="spellStart"/>
            <w:r w:rsidRPr="00F92C2A">
              <w:rPr>
                <w:rFonts w:ascii="Arial" w:eastAsia="Arial" w:hAnsi="Arial" w:cs="Arial"/>
                <w:sz w:val="20"/>
                <w:szCs w:val="20"/>
                <w:highlight w:val="yellow"/>
              </w:rPr>
              <w:t>regulator</w:t>
            </w:r>
            <w:proofErr w:type="spellEnd"/>
            <w:r w:rsidRPr="00F92C2A">
              <w:rPr>
                <w:rFonts w:ascii="Arial" w:eastAsia="Arial" w:hAnsi="Arial" w:cs="Arial"/>
                <w:sz w:val="20"/>
                <w:szCs w:val="20"/>
                <w:highlight w:val="yellow"/>
              </w:rPr>
              <w:t xml:space="preserve"> requirements.</w:t>
            </w:r>
            <w:r>
              <w:rPr>
                <w:rFonts w:ascii="Arial" w:eastAsia="Arial" w:hAnsi="Arial" w:cs="Arial"/>
                <w:sz w:val="20"/>
                <w:szCs w:val="20"/>
              </w:rPr>
              <w:br/>
            </w:r>
          </w:p>
        </w:tc>
      </w:tr>
      <w:tr w:rsidR="008E10AA" w:rsidRPr="00D260E1" w14:paraId="7BA9FA28" w14:textId="77777777" w:rsidTr="00F9513A">
        <w:trPr>
          <w:trHeight w:val="638"/>
        </w:trPr>
        <w:tc>
          <w:tcPr>
            <w:tcW w:w="3261" w:type="dxa"/>
            <w:tcBorders>
              <w:top w:val="single" w:sz="4" w:space="0" w:color="000000"/>
              <w:left w:val="single" w:sz="4" w:space="0" w:color="000000"/>
              <w:bottom w:val="single" w:sz="4" w:space="0" w:color="000000"/>
              <w:right w:val="single" w:sz="4" w:space="0" w:color="000000"/>
            </w:tcBorders>
          </w:tcPr>
          <w:p w14:paraId="18FBED90" w14:textId="77777777" w:rsidR="008E10AA" w:rsidRPr="00D260E1" w:rsidRDefault="008E10AA" w:rsidP="00F9513A">
            <w:pPr>
              <w:ind w:left="2"/>
              <w:rPr>
                <w:rFonts w:ascii="Arial" w:hAnsi="Arial" w:cs="Arial"/>
                <w:sz w:val="20"/>
                <w:szCs w:val="20"/>
              </w:rPr>
            </w:pPr>
            <w:r>
              <w:rPr>
                <w:rFonts w:ascii="Arial" w:eastAsia="Arial" w:hAnsi="Arial" w:cs="Arial"/>
                <w:sz w:val="20"/>
                <w:szCs w:val="20"/>
              </w:rPr>
              <w:t>Person who conducted the last risk review</w:t>
            </w:r>
            <w:r w:rsidRPr="00D260E1">
              <w:rPr>
                <w:rFonts w:ascii="Arial" w:eastAsia="Arial" w:hAnsi="Arial" w:cs="Arial"/>
                <w:sz w:val="20"/>
                <w:szCs w:val="20"/>
              </w:rPr>
              <w:t xml:space="preserve"> </w:t>
            </w:r>
          </w:p>
        </w:tc>
        <w:tc>
          <w:tcPr>
            <w:tcW w:w="5638" w:type="dxa"/>
            <w:gridSpan w:val="2"/>
            <w:tcBorders>
              <w:top w:val="single" w:sz="4" w:space="0" w:color="000000"/>
              <w:left w:val="single" w:sz="4" w:space="0" w:color="000000"/>
              <w:bottom w:val="single" w:sz="4" w:space="0" w:color="000000"/>
              <w:right w:val="single" w:sz="4" w:space="0" w:color="000000"/>
            </w:tcBorders>
          </w:tcPr>
          <w:p w14:paraId="13D55EFE" w14:textId="77777777" w:rsidR="008E10AA" w:rsidRPr="00D260E1" w:rsidRDefault="008E10AA" w:rsidP="00F9513A">
            <w:pPr>
              <w:ind w:right="30"/>
              <w:rPr>
                <w:rFonts w:ascii="Arial" w:eastAsia="Arial" w:hAnsi="Arial" w:cs="Arial"/>
                <w:sz w:val="20"/>
                <w:szCs w:val="20"/>
              </w:rPr>
            </w:pPr>
            <w:r>
              <w:rPr>
                <w:rFonts w:ascii="Arial" w:eastAsia="Arial" w:hAnsi="Arial" w:cs="Arial"/>
                <w:sz w:val="20"/>
                <w:szCs w:val="20"/>
                <w:highlight w:val="yellow"/>
              </w:rPr>
              <w:t>[insert name and title]</w:t>
            </w:r>
          </w:p>
        </w:tc>
      </w:tr>
    </w:tbl>
    <w:p w14:paraId="42EEC01A" w14:textId="77777777" w:rsidR="008E10AA" w:rsidRDefault="008E10AA" w:rsidP="008E10AA">
      <w:pPr>
        <w:rPr>
          <w:lang w:val="en-AU"/>
        </w:rPr>
      </w:pPr>
    </w:p>
    <w:p w14:paraId="52322BD1" w14:textId="4562EBCD" w:rsidR="008E10AA" w:rsidRDefault="008E10AA" w:rsidP="00052794">
      <w:pPr>
        <w:rPr>
          <w:lang w:val="en-AU"/>
        </w:rPr>
      </w:pPr>
      <w:r>
        <w:rPr>
          <w:lang w:val="en-AU"/>
        </w:rPr>
        <w:br w:type="page"/>
      </w:r>
    </w:p>
    <w:p w14:paraId="301F59DC" w14:textId="3DC71EAB" w:rsidR="008E10AA" w:rsidRDefault="008E10AA" w:rsidP="00052794">
      <w:pPr>
        <w:rPr>
          <w:lang w:val="en-AU"/>
        </w:rPr>
      </w:pPr>
    </w:p>
    <w:p w14:paraId="0308D60B" w14:textId="77777777" w:rsidR="002211EA" w:rsidRDefault="002211EA" w:rsidP="00052794">
      <w:pPr>
        <w:rPr>
          <w:lang w:val="en-AU"/>
        </w:rPr>
      </w:pPr>
    </w:p>
    <w:tbl>
      <w:tblPr>
        <w:tblStyle w:val="TableGrid0"/>
        <w:tblW w:w="8899" w:type="dxa"/>
        <w:tblInd w:w="-5" w:type="dxa"/>
        <w:tblCellMar>
          <w:top w:w="7" w:type="dxa"/>
          <w:left w:w="106" w:type="dxa"/>
          <w:right w:w="81" w:type="dxa"/>
        </w:tblCellMar>
        <w:tblLook w:val="04A0" w:firstRow="1" w:lastRow="0" w:firstColumn="1" w:lastColumn="0" w:noHBand="0" w:noVBand="1"/>
      </w:tblPr>
      <w:tblGrid>
        <w:gridCol w:w="3261"/>
        <w:gridCol w:w="2693"/>
        <w:gridCol w:w="2945"/>
      </w:tblGrid>
      <w:tr w:rsidR="008E10AA" w:rsidRPr="00D260E1" w14:paraId="7F129ADC" w14:textId="77777777" w:rsidTr="005472EE">
        <w:trPr>
          <w:trHeight w:val="475"/>
        </w:trPr>
        <w:tc>
          <w:tcPr>
            <w:tcW w:w="3261" w:type="dxa"/>
            <w:tcBorders>
              <w:top w:val="single" w:sz="4" w:space="0" w:color="000000"/>
              <w:left w:val="single" w:sz="4" w:space="0" w:color="000000"/>
              <w:bottom w:val="single" w:sz="4" w:space="0" w:color="000000"/>
              <w:right w:val="single" w:sz="4" w:space="0" w:color="000000"/>
            </w:tcBorders>
          </w:tcPr>
          <w:p w14:paraId="4F7C4251" w14:textId="370CA010" w:rsidR="008E10AA" w:rsidRPr="00CC6E0C" w:rsidRDefault="008E10AA" w:rsidP="00F9513A">
            <w:pPr>
              <w:ind w:left="2"/>
              <w:rPr>
                <w:rFonts w:ascii="Arial" w:eastAsia="Arial" w:hAnsi="Arial" w:cs="Arial"/>
                <w:b/>
                <w:sz w:val="20"/>
                <w:szCs w:val="20"/>
              </w:rPr>
            </w:pPr>
            <w:r w:rsidRPr="00D260E1">
              <w:rPr>
                <w:rFonts w:ascii="Arial" w:eastAsia="Arial" w:hAnsi="Arial" w:cs="Arial"/>
                <w:b/>
                <w:sz w:val="20"/>
                <w:szCs w:val="20"/>
              </w:rPr>
              <w:t xml:space="preserve">Risk Number – </w:t>
            </w:r>
            <w:r w:rsidRPr="009A190E">
              <w:rPr>
                <w:rFonts w:ascii="Arial" w:eastAsia="Arial" w:hAnsi="Arial" w:cs="Arial"/>
                <w:b/>
                <w:sz w:val="20"/>
                <w:szCs w:val="20"/>
                <w:highlight w:val="yellow"/>
              </w:rPr>
              <w:t>R000</w:t>
            </w:r>
            <w:r>
              <w:rPr>
                <w:rFonts w:ascii="Arial" w:eastAsia="Arial" w:hAnsi="Arial" w:cs="Arial"/>
                <w:b/>
                <w:sz w:val="20"/>
                <w:szCs w:val="20"/>
                <w:highlight w:val="yellow"/>
              </w:rPr>
              <w:t>6</w:t>
            </w:r>
          </w:p>
        </w:tc>
        <w:tc>
          <w:tcPr>
            <w:tcW w:w="2693" w:type="dxa"/>
            <w:tcBorders>
              <w:top w:val="single" w:sz="4" w:space="0" w:color="000000"/>
              <w:left w:val="single" w:sz="4" w:space="0" w:color="000000"/>
              <w:bottom w:val="single" w:sz="4" w:space="0" w:color="000000"/>
              <w:right w:val="single" w:sz="4" w:space="0" w:color="000000"/>
            </w:tcBorders>
          </w:tcPr>
          <w:p w14:paraId="6D090EF1" w14:textId="77777777" w:rsidR="008E10AA" w:rsidRPr="00D260E1" w:rsidRDefault="008E10AA" w:rsidP="00F9513A">
            <w:pPr>
              <w:rPr>
                <w:rFonts w:ascii="Arial" w:hAnsi="Arial" w:cs="Arial"/>
                <w:sz w:val="20"/>
                <w:szCs w:val="20"/>
              </w:rPr>
            </w:pPr>
            <w:r w:rsidRPr="00D260E1">
              <w:rPr>
                <w:rFonts w:ascii="Arial" w:eastAsia="Arial" w:hAnsi="Arial" w:cs="Arial"/>
                <w:sz w:val="20"/>
                <w:szCs w:val="20"/>
              </w:rPr>
              <w:t xml:space="preserve">Last Review: </w:t>
            </w:r>
            <w:r w:rsidRPr="00084C20">
              <w:rPr>
                <w:rFonts w:ascii="Arial" w:eastAsia="Arial" w:hAnsi="Arial" w:cs="Arial"/>
                <w:sz w:val="20"/>
                <w:szCs w:val="20"/>
                <w:highlight w:val="yellow"/>
              </w:rPr>
              <w:t>[date]</w:t>
            </w:r>
          </w:p>
        </w:tc>
        <w:tc>
          <w:tcPr>
            <w:tcW w:w="2945" w:type="dxa"/>
            <w:tcBorders>
              <w:top w:val="single" w:sz="4" w:space="0" w:color="000000"/>
              <w:left w:val="single" w:sz="4" w:space="0" w:color="000000"/>
              <w:bottom w:val="single" w:sz="4" w:space="0" w:color="000000"/>
              <w:right w:val="single" w:sz="4" w:space="0" w:color="000000"/>
            </w:tcBorders>
          </w:tcPr>
          <w:p w14:paraId="0F8F1483" w14:textId="77777777" w:rsidR="008E10AA" w:rsidRPr="00D260E1" w:rsidRDefault="008E10AA" w:rsidP="00F9513A">
            <w:pPr>
              <w:ind w:left="2"/>
              <w:rPr>
                <w:rFonts w:ascii="Arial" w:hAnsi="Arial" w:cs="Arial"/>
                <w:sz w:val="20"/>
                <w:szCs w:val="20"/>
              </w:rPr>
            </w:pPr>
            <w:r w:rsidRPr="00D260E1">
              <w:rPr>
                <w:rFonts w:ascii="Arial" w:eastAsia="Arial" w:hAnsi="Arial" w:cs="Arial"/>
                <w:sz w:val="20"/>
                <w:szCs w:val="20"/>
              </w:rPr>
              <w:t xml:space="preserve">Next Review: </w:t>
            </w:r>
            <w:r w:rsidRPr="00084C20">
              <w:rPr>
                <w:rFonts w:ascii="Arial" w:eastAsia="Arial" w:hAnsi="Arial" w:cs="Arial"/>
                <w:sz w:val="20"/>
                <w:szCs w:val="20"/>
                <w:highlight w:val="yellow"/>
              </w:rPr>
              <w:t>[date]</w:t>
            </w:r>
            <w:r w:rsidRPr="00D260E1">
              <w:rPr>
                <w:rFonts w:ascii="Arial" w:eastAsia="Arial" w:hAnsi="Arial" w:cs="Arial"/>
                <w:sz w:val="20"/>
                <w:szCs w:val="20"/>
              </w:rPr>
              <w:t xml:space="preserve"> </w:t>
            </w:r>
          </w:p>
        </w:tc>
      </w:tr>
      <w:tr w:rsidR="008E10AA" w:rsidRPr="00D260E1" w14:paraId="185A2137" w14:textId="77777777" w:rsidTr="005472EE">
        <w:trPr>
          <w:trHeight w:val="475"/>
        </w:trPr>
        <w:tc>
          <w:tcPr>
            <w:tcW w:w="3261" w:type="dxa"/>
            <w:tcBorders>
              <w:top w:val="single" w:sz="4" w:space="0" w:color="000000"/>
              <w:left w:val="single" w:sz="4" w:space="0" w:color="000000"/>
              <w:bottom w:val="single" w:sz="4" w:space="0" w:color="000000"/>
              <w:right w:val="single" w:sz="4" w:space="0" w:color="000000"/>
            </w:tcBorders>
          </w:tcPr>
          <w:p w14:paraId="07CBEFBF" w14:textId="77777777" w:rsidR="008E10AA" w:rsidRPr="00D260E1" w:rsidRDefault="008E10AA" w:rsidP="00F9513A">
            <w:pPr>
              <w:ind w:left="2"/>
              <w:rPr>
                <w:rFonts w:ascii="Arial" w:hAnsi="Arial" w:cs="Arial"/>
                <w:b/>
                <w:sz w:val="20"/>
                <w:szCs w:val="20"/>
              </w:rPr>
            </w:pPr>
          </w:p>
        </w:tc>
        <w:tc>
          <w:tcPr>
            <w:tcW w:w="2693" w:type="dxa"/>
            <w:tcBorders>
              <w:top w:val="single" w:sz="4" w:space="0" w:color="000000"/>
              <w:left w:val="single" w:sz="4" w:space="0" w:color="000000"/>
              <w:bottom w:val="single" w:sz="4" w:space="0" w:color="000000"/>
              <w:right w:val="single" w:sz="4" w:space="0" w:color="000000"/>
            </w:tcBorders>
          </w:tcPr>
          <w:p w14:paraId="35B935C0" w14:textId="77777777" w:rsidR="008E10AA" w:rsidRPr="00D260E1" w:rsidRDefault="008E10AA" w:rsidP="00F9513A">
            <w:pPr>
              <w:rPr>
                <w:rFonts w:ascii="Arial" w:hAnsi="Arial" w:cs="Arial"/>
                <w:sz w:val="20"/>
                <w:szCs w:val="20"/>
              </w:rPr>
            </w:pPr>
            <w:r>
              <w:rPr>
                <w:rFonts w:ascii="Arial" w:eastAsia="Arial" w:hAnsi="Arial" w:cs="Arial"/>
                <w:sz w:val="20"/>
                <w:szCs w:val="20"/>
              </w:rPr>
              <w:t xml:space="preserve">Date Identified: </w:t>
            </w:r>
            <w:r w:rsidRPr="00084C20">
              <w:rPr>
                <w:rFonts w:ascii="Arial" w:eastAsia="Arial" w:hAnsi="Arial" w:cs="Arial"/>
                <w:sz w:val="20"/>
                <w:szCs w:val="20"/>
                <w:highlight w:val="yellow"/>
              </w:rPr>
              <w:t>[date]</w:t>
            </w:r>
          </w:p>
        </w:tc>
        <w:tc>
          <w:tcPr>
            <w:tcW w:w="2945" w:type="dxa"/>
            <w:tcBorders>
              <w:top w:val="single" w:sz="4" w:space="0" w:color="000000"/>
              <w:left w:val="single" w:sz="4" w:space="0" w:color="000000"/>
              <w:bottom w:val="single" w:sz="4" w:space="0" w:color="000000"/>
              <w:right w:val="single" w:sz="4" w:space="0" w:color="000000"/>
            </w:tcBorders>
          </w:tcPr>
          <w:p w14:paraId="1D4FC58B" w14:textId="77777777" w:rsidR="008E10AA" w:rsidRPr="00D260E1" w:rsidRDefault="008E10AA" w:rsidP="00F9513A">
            <w:pPr>
              <w:ind w:left="2"/>
              <w:rPr>
                <w:rFonts w:ascii="Arial" w:hAnsi="Arial" w:cs="Arial"/>
                <w:sz w:val="20"/>
                <w:szCs w:val="20"/>
              </w:rPr>
            </w:pPr>
            <w:r>
              <w:rPr>
                <w:rFonts w:ascii="Arial" w:eastAsia="Arial" w:hAnsi="Arial" w:cs="Arial"/>
                <w:sz w:val="20"/>
                <w:szCs w:val="20"/>
              </w:rPr>
              <w:t>Raised by</w:t>
            </w:r>
            <w:r w:rsidRPr="00D260E1">
              <w:rPr>
                <w:rFonts w:ascii="Arial" w:eastAsia="Arial" w:hAnsi="Arial" w:cs="Arial"/>
                <w:sz w:val="20"/>
                <w:szCs w:val="20"/>
              </w:rPr>
              <w:t xml:space="preserve">: </w:t>
            </w:r>
            <w:r w:rsidRPr="00084C20">
              <w:rPr>
                <w:rFonts w:ascii="Arial" w:eastAsia="Arial" w:hAnsi="Arial" w:cs="Arial"/>
                <w:sz w:val="20"/>
                <w:szCs w:val="20"/>
                <w:highlight w:val="yellow"/>
              </w:rPr>
              <w:t>Insert name &amp; title</w:t>
            </w:r>
          </w:p>
        </w:tc>
      </w:tr>
      <w:tr w:rsidR="008E10AA" w:rsidRPr="00D260E1" w14:paraId="5F77B6C4" w14:textId="77777777" w:rsidTr="00F9513A">
        <w:trPr>
          <w:trHeight w:val="475"/>
        </w:trPr>
        <w:tc>
          <w:tcPr>
            <w:tcW w:w="3261" w:type="dxa"/>
            <w:tcBorders>
              <w:top w:val="single" w:sz="4" w:space="0" w:color="000000"/>
              <w:left w:val="single" w:sz="4" w:space="0" w:color="000000"/>
              <w:bottom w:val="single" w:sz="4" w:space="0" w:color="000000"/>
              <w:right w:val="single" w:sz="4" w:space="0" w:color="000000"/>
            </w:tcBorders>
          </w:tcPr>
          <w:p w14:paraId="54B90BE7" w14:textId="77777777" w:rsidR="008E10AA" w:rsidRPr="00D260E1" w:rsidRDefault="008E10AA" w:rsidP="00F9513A">
            <w:pPr>
              <w:ind w:left="2"/>
              <w:rPr>
                <w:rFonts w:ascii="Arial" w:hAnsi="Arial" w:cs="Arial"/>
                <w:sz w:val="20"/>
                <w:szCs w:val="20"/>
              </w:rPr>
            </w:pPr>
            <w:r>
              <w:rPr>
                <w:rFonts w:ascii="Arial" w:eastAsia="Arial" w:hAnsi="Arial" w:cs="Arial"/>
                <w:sz w:val="20"/>
                <w:szCs w:val="20"/>
              </w:rPr>
              <w:t>Name of r</w:t>
            </w:r>
            <w:r w:rsidRPr="00D260E1">
              <w:rPr>
                <w:rFonts w:ascii="Arial" w:eastAsia="Arial" w:hAnsi="Arial" w:cs="Arial"/>
                <w:sz w:val="20"/>
                <w:szCs w:val="20"/>
              </w:rPr>
              <w:t>isk</w:t>
            </w:r>
          </w:p>
        </w:tc>
        <w:tc>
          <w:tcPr>
            <w:tcW w:w="5638" w:type="dxa"/>
            <w:gridSpan w:val="2"/>
            <w:tcBorders>
              <w:top w:val="single" w:sz="4" w:space="0" w:color="000000"/>
              <w:left w:val="single" w:sz="4" w:space="0" w:color="000000"/>
              <w:bottom w:val="single" w:sz="4" w:space="0" w:color="000000"/>
              <w:right w:val="single" w:sz="4" w:space="0" w:color="000000"/>
            </w:tcBorders>
          </w:tcPr>
          <w:p w14:paraId="5A0A7D59" w14:textId="77777777" w:rsidR="008E10AA" w:rsidRPr="00D260E1" w:rsidRDefault="008E10AA" w:rsidP="00F9513A">
            <w:pPr>
              <w:rPr>
                <w:rFonts w:ascii="Arial" w:hAnsi="Arial" w:cs="Arial"/>
                <w:sz w:val="20"/>
                <w:szCs w:val="20"/>
              </w:rPr>
            </w:pPr>
            <w:r>
              <w:rPr>
                <w:rFonts w:ascii="Arial" w:eastAsia="Arial" w:hAnsi="Arial" w:cs="Arial"/>
                <w:b/>
                <w:sz w:val="20"/>
                <w:szCs w:val="20"/>
                <w:highlight w:val="yellow"/>
              </w:rPr>
              <w:t>Cyber protection inadequate</w:t>
            </w:r>
            <w:r w:rsidRPr="00AB5977">
              <w:rPr>
                <w:rFonts w:ascii="Arial" w:eastAsia="Arial" w:hAnsi="Arial" w:cs="Arial"/>
                <w:b/>
                <w:sz w:val="20"/>
                <w:szCs w:val="20"/>
                <w:highlight w:val="yellow"/>
              </w:rPr>
              <w:t xml:space="preserve"> </w:t>
            </w:r>
          </w:p>
        </w:tc>
      </w:tr>
      <w:tr w:rsidR="008E10AA" w:rsidRPr="004C7E09" w14:paraId="0931598E" w14:textId="77777777" w:rsidTr="00F9513A">
        <w:trPr>
          <w:trHeight w:val="913"/>
        </w:trPr>
        <w:tc>
          <w:tcPr>
            <w:tcW w:w="3261" w:type="dxa"/>
            <w:tcBorders>
              <w:top w:val="single" w:sz="4" w:space="0" w:color="000000"/>
              <w:left w:val="single" w:sz="4" w:space="0" w:color="000000"/>
              <w:bottom w:val="single" w:sz="4" w:space="0" w:color="000000"/>
              <w:right w:val="single" w:sz="4" w:space="0" w:color="000000"/>
            </w:tcBorders>
          </w:tcPr>
          <w:p w14:paraId="0EAB6B93" w14:textId="77777777" w:rsidR="008E10AA" w:rsidRPr="00D260E1" w:rsidRDefault="008E10AA" w:rsidP="00F9513A">
            <w:pPr>
              <w:ind w:left="2"/>
              <w:rPr>
                <w:rFonts w:ascii="Arial" w:eastAsia="Arial" w:hAnsi="Arial" w:cs="Arial"/>
                <w:sz w:val="20"/>
                <w:szCs w:val="20"/>
              </w:rPr>
            </w:pPr>
            <w:r>
              <w:rPr>
                <w:rFonts w:ascii="Arial" w:eastAsia="Arial" w:hAnsi="Arial" w:cs="Arial"/>
                <w:sz w:val="20"/>
                <w:szCs w:val="20"/>
              </w:rPr>
              <w:t>Risk category</w:t>
            </w:r>
          </w:p>
        </w:tc>
        <w:tc>
          <w:tcPr>
            <w:tcW w:w="5638" w:type="dxa"/>
            <w:gridSpan w:val="2"/>
            <w:tcBorders>
              <w:top w:val="single" w:sz="4" w:space="0" w:color="000000"/>
              <w:left w:val="single" w:sz="4" w:space="0" w:color="000000"/>
              <w:bottom w:val="single" w:sz="4" w:space="0" w:color="000000"/>
              <w:right w:val="single" w:sz="4" w:space="0" w:color="000000"/>
            </w:tcBorders>
          </w:tcPr>
          <w:p w14:paraId="614AAF3B" w14:textId="77777777" w:rsidR="008E10AA" w:rsidRPr="004C7E09" w:rsidRDefault="008E10AA" w:rsidP="00F9513A">
            <w:pPr>
              <w:rPr>
                <w:rFonts w:ascii="Arial" w:eastAsia="Arial" w:hAnsi="Arial" w:cs="Arial"/>
                <w:b/>
                <w:bCs/>
                <w:sz w:val="20"/>
                <w:szCs w:val="20"/>
                <w:highlight w:val="yellow"/>
              </w:rPr>
            </w:pPr>
            <w:r>
              <w:rPr>
                <w:rFonts w:ascii="Arial" w:eastAsia="Arial" w:hAnsi="Arial" w:cs="Arial"/>
                <w:b/>
                <w:bCs/>
                <w:sz w:val="20"/>
                <w:szCs w:val="20"/>
                <w:highlight w:val="yellow"/>
              </w:rPr>
              <w:t>Technology Risk (Cyber)</w:t>
            </w:r>
          </w:p>
        </w:tc>
      </w:tr>
      <w:tr w:rsidR="008E10AA" w:rsidRPr="004C7E09" w14:paraId="0A3422A5" w14:textId="77777777" w:rsidTr="00F9513A">
        <w:trPr>
          <w:trHeight w:val="1164"/>
        </w:trPr>
        <w:tc>
          <w:tcPr>
            <w:tcW w:w="3261" w:type="dxa"/>
            <w:tcBorders>
              <w:top w:val="single" w:sz="4" w:space="0" w:color="000000"/>
              <w:left w:val="single" w:sz="4" w:space="0" w:color="000000"/>
              <w:bottom w:val="single" w:sz="4" w:space="0" w:color="000000"/>
              <w:right w:val="single" w:sz="4" w:space="0" w:color="000000"/>
            </w:tcBorders>
          </w:tcPr>
          <w:p w14:paraId="45455E5F" w14:textId="77777777" w:rsidR="008E10AA" w:rsidRPr="00D260E1" w:rsidRDefault="008E10AA" w:rsidP="00F9513A">
            <w:pPr>
              <w:ind w:left="2"/>
              <w:rPr>
                <w:rFonts w:ascii="Arial" w:hAnsi="Arial" w:cs="Arial"/>
                <w:sz w:val="20"/>
                <w:szCs w:val="20"/>
              </w:rPr>
            </w:pPr>
            <w:r w:rsidRPr="00D260E1">
              <w:rPr>
                <w:rFonts w:ascii="Arial" w:eastAsia="Arial" w:hAnsi="Arial" w:cs="Arial"/>
                <w:sz w:val="20"/>
                <w:szCs w:val="20"/>
              </w:rPr>
              <w:t xml:space="preserve">Description of risk </w:t>
            </w:r>
          </w:p>
        </w:tc>
        <w:tc>
          <w:tcPr>
            <w:tcW w:w="5638" w:type="dxa"/>
            <w:gridSpan w:val="2"/>
            <w:tcBorders>
              <w:top w:val="single" w:sz="4" w:space="0" w:color="000000"/>
              <w:left w:val="single" w:sz="4" w:space="0" w:color="000000"/>
              <w:bottom w:val="single" w:sz="4" w:space="0" w:color="000000"/>
              <w:right w:val="single" w:sz="4" w:space="0" w:color="000000"/>
            </w:tcBorders>
          </w:tcPr>
          <w:p w14:paraId="11424EC9" w14:textId="77777777" w:rsidR="008E10AA" w:rsidRDefault="008E10AA" w:rsidP="00F9513A">
            <w:pPr>
              <w:rPr>
                <w:rFonts w:ascii="Arial" w:eastAsia="Arial" w:hAnsi="Arial" w:cs="Arial"/>
                <w:sz w:val="20"/>
                <w:szCs w:val="20"/>
                <w:highlight w:val="yellow"/>
              </w:rPr>
            </w:pPr>
            <w:r>
              <w:rPr>
                <w:rFonts w:ascii="Arial" w:eastAsia="Arial" w:hAnsi="Arial" w:cs="Arial"/>
                <w:sz w:val="20"/>
                <w:szCs w:val="20"/>
                <w:highlight w:val="yellow"/>
              </w:rPr>
              <w:t>The Practice could be the victim of a cyberattack which could impact any or all of the Practice’s technological resources (</w:t>
            </w:r>
            <w:proofErr w:type="spellStart"/>
            <w:proofErr w:type="gramStart"/>
            <w:r>
              <w:rPr>
                <w:rFonts w:ascii="Arial" w:eastAsia="Arial" w:hAnsi="Arial" w:cs="Arial"/>
                <w:sz w:val="20"/>
                <w:szCs w:val="20"/>
                <w:highlight w:val="yellow"/>
              </w:rPr>
              <w:t>eg</w:t>
            </w:r>
            <w:proofErr w:type="spellEnd"/>
            <w:proofErr w:type="gramEnd"/>
            <w:r>
              <w:rPr>
                <w:rFonts w:ascii="Arial" w:eastAsia="Arial" w:hAnsi="Arial" w:cs="Arial"/>
                <w:sz w:val="20"/>
                <w:szCs w:val="20"/>
                <w:highlight w:val="yellow"/>
              </w:rPr>
              <w:t xml:space="preserve"> access to electronic records, including client files, documents or sensitive documents relating to the Practice).  A cyberattack could mean any electronic records kept by the Practice, including client files which may include sensitive information, are accessed by hackers.</w:t>
            </w:r>
          </w:p>
          <w:p w14:paraId="37D53A8E" w14:textId="77777777" w:rsidR="008E10AA" w:rsidRPr="004C7E09" w:rsidRDefault="008E10AA" w:rsidP="00F9513A">
            <w:pPr>
              <w:rPr>
                <w:rFonts w:ascii="Arial" w:eastAsia="Arial" w:hAnsi="Arial" w:cs="Arial"/>
                <w:sz w:val="20"/>
                <w:szCs w:val="20"/>
                <w:highlight w:val="yellow"/>
              </w:rPr>
            </w:pPr>
            <w:r>
              <w:rPr>
                <w:rFonts w:ascii="Arial" w:eastAsia="Arial" w:hAnsi="Arial" w:cs="Arial"/>
                <w:sz w:val="20"/>
                <w:szCs w:val="20"/>
                <w:highlight w:val="yellow"/>
              </w:rPr>
              <w:t xml:space="preserve"> </w:t>
            </w:r>
          </w:p>
        </w:tc>
      </w:tr>
      <w:tr w:rsidR="008E10AA" w:rsidRPr="00BA12EC" w14:paraId="76305B29" w14:textId="77777777" w:rsidTr="00F9513A">
        <w:trPr>
          <w:trHeight w:val="1620"/>
        </w:trPr>
        <w:tc>
          <w:tcPr>
            <w:tcW w:w="3261" w:type="dxa"/>
            <w:tcBorders>
              <w:top w:val="single" w:sz="4" w:space="0" w:color="000000"/>
              <w:left w:val="single" w:sz="4" w:space="0" w:color="000000"/>
              <w:bottom w:val="single" w:sz="4" w:space="0" w:color="000000"/>
              <w:right w:val="single" w:sz="4" w:space="0" w:color="000000"/>
            </w:tcBorders>
          </w:tcPr>
          <w:p w14:paraId="0D21CB3E" w14:textId="77777777" w:rsidR="008E10AA" w:rsidRPr="00D260E1" w:rsidRDefault="008E10AA" w:rsidP="00F9513A">
            <w:pPr>
              <w:ind w:left="2"/>
              <w:rPr>
                <w:rFonts w:ascii="Arial" w:hAnsi="Arial" w:cs="Arial"/>
                <w:sz w:val="20"/>
                <w:szCs w:val="20"/>
              </w:rPr>
            </w:pPr>
            <w:r w:rsidRPr="00D260E1">
              <w:rPr>
                <w:rFonts w:ascii="Arial" w:eastAsia="Arial" w:hAnsi="Arial" w:cs="Arial"/>
                <w:sz w:val="20"/>
                <w:szCs w:val="20"/>
              </w:rPr>
              <w:t xml:space="preserve">Potential impact of risk on </w:t>
            </w:r>
            <w:r>
              <w:rPr>
                <w:rFonts w:ascii="Arial" w:eastAsia="Arial" w:hAnsi="Arial" w:cs="Arial"/>
                <w:sz w:val="20"/>
                <w:szCs w:val="20"/>
              </w:rPr>
              <w:t>the practice</w:t>
            </w:r>
            <w:r w:rsidRPr="00D260E1">
              <w:rPr>
                <w:rFonts w:ascii="Arial" w:eastAsia="Arial" w:hAnsi="Arial" w:cs="Arial"/>
                <w:sz w:val="20"/>
                <w:szCs w:val="20"/>
              </w:rPr>
              <w:t xml:space="preserve"> </w:t>
            </w:r>
          </w:p>
        </w:tc>
        <w:tc>
          <w:tcPr>
            <w:tcW w:w="5638" w:type="dxa"/>
            <w:gridSpan w:val="2"/>
            <w:tcBorders>
              <w:top w:val="single" w:sz="4" w:space="0" w:color="000000"/>
              <w:left w:val="single" w:sz="4" w:space="0" w:color="000000"/>
              <w:bottom w:val="single" w:sz="4" w:space="0" w:color="000000"/>
              <w:right w:val="single" w:sz="4" w:space="0" w:color="000000"/>
            </w:tcBorders>
          </w:tcPr>
          <w:p w14:paraId="647EBEF2" w14:textId="77777777" w:rsidR="008E10AA" w:rsidRDefault="008E10AA" w:rsidP="00F9513A">
            <w:pPr>
              <w:ind w:right="30"/>
              <w:rPr>
                <w:rFonts w:ascii="Arial" w:eastAsia="Arial" w:hAnsi="Arial" w:cs="Arial"/>
                <w:sz w:val="20"/>
                <w:szCs w:val="20"/>
                <w:highlight w:val="yellow"/>
              </w:rPr>
            </w:pPr>
            <w:r>
              <w:rPr>
                <w:rFonts w:ascii="Arial" w:eastAsia="Arial" w:hAnsi="Arial" w:cs="Arial"/>
                <w:sz w:val="20"/>
                <w:szCs w:val="20"/>
                <w:highlight w:val="yellow"/>
              </w:rPr>
              <w:t xml:space="preserve">This could have significant material impacts on the Practice as the Practice stores most, if not all, records in electronic form on hard drives and otherwise relies upon Cloud-based services to back-up client data and other important documentation.  A cyberattack could mean </w:t>
            </w:r>
            <w:proofErr w:type="gramStart"/>
            <w:r>
              <w:rPr>
                <w:rFonts w:ascii="Arial" w:eastAsia="Arial" w:hAnsi="Arial" w:cs="Arial"/>
                <w:sz w:val="20"/>
                <w:szCs w:val="20"/>
                <w:highlight w:val="yellow"/>
              </w:rPr>
              <w:t>all of</w:t>
            </w:r>
            <w:proofErr w:type="gramEnd"/>
            <w:r>
              <w:rPr>
                <w:rFonts w:ascii="Arial" w:eastAsia="Arial" w:hAnsi="Arial" w:cs="Arial"/>
                <w:sz w:val="20"/>
                <w:szCs w:val="20"/>
                <w:highlight w:val="yellow"/>
              </w:rPr>
              <w:t xml:space="preserve"> these files are accessed or ransomed causing loss to the business, as well as potentially causing loss to clients due to the unauthorised use and/or disclosure of personal information.</w:t>
            </w:r>
          </w:p>
          <w:p w14:paraId="6D70374F" w14:textId="77777777" w:rsidR="008E10AA" w:rsidRDefault="008E10AA" w:rsidP="00F9513A">
            <w:pPr>
              <w:ind w:right="30"/>
              <w:rPr>
                <w:rFonts w:ascii="Arial" w:eastAsia="Arial" w:hAnsi="Arial" w:cs="Arial"/>
                <w:sz w:val="20"/>
                <w:szCs w:val="20"/>
                <w:highlight w:val="yellow"/>
              </w:rPr>
            </w:pPr>
          </w:p>
          <w:p w14:paraId="0506B309" w14:textId="77777777" w:rsidR="008E10AA" w:rsidRPr="00162BFF" w:rsidRDefault="008E10AA" w:rsidP="00F9513A">
            <w:pPr>
              <w:ind w:right="30"/>
              <w:rPr>
                <w:rFonts w:ascii="Arial" w:eastAsia="Arial" w:hAnsi="Arial" w:cs="Arial"/>
                <w:sz w:val="20"/>
                <w:szCs w:val="20"/>
                <w:highlight w:val="yellow"/>
              </w:rPr>
            </w:pPr>
            <w:r>
              <w:rPr>
                <w:rFonts w:ascii="Arial" w:eastAsia="Arial" w:hAnsi="Arial" w:cs="Arial"/>
                <w:sz w:val="20"/>
                <w:szCs w:val="20"/>
                <w:highlight w:val="yellow"/>
              </w:rPr>
              <w:t xml:space="preserve">Furthermore, disclosure of a data breach to clients may cause reputational damage to the Practice. </w:t>
            </w:r>
          </w:p>
          <w:p w14:paraId="6D0F11F2" w14:textId="77777777" w:rsidR="008E10AA" w:rsidRPr="00BA12EC" w:rsidRDefault="008E10AA" w:rsidP="00F9513A">
            <w:pPr>
              <w:ind w:right="30"/>
              <w:rPr>
                <w:rFonts w:ascii="Arial" w:eastAsia="Arial" w:hAnsi="Arial" w:cs="Arial"/>
                <w:sz w:val="20"/>
                <w:szCs w:val="20"/>
                <w:highlight w:val="yellow"/>
              </w:rPr>
            </w:pPr>
          </w:p>
        </w:tc>
      </w:tr>
      <w:tr w:rsidR="008E10AA" w:rsidRPr="00D260E1" w14:paraId="31708F9D" w14:textId="77777777" w:rsidTr="00F9513A">
        <w:trPr>
          <w:trHeight w:val="836"/>
        </w:trPr>
        <w:tc>
          <w:tcPr>
            <w:tcW w:w="3261" w:type="dxa"/>
            <w:tcBorders>
              <w:top w:val="single" w:sz="4" w:space="0" w:color="000000"/>
              <w:left w:val="single" w:sz="4" w:space="0" w:color="000000"/>
              <w:bottom w:val="single" w:sz="4" w:space="0" w:color="000000"/>
              <w:right w:val="single" w:sz="4" w:space="0" w:color="000000"/>
            </w:tcBorders>
          </w:tcPr>
          <w:p w14:paraId="3826239D" w14:textId="77777777" w:rsidR="008E10AA" w:rsidRPr="00D260E1" w:rsidRDefault="008E10AA" w:rsidP="00F9513A">
            <w:pPr>
              <w:ind w:left="2"/>
              <w:rPr>
                <w:rFonts w:ascii="Arial" w:hAnsi="Arial" w:cs="Arial"/>
                <w:sz w:val="20"/>
                <w:szCs w:val="20"/>
              </w:rPr>
            </w:pPr>
            <w:r>
              <w:rPr>
                <w:rFonts w:ascii="Arial" w:eastAsia="Arial" w:hAnsi="Arial" w:cs="Arial"/>
                <w:sz w:val="20"/>
                <w:szCs w:val="20"/>
              </w:rPr>
              <w:t>Consequence of occurrence</w:t>
            </w:r>
          </w:p>
          <w:p w14:paraId="2A311148" w14:textId="77777777" w:rsidR="008E10AA" w:rsidRPr="00D260E1" w:rsidRDefault="008E10AA" w:rsidP="00F9513A">
            <w:pPr>
              <w:ind w:left="2"/>
              <w:rPr>
                <w:rFonts w:ascii="Arial" w:hAnsi="Arial" w:cs="Arial"/>
                <w:sz w:val="20"/>
                <w:szCs w:val="20"/>
              </w:rPr>
            </w:pPr>
            <w:r w:rsidRPr="00D260E1">
              <w:rPr>
                <w:rFonts w:ascii="Arial" w:eastAsia="Arial" w:hAnsi="Arial" w:cs="Arial"/>
                <w:sz w:val="20"/>
                <w:szCs w:val="20"/>
              </w:rPr>
              <w:t xml:space="preserve">Likelihood of </w:t>
            </w:r>
            <w:r>
              <w:rPr>
                <w:rFonts w:ascii="Arial" w:eastAsia="Arial" w:hAnsi="Arial" w:cs="Arial"/>
                <w:sz w:val="20"/>
                <w:szCs w:val="20"/>
              </w:rPr>
              <w:t>occurrence</w:t>
            </w:r>
          </w:p>
          <w:p w14:paraId="3770C96E" w14:textId="77777777" w:rsidR="008E10AA" w:rsidRPr="00D260E1" w:rsidRDefault="008E10AA" w:rsidP="00F9513A">
            <w:pPr>
              <w:rPr>
                <w:rFonts w:ascii="Arial" w:hAnsi="Arial" w:cs="Arial"/>
                <w:b/>
                <w:bCs/>
                <w:sz w:val="20"/>
                <w:szCs w:val="20"/>
              </w:rPr>
            </w:pPr>
            <w:r w:rsidRPr="00D260E1">
              <w:rPr>
                <w:rFonts w:ascii="Arial" w:eastAsia="Arial" w:hAnsi="Arial" w:cs="Arial"/>
                <w:b/>
                <w:bCs/>
                <w:sz w:val="20"/>
                <w:szCs w:val="20"/>
              </w:rPr>
              <w:t>Overall Risk Rating</w:t>
            </w:r>
          </w:p>
        </w:tc>
        <w:tc>
          <w:tcPr>
            <w:tcW w:w="5638" w:type="dxa"/>
            <w:gridSpan w:val="2"/>
            <w:tcBorders>
              <w:top w:val="single" w:sz="4" w:space="0" w:color="000000"/>
              <w:left w:val="single" w:sz="4" w:space="0" w:color="000000"/>
              <w:bottom w:val="single" w:sz="4" w:space="0" w:color="000000"/>
              <w:right w:val="single" w:sz="4" w:space="0" w:color="000000"/>
            </w:tcBorders>
          </w:tcPr>
          <w:p w14:paraId="7CEC455E" w14:textId="77777777" w:rsidR="008E10AA" w:rsidRPr="00A77866" w:rsidRDefault="008E10AA" w:rsidP="00F9513A">
            <w:pPr>
              <w:rPr>
                <w:rFonts w:ascii="Arial" w:hAnsi="Arial" w:cs="Arial"/>
                <w:color w:val="FFFFFF" w:themeColor="background1"/>
                <w:sz w:val="20"/>
                <w:szCs w:val="20"/>
              </w:rPr>
            </w:pPr>
            <w:r w:rsidRPr="00162BFF">
              <w:rPr>
                <w:rFonts w:ascii="Arial" w:hAnsi="Arial" w:cs="Arial"/>
                <w:color w:val="FFFFFF" w:themeColor="background1"/>
                <w:sz w:val="20"/>
                <w:szCs w:val="20"/>
                <w:highlight w:val="red"/>
              </w:rPr>
              <w:t>3</w:t>
            </w:r>
          </w:p>
          <w:p w14:paraId="0F2E2123" w14:textId="77777777" w:rsidR="008E10AA" w:rsidRPr="00A77866" w:rsidRDefault="008E10AA" w:rsidP="00F9513A">
            <w:pPr>
              <w:rPr>
                <w:rFonts w:ascii="Arial" w:hAnsi="Arial" w:cs="Arial"/>
                <w:color w:val="FFFFFF" w:themeColor="background1"/>
                <w:sz w:val="20"/>
                <w:szCs w:val="20"/>
              </w:rPr>
            </w:pPr>
            <w:r w:rsidRPr="008A133A">
              <w:rPr>
                <w:rFonts w:ascii="Arial" w:hAnsi="Arial" w:cs="Arial"/>
                <w:color w:val="FFFFFF" w:themeColor="background1"/>
                <w:sz w:val="20"/>
                <w:szCs w:val="20"/>
                <w:highlight w:val="yellow"/>
              </w:rPr>
              <w:t>2</w:t>
            </w:r>
          </w:p>
          <w:p w14:paraId="77B9E419" w14:textId="77777777" w:rsidR="008E10AA" w:rsidRPr="00D260E1" w:rsidRDefault="008E10AA" w:rsidP="00F9513A">
            <w:pPr>
              <w:rPr>
                <w:rFonts w:ascii="Arial" w:hAnsi="Arial" w:cs="Arial"/>
                <w:sz w:val="20"/>
                <w:szCs w:val="20"/>
              </w:rPr>
            </w:pPr>
            <w:r>
              <w:rPr>
                <w:rFonts w:ascii="Arial" w:hAnsi="Arial" w:cs="Arial"/>
                <w:sz w:val="20"/>
                <w:szCs w:val="20"/>
                <w:highlight w:val="yellow"/>
              </w:rPr>
              <w:t xml:space="preserve">High </w:t>
            </w:r>
            <w:r w:rsidRPr="00ED4A2B">
              <w:rPr>
                <w:rFonts w:ascii="Arial" w:hAnsi="Arial" w:cs="Arial"/>
                <w:sz w:val="20"/>
                <w:szCs w:val="20"/>
                <w:highlight w:val="yellow"/>
              </w:rPr>
              <w:t>6</w:t>
            </w:r>
          </w:p>
        </w:tc>
      </w:tr>
      <w:tr w:rsidR="008E10AA" w:rsidRPr="00D260E1" w14:paraId="4C8D9DDF" w14:textId="77777777" w:rsidTr="00F9513A">
        <w:trPr>
          <w:trHeight w:val="475"/>
        </w:trPr>
        <w:tc>
          <w:tcPr>
            <w:tcW w:w="3261" w:type="dxa"/>
            <w:tcBorders>
              <w:top w:val="single" w:sz="4" w:space="0" w:color="000000"/>
              <w:left w:val="single" w:sz="4" w:space="0" w:color="000000"/>
              <w:bottom w:val="single" w:sz="4" w:space="0" w:color="000000"/>
              <w:right w:val="single" w:sz="4" w:space="0" w:color="000000"/>
            </w:tcBorders>
          </w:tcPr>
          <w:p w14:paraId="46424FAE" w14:textId="77777777" w:rsidR="008E10AA" w:rsidRPr="00D260E1" w:rsidRDefault="008E10AA" w:rsidP="00F9513A">
            <w:pPr>
              <w:ind w:left="2"/>
              <w:rPr>
                <w:rFonts w:ascii="Arial" w:hAnsi="Arial" w:cs="Arial"/>
                <w:sz w:val="20"/>
                <w:szCs w:val="20"/>
              </w:rPr>
            </w:pPr>
            <w:r w:rsidRPr="00D260E1">
              <w:rPr>
                <w:rFonts w:ascii="Arial" w:eastAsia="Arial" w:hAnsi="Arial" w:cs="Arial"/>
                <w:sz w:val="20"/>
                <w:szCs w:val="20"/>
              </w:rPr>
              <w:t xml:space="preserve">Risk Owner </w:t>
            </w:r>
          </w:p>
        </w:tc>
        <w:tc>
          <w:tcPr>
            <w:tcW w:w="5638" w:type="dxa"/>
            <w:gridSpan w:val="2"/>
            <w:tcBorders>
              <w:top w:val="single" w:sz="4" w:space="0" w:color="000000"/>
              <w:left w:val="single" w:sz="4" w:space="0" w:color="000000"/>
              <w:bottom w:val="single" w:sz="4" w:space="0" w:color="000000"/>
              <w:right w:val="single" w:sz="4" w:space="0" w:color="000000"/>
            </w:tcBorders>
          </w:tcPr>
          <w:p w14:paraId="78F79149" w14:textId="77777777" w:rsidR="008E10AA" w:rsidRPr="00D260E1" w:rsidRDefault="008E10AA" w:rsidP="00F9513A">
            <w:pPr>
              <w:rPr>
                <w:rFonts w:ascii="Arial" w:hAnsi="Arial" w:cs="Arial"/>
                <w:sz w:val="20"/>
                <w:szCs w:val="20"/>
              </w:rPr>
            </w:pPr>
            <w:r w:rsidRPr="000C74B3">
              <w:rPr>
                <w:rFonts w:ascii="Arial" w:eastAsia="Arial" w:hAnsi="Arial" w:cs="Arial"/>
                <w:sz w:val="20"/>
                <w:szCs w:val="20"/>
                <w:highlight w:val="yellow"/>
              </w:rPr>
              <w:t>[insert name and title]</w:t>
            </w:r>
            <w:r w:rsidRPr="00D260E1">
              <w:rPr>
                <w:rFonts w:ascii="Arial" w:eastAsia="Arial" w:hAnsi="Arial" w:cs="Arial"/>
                <w:sz w:val="20"/>
                <w:szCs w:val="20"/>
              </w:rPr>
              <w:t xml:space="preserve"> </w:t>
            </w:r>
          </w:p>
        </w:tc>
      </w:tr>
      <w:tr w:rsidR="008E10AA" w:rsidRPr="00F71E0F" w14:paraId="63EE4E95" w14:textId="77777777" w:rsidTr="00F9513A">
        <w:trPr>
          <w:trHeight w:val="1164"/>
        </w:trPr>
        <w:tc>
          <w:tcPr>
            <w:tcW w:w="3261" w:type="dxa"/>
            <w:tcBorders>
              <w:top w:val="single" w:sz="4" w:space="0" w:color="000000"/>
              <w:left w:val="single" w:sz="4" w:space="0" w:color="000000"/>
              <w:bottom w:val="single" w:sz="4" w:space="0" w:color="000000"/>
              <w:right w:val="single" w:sz="4" w:space="0" w:color="000000"/>
            </w:tcBorders>
          </w:tcPr>
          <w:p w14:paraId="6FEE53B1" w14:textId="77777777" w:rsidR="008E10AA" w:rsidRPr="00D260E1" w:rsidRDefault="008E10AA" w:rsidP="00F9513A">
            <w:pPr>
              <w:ind w:left="2"/>
              <w:rPr>
                <w:rFonts w:ascii="Arial" w:hAnsi="Arial" w:cs="Arial"/>
                <w:sz w:val="20"/>
                <w:szCs w:val="20"/>
              </w:rPr>
            </w:pPr>
            <w:r>
              <w:rPr>
                <w:rFonts w:ascii="Arial" w:eastAsia="Arial" w:hAnsi="Arial" w:cs="Arial"/>
                <w:sz w:val="20"/>
                <w:szCs w:val="20"/>
              </w:rPr>
              <w:t>Risk tools</w:t>
            </w:r>
            <w:r w:rsidRPr="00D260E1">
              <w:rPr>
                <w:rFonts w:ascii="Arial" w:eastAsia="Arial" w:hAnsi="Arial" w:cs="Arial"/>
                <w:sz w:val="20"/>
                <w:szCs w:val="20"/>
              </w:rPr>
              <w:t xml:space="preserve"> </w:t>
            </w:r>
            <w:r>
              <w:rPr>
                <w:rFonts w:ascii="Arial" w:eastAsia="Arial" w:hAnsi="Arial" w:cs="Arial"/>
                <w:sz w:val="20"/>
                <w:szCs w:val="20"/>
              </w:rPr>
              <w:t>and treatment plan</w:t>
            </w:r>
          </w:p>
        </w:tc>
        <w:tc>
          <w:tcPr>
            <w:tcW w:w="5638" w:type="dxa"/>
            <w:gridSpan w:val="2"/>
            <w:tcBorders>
              <w:top w:val="single" w:sz="4" w:space="0" w:color="000000"/>
              <w:left w:val="single" w:sz="4" w:space="0" w:color="000000"/>
              <w:bottom w:val="single" w:sz="4" w:space="0" w:color="000000"/>
              <w:right w:val="single" w:sz="4" w:space="0" w:color="000000"/>
            </w:tcBorders>
          </w:tcPr>
          <w:p w14:paraId="250DABC8" w14:textId="77777777" w:rsidR="008E10AA" w:rsidRDefault="008E10AA" w:rsidP="00F9513A">
            <w:pPr>
              <w:spacing w:before="120"/>
              <w:ind w:left="357" w:hanging="357"/>
              <w:rPr>
                <w:rFonts w:ascii="Arial" w:eastAsia="Arial" w:hAnsi="Arial" w:cs="Arial"/>
                <w:sz w:val="20"/>
                <w:szCs w:val="20"/>
                <w:highlight w:val="yellow"/>
              </w:rPr>
            </w:pPr>
            <w:r w:rsidRPr="00AB5977">
              <w:rPr>
                <w:rFonts w:ascii="Arial" w:eastAsia="Arial" w:hAnsi="Arial" w:cs="Arial"/>
                <w:sz w:val="20"/>
                <w:szCs w:val="20"/>
                <w:highlight w:val="yellow"/>
              </w:rPr>
              <w:t>(1)</w:t>
            </w:r>
            <w:r>
              <w:rPr>
                <w:rFonts w:ascii="Arial" w:eastAsia="Arial" w:hAnsi="Arial" w:cs="Arial"/>
                <w:sz w:val="20"/>
                <w:szCs w:val="20"/>
                <w:highlight w:val="yellow"/>
              </w:rPr>
              <w:tab/>
              <w:t xml:space="preserve">Regular training provided to all staff on identifying phishing emails, spam emails or other communications and other means by which cyberattacks generally </w:t>
            </w:r>
            <w:proofErr w:type="gramStart"/>
            <w:r>
              <w:rPr>
                <w:rFonts w:ascii="Arial" w:eastAsia="Arial" w:hAnsi="Arial" w:cs="Arial"/>
                <w:sz w:val="20"/>
                <w:szCs w:val="20"/>
                <w:highlight w:val="yellow"/>
              </w:rPr>
              <w:t>occur;</w:t>
            </w:r>
            <w:proofErr w:type="gramEnd"/>
          </w:p>
          <w:p w14:paraId="1883E283" w14:textId="435D830D" w:rsidR="008E10AA" w:rsidRDefault="008E10AA" w:rsidP="00F9513A">
            <w:pPr>
              <w:spacing w:before="120"/>
              <w:ind w:left="357" w:hanging="357"/>
              <w:rPr>
                <w:rFonts w:ascii="Arial" w:eastAsia="Arial" w:hAnsi="Arial" w:cs="Arial"/>
                <w:sz w:val="20"/>
                <w:szCs w:val="20"/>
                <w:highlight w:val="yellow"/>
              </w:rPr>
            </w:pPr>
            <w:r w:rsidRPr="00AB5977">
              <w:rPr>
                <w:rFonts w:ascii="Arial" w:eastAsia="Arial" w:hAnsi="Arial" w:cs="Arial"/>
                <w:sz w:val="20"/>
                <w:szCs w:val="20"/>
                <w:highlight w:val="yellow"/>
              </w:rPr>
              <w:t>(2)</w:t>
            </w:r>
            <w:r>
              <w:rPr>
                <w:rFonts w:ascii="Arial" w:eastAsia="Arial" w:hAnsi="Arial" w:cs="Arial"/>
                <w:sz w:val="20"/>
                <w:szCs w:val="20"/>
                <w:highlight w:val="yellow"/>
              </w:rPr>
              <w:tab/>
              <w:t xml:space="preserve">Having in email protection software that automatically screens phishing emails or other unusual </w:t>
            </w:r>
            <w:proofErr w:type="gramStart"/>
            <w:r>
              <w:rPr>
                <w:rFonts w:ascii="Arial" w:eastAsia="Arial" w:hAnsi="Arial" w:cs="Arial"/>
                <w:sz w:val="20"/>
                <w:szCs w:val="20"/>
                <w:highlight w:val="yellow"/>
              </w:rPr>
              <w:t>email</w:t>
            </w:r>
            <w:proofErr w:type="gramEnd"/>
            <w:r>
              <w:rPr>
                <w:rFonts w:ascii="Arial" w:eastAsia="Arial" w:hAnsi="Arial" w:cs="Arial"/>
                <w:sz w:val="20"/>
                <w:szCs w:val="20"/>
                <w:highlight w:val="yellow"/>
              </w:rPr>
              <w:t xml:space="preserve"> activity;</w:t>
            </w:r>
          </w:p>
          <w:p w14:paraId="169580AD" w14:textId="77777777" w:rsidR="008E10AA" w:rsidRDefault="008E10AA" w:rsidP="00F9513A">
            <w:pPr>
              <w:spacing w:before="120"/>
              <w:ind w:left="357" w:hanging="357"/>
              <w:rPr>
                <w:rFonts w:ascii="Arial" w:eastAsia="Arial" w:hAnsi="Arial" w:cs="Arial"/>
                <w:sz w:val="20"/>
                <w:szCs w:val="20"/>
                <w:highlight w:val="yellow"/>
              </w:rPr>
            </w:pPr>
            <w:r>
              <w:rPr>
                <w:rFonts w:ascii="Arial" w:eastAsia="Arial" w:hAnsi="Arial" w:cs="Arial"/>
                <w:sz w:val="20"/>
                <w:szCs w:val="20"/>
                <w:highlight w:val="yellow"/>
              </w:rPr>
              <w:t xml:space="preserve">(3) </w:t>
            </w:r>
            <w:r>
              <w:rPr>
                <w:rFonts w:ascii="Arial" w:eastAsia="Arial" w:hAnsi="Arial" w:cs="Arial"/>
                <w:sz w:val="20"/>
                <w:szCs w:val="20"/>
                <w:highlight w:val="yellow"/>
              </w:rPr>
              <w:tab/>
              <w:t xml:space="preserve">Reducing use and reliance on external storage devices such as USBs which can be lost or </w:t>
            </w:r>
            <w:proofErr w:type="gramStart"/>
            <w:r>
              <w:rPr>
                <w:rFonts w:ascii="Arial" w:eastAsia="Arial" w:hAnsi="Arial" w:cs="Arial"/>
                <w:sz w:val="20"/>
                <w:szCs w:val="20"/>
                <w:highlight w:val="yellow"/>
              </w:rPr>
              <w:t>stolen;</w:t>
            </w:r>
            <w:proofErr w:type="gramEnd"/>
            <w:r>
              <w:rPr>
                <w:rFonts w:ascii="Arial" w:eastAsia="Arial" w:hAnsi="Arial" w:cs="Arial"/>
                <w:sz w:val="20"/>
                <w:szCs w:val="20"/>
                <w:highlight w:val="yellow"/>
              </w:rPr>
              <w:t xml:space="preserve"> </w:t>
            </w:r>
          </w:p>
          <w:p w14:paraId="00763276" w14:textId="77777777" w:rsidR="008E10AA" w:rsidRDefault="008E10AA" w:rsidP="00F9513A">
            <w:pPr>
              <w:spacing w:before="120"/>
              <w:ind w:left="357" w:hanging="357"/>
              <w:rPr>
                <w:rFonts w:ascii="Arial" w:eastAsia="Arial" w:hAnsi="Arial" w:cs="Arial"/>
                <w:sz w:val="20"/>
                <w:szCs w:val="20"/>
                <w:highlight w:val="yellow"/>
              </w:rPr>
            </w:pPr>
            <w:r>
              <w:rPr>
                <w:rFonts w:ascii="Arial" w:eastAsia="Arial" w:hAnsi="Arial" w:cs="Arial"/>
                <w:sz w:val="20"/>
                <w:szCs w:val="20"/>
                <w:highlight w:val="yellow"/>
              </w:rPr>
              <w:t xml:space="preserve">(4) </w:t>
            </w:r>
            <w:r>
              <w:rPr>
                <w:rFonts w:ascii="Arial" w:eastAsia="Arial" w:hAnsi="Arial" w:cs="Arial"/>
                <w:sz w:val="20"/>
                <w:szCs w:val="20"/>
                <w:highlight w:val="yellow"/>
              </w:rPr>
              <w:tab/>
              <w:t>Having in place information security, use of IT and mobile device usage policies in place; and</w:t>
            </w:r>
          </w:p>
          <w:p w14:paraId="517A8287" w14:textId="7EFCE64B" w:rsidR="008E10AA" w:rsidRPr="00F71E0F" w:rsidRDefault="008E10AA" w:rsidP="00F9513A">
            <w:pPr>
              <w:spacing w:before="120"/>
              <w:ind w:left="357" w:hanging="357"/>
              <w:rPr>
                <w:rFonts w:ascii="Arial" w:eastAsia="Arial" w:hAnsi="Arial" w:cs="Arial"/>
                <w:sz w:val="20"/>
                <w:szCs w:val="20"/>
                <w:highlight w:val="yellow"/>
              </w:rPr>
            </w:pPr>
            <w:r>
              <w:rPr>
                <w:rFonts w:ascii="Arial" w:eastAsia="Arial" w:hAnsi="Arial" w:cs="Arial"/>
                <w:sz w:val="20"/>
                <w:szCs w:val="20"/>
                <w:highlight w:val="yellow"/>
              </w:rPr>
              <w:t>(5)</w:t>
            </w:r>
            <w:r>
              <w:rPr>
                <w:rFonts w:ascii="Arial" w:eastAsia="Arial" w:hAnsi="Arial" w:cs="Arial"/>
                <w:sz w:val="20"/>
                <w:szCs w:val="20"/>
                <w:highlight w:val="yellow"/>
              </w:rPr>
              <w:tab/>
              <w:t>Reviewing the Practice’s policies on retaining client information and ensuring client information is not stored if the information is no longer needed.</w:t>
            </w:r>
            <w:r w:rsidR="00F92C2A">
              <w:rPr>
                <w:rFonts w:ascii="Arial" w:eastAsia="Arial" w:hAnsi="Arial" w:cs="Arial"/>
                <w:sz w:val="20"/>
                <w:szCs w:val="20"/>
                <w:highlight w:val="yellow"/>
              </w:rPr>
              <w:br/>
            </w:r>
          </w:p>
        </w:tc>
      </w:tr>
      <w:tr w:rsidR="008E10AA" w:rsidRPr="00D260E1" w14:paraId="6E9F5E79" w14:textId="77777777" w:rsidTr="00F9513A">
        <w:trPr>
          <w:trHeight w:val="638"/>
        </w:trPr>
        <w:tc>
          <w:tcPr>
            <w:tcW w:w="3261" w:type="dxa"/>
            <w:tcBorders>
              <w:top w:val="single" w:sz="4" w:space="0" w:color="000000"/>
              <w:left w:val="single" w:sz="4" w:space="0" w:color="000000"/>
              <w:bottom w:val="single" w:sz="4" w:space="0" w:color="000000"/>
              <w:right w:val="single" w:sz="4" w:space="0" w:color="000000"/>
            </w:tcBorders>
          </w:tcPr>
          <w:p w14:paraId="484991C1" w14:textId="77777777" w:rsidR="008E10AA" w:rsidRPr="00D260E1" w:rsidRDefault="008E10AA" w:rsidP="00F9513A">
            <w:pPr>
              <w:ind w:left="2"/>
              <w:rPr>
                <w:rFonts w:ascii="Arial" w:hAnsi="Arial" w:cs="Arial"/>
                <w:sz w:val="20"/>
                <w:szCs w:val="20"/>
              </w:rPr>
            </w:pPr>
            <w:r>
              <w:rPr>
                <w:rFonts w:ascii="Arial" w:eastAsia="Arial" w:hAnsi="Arial" w:cs="Arial"/>
                <w:sz w:val="20"/>
                <w:szCs w:val="20"/>
              </w:rPr>
              <w:t>Person who conducted the last risk review</w:t>
            </w:r>
            <w:r w:rsidRPr="00D260E1">
              <w:rPr>
                <w:rFonts w:ascii="Arial" w:eastAsia="Arial" w:hAnsi="Arial" w:cs="Arial"/>
                <w:sz w:val="20"/>
                <w:szCs w:val="20"/>
              </w:rPr>
              <w:t xml:space="preserve"> </w:t>
            </w:r>
          </w:p>
        </w:tc>
        <w:tc>
          <w:tcPr>
            <w:tcW w:w="5638" w:type="dxa"/>
            <w:gridSpan w:val="2"/>
            <w:tcBorders>
              <w:top w:val="single" w:sz="4" w:space="0" w:color="000000"/>
              <w:left w:val="single" w:sz="4" w:space="0" w:color="000000"/>
              <w:bottom w:val="single" w:sz="4" w:space="0" w:color="000000"/>
              <w:right w:val="single" w:sz="4" w:space="0" w:color="000000"/>
            </w:tcBorders>
          </w:tcPr>
          <w:p w14:paraId="49697AF8" w14:textId="77777777" w:rsidR="008E10AA" w:rsidRPr="00D260E1" w:rsidRDefault="008E10AA" w:rsidP="00F9513A">
            <w:pPr>
              <w:ind w:right="30"/>
              <w:rPr>
                <w:rFonts w:ascii="Arial" w:eastAsia="Arial" w:hAnsi="Arial" w:cs="Arial"/>
                <w:sz w:val="20"/>
                <w:szCs w:val="20"/>
              </w:rPr>
            </w:pPr>
            <w:r>
              <w:rPr>
                <w:rFonts w:ascii="Arial" w:eastAsia="Arial" w:hAnsi="Arial" w:cs="Arial"/>
                <w:sz w:val="20"/>
                <w:szCs w:val="20"/>
                <w:highlight w:val="yellow"/>
              </w:rPr>
              <w:t>[insert name and title]</w:t>
            </w:r>
          </w:p>
        </w:tc>
      </w:tr>
    </w:tbl>
    <w:p w14:paraId="6405FD20" w14:textId="54CCA072" w:rsidR="008E10AA" w:rsidRDefault="008E10AA" w:rsidP="00052794">
      <w:pPr>
        <w:rPr>
          <w:lang w:val="en-AU"/>
        </w:rPr>
      </w:pPr>
    </w:p>
    <w:p w14:paraId="49341DDD" w14:textId="77777777" w:rsidR="008E10AA" w:rsidRPr="00052794" w:rsidRDefault="008E10AA" w:rsidP="00052794">
      <w:pPr>
        <w:rPr>
          <w:lang w:val="en-AU"/>
        </w:rPr>
      </w:pPr>
    </w:p>
    <w:p w14:paraId="4BDC36AE" w14:textId="77777777" w:rsidR="00C02DF4" w:rsidRPr="00EF28FB" w:rsidRDefault="00C02DF4" w:rsidP="0044294B">
      <w:pPr>
        <w:rPr>
          <w:rFonts w:ascii="Arial" w:hAnsi="Arial" w:cs="Arial"/>
          <w:sz w:val="20"/>
          <w:szCs w:val="20"/>
          <w:lang w:val="en-AU"/>
        </w:rPr>
      </w:pPr>
    </w:p>
    <w:tbl>
      <w:tblPr>
        <w:tblStyle w:val="TableGrid0"/>
        <w:tblW w:w="8899" w:type="dxa"/>
        <w:tblInd w:w="-5" w:type="dxa"/>
        <w:tblCellMar>
          <w:top w:w="7" w:type="dxa"/>
          <w:left w:w="106" w:type="dxa"/>
          <w:right w:w="81" w:type="dxa"/>
        </w:tblCellMar>
        <w:tblLook w:val="04A0" w:firstRow="1" w:lastRow="0" w:firstColumn="1" w:lastColumn="0" w:noHBand="0" w:noVBand="1"/>
      </w:tblPr>
      <w:tblGrid>
        <w:gridCol w:w="3261"/>
        <w:gridCol w:w="2693"/>
        <w:gridCol w:w="2945"/>
      </w:tblGrid>
      <w:tr w:rsidR="00B022CD" w:rsidRPr="00D260E1" w14:paraId="6C0A06EF" w14:textId="77777777" w:rsidTr="005472EE">
        <w:trPr>
          <w:trHeight w:val="475"/>
        </w:trPr>
        <w:tc>
          <w:tcPr>
            <w:tcW w:w="3261" w:type="dxa"/>
            <w:tcBorders>
              <w:top w:val="single" w:sz="4" w:space="0" w:color="000000"/>
              <w:left w:val="single" w:sz="4" w:space="0" w:color="000000"/>
              <w:bottom w:val="single" w:sz="4" w:space="0" w:color="000000"/>
              <w:right w:val="single" w:sz="4" w:space="0" w:color="000000"/>
            </w:tcBorders>
          </w:tcPr>
          <w:p w14:paraId="0B37FEA0" w14:textId="52ED6F07" w:rsidR="00B022CD" w:rsidRPr="00D260E1" w:rsidRDefault="00B022CD" w:rsidP="00B022CD">
            <w:pPr>
              <w:ind w:left="2"/>
              <w:rPr>
                <w:rFonts w:ascii="Arial" w:eastAsia="Arial" w:hAnsi="Arial" w:cs="Arial"/>
                <w:b/>
                <w:sz w:val="20"/>
                <w:szCs w:val="20"/>
              </w:rPr>
            </w:pPr>
            <w:r w:rsidRPr="00D260E1">
              <w:rPr>
                <w:rFonts w:ascii="Arial" w:eastAsia="Arial" w:hAnsi="Arial" w:cs="Arial"/>
                <w:b/>
                <w:sz w:val="20"/>
                <w:szCs w:val="20"/>
              </w:rPr>
              <w:t xml:space="preserve">Risk Number – </w:t>
            </w:r>
            <w:r w:rsidRPr="009A190E">
              <w:rPr>
                <w:rFonts w:ascii="Arial" w:eastAsia="Arial" w:hAnsi="Arial" w:cs="Arial"/>
                <w:b/>
                <w:sz w:val="20"/>
                <w:szCs w:val="20"/>
                <w:highlight w:val="yellow"/>
              </w:rPr>
              <w:t>R000</w:t>
            </w:r>
            <w:r>
              <w:rPr>
                <w:rFonts w:ascii="Arial" w:eastAsia="Arial" w:hAnsi="Arial" w:cs="Arial"/>
                <w:b/>
                <w:sz w:val="20"/>
                <w:szCs w:val="20"/>
                <w:highlight w:val="yellow"/>
              </w:rPr>
              <w:t>7</w:t>
            </w:r>
          </w:p>
          <w:p w14:paraId="7E3008E0" w14:textId="1EC73FFD" w:rsidR="00B022CD" w:rsidRPr="00D260E1" w:rsidRDefault="00B022CD" w:rsidP="00B022CD">
            <w:pPr>
              <w:rPr>
                <w:rFonts w:ascii="Arial" w:hAnsi="Arial" w:cs="Arial"/>
                <w:b/>
                <w:sz w:val="20"/>
                <w:szCs w:val="20"/>
              </w:rPr>
            </w:pPr>
          </w:p>
        </w:tc>
        <w:tc>
          <w:tcPr>
            <w:tcW w:w="2693" w:type="dxa"/>
            <w:tcBorders>
              <w:top w:val="single" w:sz="4" w:space="0" w:color="000000"/>
              <w:left w:val="single" w:sz="4" w:space="0" w:color="000000"/>
              <w:bottom w:val="single" w:sz="4" w:space="0" w:color="000000"/>
              <w:right w:val="single" w:sz="4" w:space="0" w:color="000000"/>
            </w:tcBorders>
          </w:tcPr>
          <w:p w14:paraId="13D187E4" w14:textId="131CAFB3" w:rsidR="00B022CD" w:rsidRPr="00D260E1" w:rsidRDefault="00B022CD" w:rsidP="00B022CD">
            <w:pPr>
              <w:rPr>
                <w:rFonts w:ascii="Arial" w:hAnsi="Arial" w:cs="Arial"/>
                <w:sz w:val="20"/>
                <w:szCs w:val="20"/>
              </w:rPr>
            </w:pPr>
            <w:r w:rsidRPr="00D260E1">
              <w:rPr>
                <w:rFonts w:ascii="Arial" w:eastAsia="Arial" w:hAnsi="Arial" w:cs="Arial"/>
                <w:sz w:val="20"/>
                <w:szCs w:val="20"/>
              </w:rPr>
              <w:t xml:space="preserve">Last Review: </w:t>
            </w:r>
            <w:r w:rsidRPr="00084C20">
              <w:rPr>
                <w:rFonts w:ascii="Arial" w:eastAsia="Arial" w:hAnsi="Arial" w:cs="Arial"/>
                <w:sz w:val="20"/>
                <w:szCs w:val="20"/>
                <w:highlight w:val="yellow"/>
              </w:rPr>
              <w:t>[date]</w:t>
            </w:r>
          </w:p>
        </w:tc>
        <w:tc>
          <w:tcPr>
            <w:tcW w:w="2945" w:type="dxa"/>
            <w:tcBorders>
              <w:top w:val="single" w:sz="4" w:space="0" w:color="000000"/>
              <w:left w:val="single" w:sz="4" w:space="0" w:color="000000"/>
              <w:bottom w:val="single" w:sz="4" w:space="0" w:color="000000"/>
              <w:right w:val="single" w:sz="4" w:space="0" w:color="000000"/>
            </w:tcBorders>
          </w:tcPr>
          <w:p w14:paraId="6856FBE2" w14:textId="1623BB05" w:rsidR="00B022CD" w:rsidRPr="00D260E1" w:rsidRDefault="00B022CD" w:rsidP="00B022CD">
            <w:pPr>
              <w:ind w:left="2"/>
              <w:rPr>
                <w:rFonts w:ascii="Arial" w:hAnsi="Arial" w:cs="Arial"/>
                <w:sz w:val="20"/>
                <w:szCs w:val="20"/>
              </w:rPr>
            </w:pPr>
            <w:r w:rsidRPr="00D260E1">
              <w:rPr>
                <w:rFonts w:ascii="Arial" w:eastAsia="Arial" w:hAnsi="Arial" w:cs="Arial"/>
                <w:sz w:val="20"/>
                <w:szCs w:val="20"/>
              </w:rPr>
              <w:t xml:space="preserve">Next Review: </w:t>
            </w:r>
            <w:r w:rsidRPr="00084C20">
              <w:rPr>
                <w:rFonts w:ascii="Arial" w:eastAsia="Arial" w:hAnsi="Arial" w:cs="Arial"/>
                <w:sz w:val="20"/>
                <w:szCs w:val="20"/>
                <w:highlight w:val="yellow"/>
              </w:rPr>
              <w:t>[date]</w:t>
            </w:r>
            <w:r w:rsidRPr="00D260E1">
              <w:rPr>
                <w:rFonts w:ascii="Arial" w:eastAsia="Arial" w:hAnsi="Arial" w:cs="Arial"/>
                <w:sz w:val="20"/>
                <w:szCs w:val="20"/>
              </w:rPr>
              <w:t xml:space="preserve"> </w:t>
            </w:r>
          </w:p>
        </w:tc>
      </w:tr>
      <w:tr w:rsidR="00B022CD" w:rsidRPr="00D260E1" w14:paraId="15338A33" w14:textId="77777777" w:rsidTr="005472EE">
        <w:trPr>
          <w:trHeight w:val="475"/>
        </w:trPr>
        <w:tc>
          <w:tcPr>
            <w:tcW w:w="3261" w:type="dxa"/>
            <w:tcBorders>
              <w:top w:val="single" w:sz="4" w:space="0" w:color="000000"/>
              <w:left w:val="single" w:sz="4" w:space="0" w:color="000000"/>
              <w:bottom w:val="single" w:sz="4" w:space="0" w:color="000000"/>
              <w:right w:val="single" w:sz="4" w:space="0" w:color="000000"/>
            </w:tcBorders>
          </w:tcPr>
          <w:p w14:paraId="2538BAA4" w14:textId="77777777" w:rsidR="00B022CD" w:rsidRPr="00D260E1" w:rsidRDefault="00B022CD" w:rsidP="00B022CD">
            <w:pPr>
              <w:ind w:left="2"/>
              <w:rPr>
                <w:rFonts w:ascii="Arial" w:hAnsi="Arial" w:cs="Arial"/>
                <w:b/>
                <w:sz w:val="20"/>
                <w:szCs w:val="20"/>
              </w:rPr>
            </w:pPr>
          </w:p>
        </w:tc>
        <w:tc>
          <w:tcPr>
            <w:tcW w:w="2693" w:type="dxa"/>
            <w:tcBorders>
              <w:top w:val="single" w:sz="4" w:space="0" w:color="000000"/>
              <w:left w:val="single" w:sz="4" w:space="0" w:color="000000"/>
              <w:bottom w:val="single" w:sz="4" w:space="0" w:color="000000"/>
              <w:right w:val="single" w:sz="4" w:space="0" w:color="000000"/>
            </w:tcBorders>
          </w:tcPr>
          <w:p w14:paraId="0C5CDDA1" w14:textId="395FC3EE" w:rsidR="00B022CD" w:rsidRPr="00D260E1" w:rsidRDefault="00B022CD" w:rsidP="00B022CD">
            <w:pPr>
              <w:rPr>
                <w:rFonts w:ascii="Arial" w:hAnsi="Arial" w:cs="Arial"/>
                <w:sz w:val="20"/>
                <w:szCs w:val="20"/>
              </w:rPr>
            </w:pPr>
            <w:r>
              <w:rPr>
                <w:rFonts w:ascii="Arial" w:eastAsia="Arial" w:hAnsi="Arial" w:cs="Arial"/>
                <w:sz w:val="20"/>
                <w:szCs w:val="20"/>
              </w:rPr>
              <w:t xml:space="preserve">Date Identified: </w:t>
            </w:r>
            <w:r w:rsidRPr="00084C20">
              <w:rPr>
                <w:rFonts w:ascii="Arial" w:eastAsia="Arial" w:hAnsi="Arial" w:cs="Arial"/>
                <w:sz w:val="20"/>
                <w:szCs w:val="20"/>
                <w:highlight w:val="yellow"/>
              </w:rPr>
              <w:t>[date]</w:t>
            </w:r>
          </w:p>
        </w:tc>
        <w:tc>
          <w:tcPr>
            <w:tcW w:w="2945" w:type="dxa"/>
            <w:tcBorders>
              <w:top w:val="single" w:sz="4" w:space="0" w:color="000000"/>
              <w:left w:val="single" w:sz="4" w:space="0" w:color="000000"/>
              <w:bottom w:val="single" w:sz="4" w:space="0" w:color="000000"/>
              <w:right w:val="single" w:sz="4" w:space="0" w:color="000000"/>
            </w:tcBorders>
          </w:tcPr>
          <w:p w14:paraId="61AF17DE" w14:textId="6CFE590E" w:rsidR="00B022CD" w:rsidRPr="00D260E1" w:rsidRDefault="00B022CD" w:rsidP="00B022CD">
            <w:pPr>
              <w:ind w:left="2"/>
              <w:rPr>
                <w:rFonts w:ascii="Arial" w:hAnsi="Arial" w:cs="Arial"/>
                <w:sz w:val="20"/>
                <w:szCs w:val="20"/>
              </w:rPr>
            </w:pPr>
            <w:r>
              <w:rPr>
                <w:rFonts w:ascii="Arial" w:eastAsia="Arial" w:hAnsi="Arial" w:cs="Arial"/>
                <w:sz w:val="20"/>
                <w:szCs w:val="20"/>
              </w:rPr>
              <w:t>Raised by</w:t>
            </w:r>
            <w:r w:rsidRPr="00D260E1">
              <w:rPr>
                <w:rFonts w:ascii="Arial" w:eastAsia="Arial" w:hAnsi="Arial" w:cs="Arial"/>
                <w:sz w:val="20"/>
                <w:szCs w:val="20"/>
              </w:rPr>
              <w:t xml:space="preserve">: </w:t>
            </w:r>
            <w:r w:rsidRPr="00084C20">
              <w:rPr>
                <w:rFonts w:ascii="Arial" w:eastAsia="Arial" w:hAnsi="Arial" w:cs="Arial"/>
                <w:sz w:val="20"/>
                <w:szCs w:val="20"/>
                <w:highlight w:val="yellow"/>
              </w:rPr>
              <w:t>[Insert name &amp; title]</w:t>
            </w:r>
          </w:p>
        </w:tc>
      </w:tr>
      <w:tr w:rsidR="00D260E1" w:rsidRPr="00D260E1" w14:paraId="53BAACC2" w14:textId="77777777" w:rsidTr="00A77866">
        <w:trPr>
          <w:trHeight w:val="475"/>
        </w:trPr>
        <w:tc>
          <w:tcPr>
            <w:tcW w:w="3261" w:type="dxa"/>
            <w:tcBorders>
              <w:top w:val="single" w:sz="4" w:space="0" w:color="000000"/>
              <w:left w:val="single" w:sz="4" w:space="0" w:color="000000"/>
              <w:bottom w:val="single" w:sz="4" w:space="0" w:color="000000"/>
              <w:right w:val="single" w:sz="4" w:space="0" w:color="000000"/>
            </w:tcBorders>
          </w:tcPr>
          <w:p w14:paraId="57B8E600" w14:textId="68E1FB61" w:rsidR="00DE4A7B" w:rsidRPr="00D260E1" w:rsidRDefault="00665C27" w:rsidP="00165E10">
            <w:pPr>
              <w:ind w:left="2"/>
              <w:rPr>
                <w:rFonts w:ascii="Arial" w:hAnsi="Arial" w:cs="Arial"/>
                <w:sz w:val="20"/>
                <w:szCs w:val="20"/>
              </w:rPr>
            </w:pPr>
            <w:r>
              <w:rPr>
                <w:rFonts w:ascii="Arial" w:eastAsia="Arial" w:hAnsi="Arial" w:cs="Arial"/>
                <w:sz w:val="20"/>
                <w:szCs w:val="20"/>
              </w:rPr>
              <w:t>Name of r</w:t>
            </w:r>
            <w:r w:rsidR="00DE4A7B" w:rsidRPr="00D260E1">
              <w:rPr>
                <w:rFonts w:ascii="Arial" w:eastAsia="Arial" w:hAnsi="Arial" w:cs="Arial"/>
                <w:sz w:val="20"/>
                <w:szCs w:val="20"/>
              </w:rPr>
              <w:t>isk</w:t>
            </w:r>
          </w:p>
        </w:tc>
        <w:tc>
          <w:tcPr>
            <w:tcW w:w="5638" w:type="dxa"/>
            <w:gridSpan w:val="2"/>
            <w:tcBorders>
              <w:top w:val="single" w:sz="4" w:space="0" w:color="000000"/>
              <w:left w:val="single" w:sz="4" w:space="0" w:color="000000"/>
              <w:bottom w:val="single" w:sz="4" w:space="0" w:color="000000"/>
              <w:right w:val="single" w:sz="4" w:space="0" w:color="000000"/>
            </w:tcBorders>
          </w:tcPr>
          <w:p w14:paraId="6B5C6C7B" w14:textId="706759A8" w:rsidR="00DE4A7B" w:rsidRPr="00D260E1" w:rsidRDefault="00505A4A" w:rsidP="00165E10">
            <w:pPr>
              <w:rPr>
                <w:rFonts w:ascii="Arial" w:hAnsi="Arial" w:cs="Arial"/>
                <w:sz w:val="20"/>
                <w:szCs w:val="20"/>
              </w:rPr>
            </w:pPr>
            <w:r w:rsidRPr="00AB5977">
              <w:rPr>
                <w:rFonts w:ascii="Arial" w:eastAsia="Arial" w:hAnsi="Arial" w:cs="Arial"/>
                <w:b/>
                <w:sz w:val="20"/>
                <w:szCs w:val="20"/>
                <w:highlight w:val="yellow"/>
              </w:rPr>
              <w:t xml:space="preserve">Loss of </w:t>
            </w:r>
            <w:r w:rsidR="00665C27" w:rsidRPr="00AB5977">
              <w:rPr>
                <w:rFonts w:ascii="Arial" w:eastAsia="Arial" w:hAnsi="Arial" w:cs="Arial"/>
                <w:b/>
                <w:sz w:val="20"/>
                <w:szCs w:val="20"/>
                <w:highlight w:val="yellow"/>
              </w:rPr>
              <w:t xml:space="preserve">one partner </w:t>
            </w:r>
            <w:r w:rsidRPr="00AB5977">
              <w:rPr>
                <w:rFonts w:ascii="Arial" w:eastAsia="Arial" w:hAnsi="Arial" w:cs="Arial"/>
                <w:b/>
                <w:sz w:val="20"/>
                <w:szCs w:val="20"/>
                <w:highlight w:val="yellow"/>
              </w:rPr>
              <w:t>tax agent registration with the TPB</w:t>
            </w:r>
          </w:p>
        </w:tc>
      </w:tr>
      <w:tr w:rsidR="003F467C" w:rsidRPr="00D260E1" w14:paraId="20116FA2" w14:textId="77777777" w:rsidTr="00A77866">
        <w:trPr>
          <w:trHeight w:val="1164"/>
        </w:trPr>
        <w:tc>
          <w:tcPr>
            <w:tcW w:w="3261" w:type="dxa"/>
            <w:tcBorders>
              <w:top w:val="single" w:sz="4" w:space="0" w:color="000000"/>
              <w:left w:val="single" w:sz="4" w:space="0" w:color="000000"/>
              <w:bottom w:val="single" w:sz="4" w:space="0" w:color="000000"/>
              <w:right w:val="single" w:sz="4" w:space="0" w:color="000000"/>
            </w:tcBorders>
          </w:tcPr>
          <w:p w14:paraId="49949481" w14:textId="3669DE98" w:rsidR="003F467C" w:rsidRPr="00D260E1" w:rsidRDefault="003F467C" w:rsidP="00165E10">
            <w:pPr>
              <w:ind w:left="2"/>
              <w:rPr>
                <w:rFonts w:ascii="Arial" w:eastAsia="Arial" w:hAnsi="Arial" w:cs="Arial"/>
                <w:sz w:val="20"/>
                <w:szCs w:val="20"/>
              </w:rPr>
            </w:pPr>
            <w:r>
              <w:rPr>
                <w:rFonts w:ascii="Arial" w:eastAsia="Arial" w:hAnsi="Arial" w:cs="Arial"/>
                <w:sz w:val="20"/>
                <w:szCs w:val="20"/>
              </w:rPr>
              <w:t>Risk category</w:t>
            </w:r>
          </w:p>
        </w:tc>
        <w:tc>
          <w:tcPr>
            <w:tcW w:w="5638" w:type="dxa"/>
            <w:gridSpan w:val="2"/>
            <w:tcBorders>
              <w:top w:val="single" w:sz="4" w:space="0" w:color="000000"/>
              <w:left w:val="single" w:sz="4" w:space="0" w:color="000000"/>
              <w:bottom w:val="single" w:sz="4" w:space="0" w:color="000000"/>
              <w:right w:val="single" w:sz="4" w:space="0" w:color="000000"/>
            </w:tcBorders>
          </w:tcPr>
          <w:p w14:paraId="6411F5D9" w14:textId="17CF75B1" w:rsidR="003F467C" w:rsidRPr="00EF48EB" w:rsidRDefault="00EF48EB" w:rsidP="00165E10">
            <w:pPr>
              <w:rPr>
                <w:rFonts w:ascii="Arial" w:eastAsia="Arial" w:hAnsi="Arial" w:cs="Arial"/>
                <w:b/>
                <w:bCs/>
                <w:sz w:val="20"/>
                <w:szCs w:val="20"/>
                <w:highlight w:val="yellow"/>
              </w:rPr>
            </w:pPr>
            <w:r w:rsidRPr="00EF48EB">
              <w:rPr>
                <w:rFonts w:ascii="Arial" w:eastAsia="Arial" w:hAnsi="Arial" w:cs="Arial"/>
                <w:b/>
                <w:bCs/>
                <w:sz w:val="20"/>
                <w:szCs w:val="20"/>
                <w:highlight w:val="yellow"/>
              </w:rPr>
              <w:t>Human Resources Risk</w:t>
            </w:r>
          </w:p>
        </w:tc>
      </w:tr>
      <w:tr w:rsidR="00D260E1" w:rsidRPr="00D260E1" w14:paraId="34DBEC47" w14:textId="77777777" w:rsidTr="00A77866">
        <w:trPr>
          <w:trHeight w:val="1164"/>
        </w:trPr>
        <w:tc>
          <w:tcPr>
            <w:tcW w:w="3261" w:type="dxa"/>
            <w:tcBorders>
              <w:top w:val="single" w:sz="4" w:space="0" w:color="000000"/>
              <w:left w:val="single" w:sz="4" w:space="0" w:color="000000"/>
              <w:bottom w:val="single" w:sz="4" w:space="0" w:color="000000"/>
              <w:right w:val="single" w:sz="4" w:space="0" w:color="000000"/>
            </w:tcBorders>
          </w:tcPr>
          <w:p w14:paraId="3B8274E7" w14:textId="77777777" w:rsidR="00DE4A7B" w:rsidRPr="00D260E1" w:rsidRDefault="00DE4A7B" w:rsidP="00165E10">
            <w:pPr>
              <w:ind w:left="2"/>
              <w:rPr>
                <w:rFonts w:ascii="Arial" w:hAnsi="Arial" w:cs="Arial"/>
                <w:sz w:val="20"/>
                <w:szCs w:val="20"/>
              </w:rPr>
            </w:pPr>
            <w:r w:rsidRPr="00D260E1">
              <w:rPr>
                <w:rFonts w:ascii="Arial" w:eastAsia="Arial" w:hAnsi="Arial" w:cs="Arial"/>
                <w:sz w:val="20"/>
                <w:szCs w:val="20"/>
              </w:rPr>
              <w:t xml:space="preserve">Description of risk </w:t>
            </w:r>
          </w:p>
        </w:tc>
        <w:tc>
          <w:tcPr>
            <w:tcW w:w="5638" w:type="dxa"/>
            <w:gridSpan w:val="2"/>
            <w:tcBorders>
              <w:top w:val="single" w:sz="4" w:space="0" w:color="000000"/>
              <w:left w:val="single" w:sz="4" w:space="0" w:color="000000"/>
              <w:bottom w:val="single" w:sz="4" w:space="0" w:color="000000"/>
              <w:right w:val="single" w:sz="4" w:space="0" w:color="000000"/>
            </w:tcBorders>
          </w:tcPr>
          <w:p w14:paraId="16CBA760" w14:textId="591A6150" w:rsidR="00DE4A7B" w:rsidRPr="00D260E1" w:rsidRDefault="00505A4A" w:rsidP="00165E10">
            <w:pPr>
              <w:rPr>
                <w:rFonts w:ascii="Arial" w:eastAsia="Arial" w:hAnsi="Arial" w:cs="Arial"/>
                <w:sz w:val="20"/>
                <w:szCs w:val="20"/>
              </w:rPr>
            </w:pPr>
            <w:r w:rsidRPr="00AB5977">
              <w:rPr>
                <w:rFonts w:ascii="Arial" w:eastAsia="Arial" w:hAnsi="Arial" w:cs="Arial"/>
                <w:sz w:val="20"/>
                <w:szCs w:val="20"/>
                <w:highlight w:val="yellow"/>
              </w:rPr>
              <w:t xml:space="preserve">We are a two-partner practice and both partners are registered </w:t>
            </w:r>
            <w:r w:rsidR="00C83930" w:rsidRPr="00AB5977">
              <w:rPr>
                <w:rFonts w:ascii="Arial" w:eastAsia="Arial" w:hAnsi="Arial" w:cs="Arial"/>
                <w:sz w:val="20"/>
                <w:szCs w:val="20"/>
                <w:highlight w:val="yellow"/>
              </w:rPr>
              <w:t xml:space="preserve">as a </w:t>
            </w:r>
            <w:r w:rsidRPr="00AB5977">
              <w:rPr>
                <w:rFonts w:ascii="Arial" w:eastAsia="Arial" w:hAnsi="Arial" w:cs="Arial"/>
                <w:sz w:val="20"/>
                <w:szCs w:val="20"/>
                <w:highlight w:val="yellow"/>
              </w:rPr>
              <w:t>tax agent with the Tax Practitioner Board (TPB)</w:t>
            </w:r>
            <w:r w:rsidR="00DE4A7B" w:rsidRPr="00D260E1">
              <w:rPr>
                <w:rFonts w:ascii="Arial" w:eastAsia="Arial" w:hAnsi="Arial" w:cs="Arial"/>
                <w:sz w:val="20"/>
                <w:szCs w:val="20"/>
              </w:rPr>
              <w:t xml:space="preserve">. </w:t>
            </w:r>
          </w:p>
          <w:p w14:paraId="1DE0BF1B" w14:textId="77777777" w:rsidR="00DE4A7B" w:rsidRPr="00D260E1" w:rsidRDefault="00DE4A7B" w:rsidP="00165E10">
            <w:pPr>
              <w:rPr>
                <w:rFonts w:ascii="Arial" w:hAnsi="Arial" w:cs="Arial"/>
                <w:sz w:val="20"/>
                <w:szCs w:val="20"/>
              </w:rPr>
            </w:pPr>
          </w:p>
          <w:p w14:paraId="51F165D1" w14:textId="09CD687C" w:rsidR="00DE4A7B" w:rsidRPr="00D260E1" w:rsidRDefault="00505A4A" w:rsidP="00165E10">
            <w:pPr>
              <w:rPr>
                <w:rFonts w:ascii="Arial" w:hAnsi="Arial" w:cs="Arial"/>
                <w:sz w:val="20"/>
                <w:szCs w:val="20"/>
              </w:rPr>
            </w:pPr>
            <w:r w:rsidRPr="00AB5977">
              <w:rPr>
                <w:rFonts w:ascii="Arial" w:hAnsi="Arial" w:cs="Arial"/>
                <w:sz w:val="20"/>
                <w:szCs w:val="20"/>
                <w:highlight w:val="yellow"/>
              </w:rPr>
              <w:t>This risk is in relation to one of the partners losing their tax agent registration with the TPB</w:t>
            </w:r>
            <w:r w:rsidR="00DE4A7B" w:rsidRPr="00AB5977">
              <w:rPr>
                <w:rFonts w:ascii="Arial" w:hAnsi="Arial" w:cs="Arial"/>
                <w:sz w:val="20"/>
                <w:szCs w:val="20"/>
                <w:highlight w:val="yellow"/>
              </w:rPr>
              <w:t>.</w:t>
            </w:r>
          </w:p>
        </w:tc>
      </w:tr>
      <w:tr w:rsidR="00D260E1" w:rsidRPr="00D260E1" w14:paraId="604BF72C" w14:textId="77777777" w:rsidTr="00A77866">
        <w:trPr>
          <w:trHeight w:val="1620"/>
        </w:trPr>
        <w:tc>
          <w:tcPr>
            <w:tcW w:w="3261" w:type="dxa"/>
            <w:tcBorders>
              <w:top w:val="single" w:sz="4" w:space="0" w:color="000000"/>
              <w:left w:val="single" w:sz="4" w:space="0" w:color="000000"/>
              <w:bottom w:val="single" w:sz="4" w:space="0" w:color="000000"/>
              <w:right w:val="single" w:sz="4" w:space="0" w:color="000000"/>
            </w:tcBorders>
          </w:tcPr>
          <w:p w14:paraId="7404221A" w14:textId="2986532A" w:rsidR="00DE4A7B" w:rsidRPr="00D260E1" w:rsidRDefault="00DE4A7B" w:rsidP="00165E10">
            <w:pPr>
              <w:ind w:left="2"/>
              <w:rPr>
                <w:rFonts w:ascii="Arial" w:hAnsi="Arial" w:cs="Arial"/>
                <w:sz w:val="20"/>
                <w:szCs w:val="20"/>
              </w:rPr>
            </w:pPr>
            <w:r w:rsidRPr="00D260E1">
              <w:rPr>
                <w:rFonts w:ascii="Arial" w:eastAsia="Arial" w:hAnsi="Arial" w:cs="Arial"/>
                <w:sz w:val="20"/>
                <w:szCs w:val="20"/>
              </w:rPr>
              <w:t xml:space="preserve">Potential impact of risk on </w:t>
            </w:r>
            <w:r w:rsidR="0006399A">
              <w:rPr>
                <w:rFonts w:ascii="Arial" w:eastAsia="Arial" w:hAnsi="Arial" w:cs="Arial"/>
                <w:sz w:val="20"/>
                <w:szCs w:val="20"/>
              </w:rPr>
              <w:t>the practice</w:t>
            </w:r>
            <w:r w:rsidRPr="00D260E1">
              <w:rPr>
                <w:rFonts w:ascii="Arial" w:eastAsia="Arial" w:hAnsi="Arial" w:cs="Arial"/>
                <w:sz w:val="20"/>
                <w:szCs w:val="20"/>
              </w:rPr>
              <w:t xml:space="preserve"> </w:t>
            </w:r>
          </w:p>
        </w:tc>
        <w:tc>
          <w:tcPr>
            <w:tcW w:w="5638" w:type="dxa"/>
            <w:gridSpan w:val="2"/>
            <w:tcBorders>
              <w:top w:val="single" w:sz="4" w:space="0" w:color="000000"/>
              <w:left w:val="single" w:sz="4" w:space="0" w:color="000000"/>
              <w:bottom w:val="single" w:sz="4" w:space="0" w:color="000000"/>
              <w:right w:val="single" w:sz="4" w:space="0" w:color="000000"/>
            </w:tcBorders>
          </w:tcPr>
          <w:p w14:paraId="1EEF603E" w14:textId="254E4C11" w:rsidR="00DE4A7B" w:rsidRPr="00D260E1" w:rsidRDefault="00505A4A" w:rsidP="00D260E1">
            <w:pPr>
              <w:ind w:right="30"/>
              <w:rPr>
                <w:rFonts w:ascii="Arial" w:eastAsia="Arial" w:hAnsi="Arial" w:cs="Arial"/>
                <w:sz w:val="20"/>
                <w:szCs w:val="20"/>
              </w:rPr>
            </w:pPr>
            <w:r w:rsidRPr="00AB5977">
              <w:rPr>
                <w:rFonts w:ascii="Arial" w:eastAsia="Arial" w:hAnsi="Arial" w:cs="Arial"/>
                <w:sz w:val="20"/>
                <w:szCs w:val="20"/>
                <w:highlight w:val="yellow"/>
              </w:rPr>
              <w:t xml:space="preserve">If the practice is reduced to only one partner </w:t>
            </w:r>
            <w:r w:rsidR="00C83930" w:rsidRPr="00AB5977">
              <w:rPr>
                <w:rFonts w:ascii="Arial" w:eastAsia="Arial" w:hAnsi="Arial" w:cs="Arial"/>
                <w:sz w:val="20"/>
                <w:szCs w:val="20"/>
                <w:highlight w:val="yellow"/>
              </w:rPr>
              <w:t>having</w:t>
            </w:r>
            <w:r w:rsidRPr="00AB5977">
              <w:rPr>
                <w:rFonts w:ascii="Arial" w:eastAsia="Arial" w:hAnsi="Arial" w:cs="Arial"/>
                <w:sz w:val="20"/>
                <w:szCs w:val="20"/>
                <w:highlight w:val="yellow"/>
              </w:rPr>
              <w:t xml:space="preserve"> </w:t>
            </w:r>
            <w:r w:rsidR="00C83930" w:rsidRPr="00AB5977">
              <w:rPr>
                <w:rFonts w:ascii="Arial" w:eastAsia="Arial" w:hAnsi="Arial" w:cs="Arial"/>
                <w:sz w:val="20"/>
                <w:szCs w:val="20"/>
                <w:highlight w:val="yellow"/>
              </w:rPr>
              <w:t>registration</w:t>
            </w:r>
            <w:r w:rsidRPr="00AB5977">
              <w:rPr>
                <w:rFonts w:ascii="Arial" w:eastAsia="Arial" w:hAnsi="Arial" w:cs="Arial"/>
                <w:sz w:val="20"/>
                <w:szCs w:val="20"/>
                <w:highlight w:val="yellow"/>
              </w:rPr>
              <w:t xml:space="preserve"> as a tax agent with the TPB, the capacity of the practice to deliver </w:t>
            </w:r>
            <w:r w:rsidR="00C83930" w:rsidRPr="00AB5977">
              <w:rPr>
                <w:rFonts w:ascii="Arial" w:eastAsia="Arial" w:hAnsi="Arial" w:cs="Arial"/>
                <w:sz w:val="20"/>
                <w:szCs w:val="20"/>
                <w:highlight w:val="yellow"/>
              </w:rPr>
              <w:t xml:space="preserve">the current level of </w:t>
            </w:r>
            <w:r w:rsidRPr="00AB5977">
              <w:rPr>
                <w:rFonts w:ascii="Arial" w:eastAsia="Arial" w:hAnsi="Arial" w:cs="Arial"/>
                <w:sz w:val="20"/>
                <w:szCs w:val="20"/>
                <w:highlight w:val="yellow"/>
              </w:rPr>
              <w:t xml:space="preserve">client </w:t>
            </w:r>
            <w:r w:rsidR="00D260E1" w:rsidRPr="00AB5977">
              <w:rPr>
                <w:rFonts w:ascii="Arial" w:eastAsia="Arial" w:hAnsi="Arial" w:cs="Arial"/>
                <w:sz w:val="20"/>
                <w:szCs w:val="20"/>
                <w:highlight w:val="yellow"/>
              </w:rPr>
              <w:t>services</w:t>
            </w:r>
            <w:r w:rsidRPr="00AB5977">
              <w:rPr>
                <w:rFonts w:ascii="Arial" w:eastAsia="Arial" w:hAnsi="Arial" w:cs="Arial"/>
                <w:sz w:val="20"/>
                <w:szCs w:val="20"/>
                <w:highlight w:val="yellow"/>
              </w:rPr>
              <w:t xml:space="preserve"> would be compromised</w:t>
            </w:r>
            <w:r w:rsidR="00C83930" w:rsidRPr="00AB5977">
              <w:rPr>
                <w:rFonts w:ascii="Arial" w:eastAsia="Arial" w:hAnsi="Arial" w:cs="Arial"/>
                <w:sz w:val="20"/>
                <w:szCs w:val="20"/>
                <w:highlight w:val="yellow"/>
              </w:rPr>
              <w:t>. T</w:t>
            </w:r>
            <w:r w:rsidR="00D260E1" w:rsidRPr="00AB5977">
              <w:rPr>
                <w:rFonts w:ascii="Arial" w:eastAsia="Arial" w:hAnsi="Arial" w:cs="Arial"/>
                <w:sz w:val="20"/>
                <w:szCs w:val="20"/>
                <w:highlight w:val="yellow"/>
              </w:rPr>
              <w:t>his</w:t>
            </w:r>
            <w:r w:rsidRPr="00AB5977">
              <w:rPr>
                <w:rFonts w:ascii="Arial" w:eastAsia="Arial" w:hAnsi="Arial" w:cs="Arial"/>
                <w:sz w:val="20"/>
                <w:szCs w:val="20"/>
                <w:highlight w:val="yellow"/>
              </w:rPr>
              <w:t xml:space="preserve"> would have a negative </w:t>
            </w:r>
            <w:r w:rsidR="00542607" w:rsidRPr="00AB5977">
              <w:rPr>
                <w:rFonts w:ascii="Arial" w:eastAsia="Arial" w:hAnsi="Arial" w:cs="Arial"/>
                <w:sz w:val="20"/>
                <w:szCs w:val="20"/>
                <w:highlight w:val="yellow"/>
              </w:rPr>
              <w:t>e</w:t>
            </w:r>
            <w:r w:rsidRPr="00AB5977">
              <w:rPr>
                <w:rFonts w:ascii="Arial" w:eastAsia="Arial" w:hAnsi="Arial" w:cs="Arial"/>
                <w:sz w:val="20"/>
                <w:szCs w:val="20"/>
                <w:highlight w:val="yellow"/>
              </w:rPr>
              <w:t xml:space="preserve">ffect on practice income and consequently, </w:t>
            </w:r>
            <w:r w:rsidR="00C83930" w:rsidRPr="00AB5977">
              <w:rPr>
                <w:rFonts w:ascii="Arial" w:eastAsia="Arial" w:hAnsi="Arial" w:cs="Arial"/>
                <w:sz w:val="20"/>
                <w:szCs w:val="20"/>
                <w:highlight w:val="yellow"/>
              </w:rPr>
              <w:t xml:space="preserve">a negative effect on </w:t>
            </w:r>
            <w:r w:rsidRPr="00AB5977">
              <w:rPr>
                <w:rFonts w:ascii="Arial" w:eastAsia="Arial" w:hAnsi="Arial" w:cs="Arial"/>
                <w:sz w:val="20"/>
                <w:szCs w:val="20"/>
                <w:highlight w:val="yellow"/>
              </w:rPr>
              <w:t xml:space="preserve">the reputation of the </w:t>
            </w:r>
            <w:r w:rsidR="00542607" w:rsidRPr="00AB5977">
              <w:rPr>
                <w:rFonts w:ascii="Arial" w:eastAsia="Arial" w:hAnsi="Arial" w:cs="Arial"/>
                <w:sz w:val="20"/>
                <w:szCs w:val="20"/>
                <w:highlight w:val="yellow"/>
              </w:rPr>
              <w:t>p</w:t>
            </w:r>
            <w:r w:rsidRPr="00AB5977">
              <w:rPr>
                <w:rFonts w:ascii="Arial" w:eastAsia="Arial" w:hAnsi="Arial" w:cs="Arial"/>
                <w:sz w:val="20"/>
                <w:szCs w:val="20"/>
                <w:highlight w:val="yellow"/>
              </w:rPr>
              <w:t>ractice</w:t>
            </w:r>
            <w:r w:rsidR="009D7780" w:rsidRPr="00AB5977">
              <w:rPr>
                <w:rFonts w:ascii="Arial" w:eastAsia="Arial" w:hAnsi="Arial" w:cs="Arial"/>
                <w:sz w:val="20"/>
                <w:szCs w:val="20"/>
                <w:highlight w:val="yellow"/>
              </w:rPr>
              <w:t xml:space="preserve"> which could affect the viability of the practice.</w:t>
            </w:r>
          </w:p>
        </w:tc>
      </w:tr>
      <w:tr w:rsidR="00D260E1" w:rsidRPr="00D260E1" w14:paraId="2E3E5992" w14:textId="77777777" w:rsidTr="00A77866">
        <w:trPr>
          <w:trHeight w:val="836"/>
        </w:trPr>
        <w:tc>
          <w:tcPr>
            <w:tcW w:w="3261" w:type="dxa"/>
            <w:tcBorders>
              <w:top w:val="single" w:sz="4" w:space="0" w:color="000000"/>
              <w:left w:val="single" w:sz="4" w:space="0" w:color="000000"/>
              <w:bottom w:val="single" w:sz="4" w:space="0" w:color="000000"/>
              <w:right w:val="single" w:sz="4" w:space="0" w:color="000000"/>
            </w:tcBorders>
          </w:tcPr>
          <w:p w14:paraId="5D564C38" w14:textId="65FFDC35" w:rsidR="00DE4A7B" w:rsidRPr="00D260E1" w:rsidRDefault="00F07870" w:rsidP="00165E10">
            <w:pPr>
              <w:ind w:left="2"/>
              <w:rPr>
                <w:rFonts w:ascii="Arial" w:hAnsi="Arial" w:cs="Arial"/>
                <w:sz w:val="20"/>
                <w:szCs w:val="20"/>
              </w:rPr>
            </w:pPr>
            <w:r>
              <w:rPr>
                <w:rFonts w:ascii="Arial" w:eastAsia="Arial" w:hAnsi="Arial" w:cs="Arial"/>
                <w:sz w:val="20"/>
                <w:szCs w:val="20"/>
              </w:rPr>
              <w:t>Consequence of occurrence</w:t>
            </w:r>
          </w:p>
          <w:p w14:paraId="52B6D623" w14:textId="23AFC28F" w:rsidR="00DE4A7B" w:rsidRPr="00D260E1" w:rsidRDefault="00D260E1" w:rsidP="00165E10">
            <w:pPr>
              <w:ind w:left="2"/>
              <w:rPr>
                <w:rFonts w:ascii="Arial" w:hAnsi="Arial" w:cs="Arial"/>
                <w:sz w:val="20"/>
                <w:szCs w:val="20"/>
              </w:rPr>
            </w:pPr>
            <w:r w:rsidRPr="00D260E1">
              <w:rPr>
                <w:rFonts w:ascii="Arial" w:eastAsia="Arial" w:hAnsi="Arial" w:cs="Arial"/>
                <w:sz w:val="20"/>
                <w:szCs w:val="20"/>
              </w:rPr>
              <w:t xml:space="preserve">Likelihood of </w:t>
            </w:r>
            <w:r w:rsidR="00F07870">
              <w:rPr>
                <w:rFonts w:ascii="Arial" w:eastAsia="Arial" w:hAnsi="Arial" w:cs="Arial"/>
                <w:sz w:val="20"/>
                <w:szCs w:val="20"/>
              </w:rPr>
              <w:t>occurrence</w:t>
            </w:r>
          </w:p>
          <w:p w14:paraId="4B41D5BB" w14:textId="77777777" w:rsidR="00DE4A7B" w:rsidRPr="00D260E1" w:rsidRDefault="00DE4A7B" w:rsidP="00165E10">
            <w:pPr>
              <w:rPr>
                <w:rFonts w:ascii="Arial" w:hAnsi="Arial" w:cs="Arial"/>
                <w:b/>
                <w:bCs/>
                <w:sz w:val="20"/>
                <w:szCs w:val="20"/>
              </w:rPr>
            </w:pPr>
            <w:r w:rsidRPr="00D260E1">
              <w:rPr>
                <w:rFonts w:ascii="Arial" w:eastAsia="Arial" w:hAnsi="Arial" w:cs="Arial"/>
                <w:b/>
                <w:bCs/>
                <w:sz w:val="20"/>
                <w:szCs w:val="20"/>
              </w:rPr>
              <w:t>Overall Risk Rating</w:t>
            </w:r>
          </w:p>
        </w:tc>
        <w:tc>
          <w:tcPr>
            <w:tcW w:w="5638" w:type="dxa"/>
            <w:gridSpan w:val="2"/>
            <w:tcBorders>
              <w:top w:val="single" w:sz="4" w:space="0" w:color="000000"/>
              <w:left w:val="single" w:sz="4" w:space="0" w:color="000000"/>
              <w:bottom w:val="single" w:sz="4" w:space="0" w:color="000000"/>
              <w:right w:val="single" w:sz="4" w:space="0" w:color="000000"/>
            </w:tcBorders>
          </w:tcPr>
          <w:p w14:paraId="37B138AE" w14:textId="75117DE8" w:rsidR="00DE4A7B" w:rsidRPr="00A77866" w:rsidRDefault="00D3546C" w:rsidP="00165E10">
            <w:pPr>
              <w:rPr>
                <w:rFonts w:ascii="Arial" w:hAnsi="Arial" w:cs="Arial"/>
                <w:color w:val="FFFFFF" w:themeColor="background1"/>
                <w:sz w:val="20"/>
                <w:szCs w:val="20"/>
              </w:rPr>
            </w:pPr>
            <w:r w:rsidRPr="00D3546C">
              <w:rPr>
                <w:rFonts w:ascii="Arial" w:eastAsia="Arial" w:hAnsi="Arial" w:cs="Arial"/>
                <w:color w:val="FFFFFF" w:themeColor="background1"/>
                <w:sz w:val="20"/>
                <w:szCs w:val="20"/>
                <w:highlight w:val="red"/>
              </w:rPr>
              <w:t>3</w:t>
            </w:r>
          </w:p>
          <w:p w14:paraId="24D84B92" w14:textId="1A9428C0" w:rsidR="00DE4A7B" w:rsidRPr="00D260E1" w:rsidRDefault="00F07870" w:rsidP="00252037">
            <w:pPr>
              <w:rPr>
                <w:rFonts w:ascii="Arial" w:hAnsi="Arial" w:cs="Arial"/>
                <w:sz w:val="20"/>
                <w:szCs w:val="20"/>
              </w:rPr>
            </w:pPr>
            <w:r>
              <w:rPr>
                <w:rFonts w:ascii="Arial" w:hAnsi="Arial" w:cs="Arial"/>
                <w:sz w:val="20"/>
                <w:szCs w:val="20"/>
                <w:highlight w:val="green"/>
              </w:rPr>
              <w:t>1</w:t>
            </w:r>
          </w:p>
          <w:p w14:paraId="18D7EA25" w14:textId="27D2742D" w:rsidR="00DE4A7B" w:rsidRPr="00D260E1" w:rsidRDefault="00D260E1" w:rsidP="003F467C">
            <w:pPr>
              <w:rPr>
                <w:rFonts w:ascii="Arial" w:hAnsi="Arial" w:cs="Arial"/>
                <w:sz w:val="20"/>
                <w:szCs w:val="20"/>
              </w:rPr>
            </w:pPr>
            <w:r w:rsidRPr="00F07870">
              <w:rPr>
                <w:rFonts w:ascii="Arial" w:hAnsi="Arial" w:cs="Arial"/>
                <w:sz w:val="20"/>
                <w:szCs w:val="20"/>
                <w:highlight w:val="yellow"/>
              </w:rPr>
              <w:t>Medium</w:t>
            </w:r>
            <w:r w:rsidR="00F07870" w:rsidRPr="00A77866">
              <w:rPr>
                <w:rFonts w:ascii="Arial" w:hAnsi="Arial" w:cs="Arial"/>
                <w:sz w:val="20"/>
                <w:szCs w:val="20"/>
                <w:highlight w:val="yellow"/>
              </w:rPr>
              <w:t xml:space="preserve"> </w:t>
            </w:r>
            <w:r w:rsidR="00D3546C">
              <w:rPr>
                <w:rFonts w:ascii="Arial" w:hAnsi="Arial" w:cs="Arial"/>
                <w:sz w:val="20"/>
                <w:szCs w:val="20"/>
                <w:highlight w:val="yellow"/>
              </w:rPr>
              <w:t>3</w:t>
            </w:r>
          </w:p>
        </w:tc>
      </w:tr>
      <w:tr w:rsidR="00D260E1" w:rsidRPr="00D260E1" w14:paraId="22E02AE7" w14:textId="77777777" w:rsidTr="00A77866">
        <w:trPr>
          <w:trHeight w:val="475"/>
        </w:trPr>
        <w:tc>
          <w:tcPr>
            <w:tcW w:w="3261" w:type="dxa"/>
            <w:tcBorders>
              <w:top w:val="single" w:sz="4" w:space="0" w:color="000000"/>
              <w:left w:val="single" w:sz="4" w:space="0" w:color="000000"/>
              <w:bottom w:val="single" w:sz="4" w:space="0" w:color="000000"/>
              <w:right w:val="single" w:sz="4" w:space="0" w:color="000000"/>
            </w:tcBorders>
          </w:tcPr>
          <w:p w14:paraId="28FEFE7F" w14:textId="77777777" w:rsidR="00DE4A7B" w:rsidRPr="00D260E1" w:rsidRDefault="00DE4A7B" w:rsidP="00165E10">
            <w:pPr>
              <w:ind w:left="2"/>
              <w:rPr>
                <w:rFonts w:ascii="Arial" w:hAnsi="Arial" w:cs="Arial"/>
                <w:sz w:val="20"/>
                <w:szCs w:val="20"/>
              </w:rPr>
            </w:pPr>
            <w:r w:rsidRPr="00D260E1">
              <w:rPr>
                <w:rFonts w:ascii="Arial" w:eastAsia="Arial" w:hAnsi="Arial" w:cs="Arial"/>
                <w:sz w:val="20"/>
                <w:szCs w:val="20"/>
              </w:rPr>
              <w:t xml:space="preserve">Risk Owner </w:t>
            </w:r>
          </w:p>
        </w:tc>
        <w:tc>
          <w:tcPr>
            <w:tcW w:w="5638" w:type="dxa"/>
            <w:gridSpan w:val="2"/>
            <w:tcBorders>
              <w:top w:val="single" w:sz="4" w:space="0" w:color="000000"/>
              <w:left w:val="single" w:sz="4" w:space="0" w:color="000000"/>
              <w:bottom w:val="single" w:sz="4" w:space="0" w:color="000000"/>
              <w:right w:val="single" w:sz="4" w:space="0" w:color="000000"/>
            </w:tcBorders>
          </w:tcPr>
          <w:p w14:paraId="59761A6A" w14:textId="5E9C20FD" w:rsidR="00DE4A7B" w:rsidRPr="00D260E1" w:rsidRDefault="00345828" w:rsidP="00165E10">
            <w:pPr>
              <w:rPr>
                <w:rFonts w:ascii="Arial" w:hAnsi="Arial" w:cs="Arial"/>
                <w:sz w:val="20"/>
                <w:szCs w:val="20"/>
              </w:rPr>
            </w:pPr>
            <w:r>
              <w:rPr>
                <w:rFonts w:ascii="Arial" w:eastAsia="Arial" w:hAnsi="Arial" w:cs="Arial"/>
                <w:sz w:val="20"/>
                <w:szCs w:val="20"/>
                <w:highlight w:val="yellow"/>
              </w:rPr>
              <w:t>[</w:t>
            </w:r>
            <w:r w:rsidRPr="000C74B3">
              <w:rPr>
                <w:rFonts w:ascii="Arial" w:eastAsia="Arial" w:hAnsi="Arial" w:cs="Arial"/>
                <w:sz w:val="20"/>
                <w:szCs w:val="20"/>
                <w:highlight w:val="yellow"/>
              </w:rPr>
              <w:t>insert name and title]</w:t>
            </w:r>
          </w:p>
        </w:tc>
      </w:tr>
      <w:tr w:rsidR="000155E2" w:rsidRPr="00D260E1" w14:paraId="104A6DD6" w14:textId="77777777" w:rsidTr="00A77866">
        <w:trPr>
          <w:trHeight w:val="1164"/>
        </w:trPr>
        <w:tc>
          <w:tcPr>
            <w:tcW w:w="3261" w:type="dxa"/>
            <w:tcBorders>
              <w:top w:val="single" w:sz="4" w:space="0" w:color="000000"/>
              <w:left w:val="single" w:sz="4" w:space="0" w:color="000000"/>
              <w:bottom w:val="single" w:sz="4" w:space="0" w:color="000000"/>
              <w:right w:val="single" w:sz="4" w:space="0" w:color="000000"/>
            </w:tcBorders>
          </w:tcPr>
          <w:p w14:paraId="31BDF114" w14:textId="417E7127" w:rsidR="000155E2" w:rsidRPr="00D260E1" w:rsidRDefault="00665C27" w:rsidP="00165E10">
            <w:pPr>
              <w:ind w:left="2"/>
              <w:rPr>
                <w:rFonts w:ascii="Arial" w:hAnsi="Arial" w:cs="Arial"/>
                <w:sz w:val="20"/>
                <w:szCs w:val="20"/>
              </w:rPr>
            </w:pPr>
            <w:r>
              <w:rPr>
                <w:rFonts w:ascii="Arial" w:eastAsia="Arial" w:hAnsi="Arial" w:cs="Arial"/>
                <w:sz w:val="20"/>
                <w:szCs w:val="20"/>
              </w:rPr>
              <w:t>Risk tools</w:t>
            </w:r>
            <w:r w:rsidR="000155E2" w:rsidRPr="00D260E1">
              <w:rPr>
                <w:rFonts w:ascii="Arial" w:eastAsia="Arial" w:hAnsi="Arial" w:cs="Arial"/>
                <w:sz w:val="20"/>
                <w:szCs w:val="20"/>
              </w:rPr>
              <w:t xml:space="preserve"> </w:t>
            </w:r>
            <w:r w:rsidR="008D1EC9">
              <w:rPr>
                <w:rFonts w:ascii="Arial" w:eastAsia="Arial" w:hAnsi="Arial" w:cs="Arial"/>
                <w:sz w:val="20"/>
                <w:szCs w:val="20"/>
              </w:rPr>
              <w:t>and treatment plan</w:t>
            </w:r>
          </w:p>
        </w:tc>
        <w:tc>
          <w:tcPr>
            <w:tcW w:w="5638" w:type="dxa"/>
            <w:gridSpan w:val="2"/>
            <w:tcBorders>
              <w:top w:val="single" w:sz="4" w:space="0" w:color="000000"/>
              <w:left w:val="single" w:sz="4" w:space="0" w:color="000000"/>
              <w:bottom w:val="single" w:sz="4" w:space="0" w:color="000000"/>
              <w:right w:val="single" w:sz="4" w:space="0" w:color="000000"/>
            </w:tcBorders>
          </w:tcPr>
          <w:p w14:paraId="4552BD69" w14:textId="77777777" w:rsidR="00F92C2A" w:rsidRDefault="00665C27" w:rsidP="00A77866">
            <w:pPr>
              <w:spacing w:before="120"/>
              <w:ind w:left="357" w:hanging="357"/>
              <w:rPr>
                <w:rFonts w:ascii="Arial" w:eastAsia="Arial" w:hAnsi="Arial" w:cs="Arial"/>
                <w:sz w:val="20"/>
                <w:szCs w:val="20"/>
                <w:highlight w:val="yellow"/>
              </w:rPr>
            </w:pPr>
            <w:r w:rsidRPr="00AB5977">
              <w:rPr>
                <w:rFonts w:ascii="Arial" w:eastAsia="Arial" w:hAnsi="Arial" w:cs="Arial"/>
                <w:sz w:val="20"/>
                <w:szCs w:val="20"/>
                <w:highlight w:val="yellow"/>
              </w:rPr>
              <w:t>(1</w:t>
            </w:r>
            <w:r w:rsidR="00377991" w:rsidRPr="00AB5977">
              <w:rPr>
                <w:rFonts w:ascii="Arial" w:eastAsia="Arial" w:hAnsi="Arial" w:cs="Arial"/>
                <w:sz w:val="20"/>
                <w:szCs w:val="20"/>
                <w:highlight w:val="yellow"/>
              </w:rPr>
              <w:t>)</w:t>
            </w:r>
            <w:r w:rsidR="00F92C2A">
              <w:rPr>
                <w:rFonts w:ascii="Arial" w:eastAsia="Arial" w:hAnsi="Arial" w:cs="Arial"/>
                <w:sz w:val="20"/>
                <w:szCs w:val="20"/>
                <w:highlight w:val="yellow"/>
              </w:rPr>
              <w:t xml:space="preserve">  Diarise TPB registration dates,</w:t>
            </w:r>
          </w:p>
          <w:p w14:paraId="4B6C55B7" w14:textId="26201F5A" w:rsidR="000155E2" w:rsidRDefault="00F92C2A" w:rsidP="00A77866">
            <w:pPr>
              <w:spacing w:before="120"/>
              <w:ind w:left="357" w:hanging="357"/>
              <w:rPr>
                <w:rFonts w:ascii="Arial" w:eastAsia="Arial" w:hAnsi="Arial" w:cs="Arial"/>
                <w:sz w:val="20"/>
                <w:szCs w:val="20"/>
                <w:highlight w:val="yellow"/>
              </w:rPr>
            </w:pPr>
            <w:r>
              <w:rPr>
                <w:rFonts w:ascii="Arial" w:eastAsia="Arial" w:hAnsi="Arial" w:cs="Arial"/>
                <w:sz w:val="20"/>
                <w:szCs w:val="20"/>
                <w:highlight w:val="yellow"/>
              </w:rPr>
              <w:t>(2)  Maintain a P</w:t>
            </w:r>
            <w:r w:rsidR="003F467C">
              <w:rPr>
                <w:rFonts w:ascii="Arial" w:eastAsia="Arial" w:hAnsi="Arial" w:cs="Arial"/>
                <w:sz w:val="20"/>
                <w:szCs w:val="20"/>
                <w:highlight w:val="yellow"/>
              </w:rPr>
              <w:t>ractice Succession Plan</w:t>
            </w:r>
            <w:r w:rsidR="00665C27" w:rsidRPr="00AB5977">
              <w:rPr>
                <w:rFonts w:ascii="Arial" w:eastAsia="Arial" w:hAnsi="Arial" w:cs="Arial"/>
                <w:sz w:val="20"/>
                <w:szCs w:val="20"/>
                <w:highlight w:val="yellow"/>
              </w:rPr>
              <w:t>.</w:t>
            </w:r>
          </w:p>
          <w:p w14:paraId="2202606B" w14:textId="3D51CF9E" w:rsidR="00F92C2A" w:rsidRPr="00AB5977" w:rsidRDefault="00F92C2A" w:rsidP="00A77866">
            <w:pPr>
              <w:spacing w:before="120"/>
              <w:ind w:left="357" w:hanging="357"/>
              <w:rPr>
                <w:rFonts w:ascii="Arial" w:eastAsia="Arial" w:hAnsi="Arial" w:cs="Arial"/>
                <w:sz w:val="20"/>
                <w:szCs w:val="20"/>
                <w:highlight w:val="yellow"/>
              </w:rPr>
            </w:pPr>
            <w:r>
              <w:rPr>
                <w:rFonts w:ascii="Arial" w:eastAsia="Arial" w:hAnsi="Arial" w:cs="Arial"/>
                <w:sz w:val="20"/>
                <w:szCs w:val="20"/>
                <w:highlight w:val="yellow"/>
              </w:rPr>
              <w:t xml:space="preserve">(3)  Maintain CPD in accordance with the IPA Pronouncement 7 </w:t>
            </w:r>
            <w:r w:rsidR="00F37231">
              <w:rPr>
                <w:rFonts w:ascii="Arial" w:eastAsia="Arial" w:hAnsi="Arial" w:cs="Arial"/>
                <w:sz w:val="20"/>
                <w:szCs w:val="20"/>
                <w:highlight w:val="yellow"/>
              </w:rPr>
              <w:t>/</w:t>
            </w:r>
            <w:r>
              <w:rPr>
                <w:rFonts w:ascii="Arial" w:eastAsia="Arial" w:hAnsi="Arial" w:cs="Arial"/>
                <w:sz w:val="20"/>
                <w:szCs w:val="20"/>
                <w:highlight w:val="yellow"/>
              </w:rPr>
              <w:t xml:space="preserve"> TASA 2009.</w:t>
            </w:r>
          </w:p>
          <w:p w14:paraId="4958D81E" w14:textId="074792A0" w:rsidR="00665C27" w:rsidRPr="00AB5977" w:rsidRDefault="00665C27" w:rsidP="00A77866">
            <w:pPr>
              <w:spacing w:before="120"/>
              <w:ind w:left="357" w:hanging="357"/>
              <w:rPr>
                <w:rFonts w:ascii="Arial" w:eastAsia="Arial" w:hAnsi="Arial" w:cs="Arial"/>
                <w:sz w:val="20"/>
                <w:szCs w:val="20"/>
                <w:highlight w:val="yellow"/>
              </w:rPr>
            </w:pPr>
            <w:r w:rsidRPr="00AB5977">
              <w:rPr>
                <w:rFonts w:ascii="Arial" w:eastAsia="Arial" w:hAnsi="Arial" w:cs="Arial"/>
                <w:sz w:val="20"/>
                <w:szCs w:val="20"/>
                <w:highlight w:val="yellow"/>
              </w:rPr>
              <w:t>(</w:t>
            </w:r>
            <w:r w:rsidR="00F92C2A">
              <w:rPr>
                <w:rFonts w:ascii="Arial" w:eastAsia="Arial" w:hAnsi="Arial" w:cs="Arial"/>
                <w:sz w:val="20"/>
                <w:szCs w:val="20"/>
                <w:highlight w:val="yellow"/>
              </w:rPr>
              <w:t>4</w:t>
            </w:r>
            <w:r w:rsidR="00377991" w:rsidRPr="00AB5977">
              <w:rPr>
                <w:rFonts w:ascii="Arial" w:eastAsia="Arial" w:hAnsi="Arial" w:cs="Arial"/>
                <w:sz w:val="20"/>
                <w:szCs w:val="20"/>
                <w:highlight w:val="yellow"/>
              </w:rPr>
              <w:t>)</w:t>
            </w:r>
            <w:r w:rsidR="00377991">
              <w:rPr>
                <w:rFonts w:ascii="Arial" w:eastAsia="Arial" w:hAnsi="Arial" w:cs="Arial"/>
                <w:sz w:val="20"/>
                <w:szCs w:val="20"/>
                <w:highlight w:val="yellow"/>
              </w:rPr>
              <w:tab/>
            </w:r>
            <w:r w:rsidR="003F467C">
              <w:rPr>
                <w:rFonts w:ascii="Arial" w:eastAsia="Arial" w:hAnsi="Arial" w:cs="Arial"/>
                <w:sz w:val="20"/>
                <w:szCs w:val="20"/>
                <w:highlight w:val="yellow"/>
              </w:rPr>
              <w:t xml:space="preserve">Development of </w:t>
            </w:r>
            <w:r w:rsidR="00377991">
              <w:rPr>
                <w:rFonts w:ascii="Arial" w:eastAsia="Arial" w:hAnsi="Arial" w:cs="Arial"/>
                <w:sz w:val="20"/>
                <w:szCs w:val="20"/>
                <w:highlight w:val="yellow"/>
              </w:rPr>
              <w:t>qualified personnel.</w:t>
            </w:r>
          </w:p>
          <w:p w14:paraId="4DA80FF1" w14:textId="6337B69A" w:rsidR="00665C27" w:rsidRPr="00AB5977" w:rsidRDefault="00665C27" w:rsidP="00F92C2A">
            <w:pPr>
              <w:spacing w:before="120"/>
              <w:ind w:left="357" w:hanging="357"/>
              <w:rPr>
                <w:rFonts w:ascii="Arial" w:eastAsia="Arial" w:hAnsi="Arial" w:cs="Arial"/>
                <w:sz w:val="20"/>
                <w:szCs w:val="20"/>
                <w:highlight w:val="yellow"/>
              </w:rPr>
            </w:pPr>
            <w:r w:rsidRPr="00AB5977">
              <w:rPr>
                <w:rFonts w:ascii="Arial" w:eastAsia="Arial" w:hAnsi="Arial" w:cs="Arial"/>
                <w:sz w:val="20"/>
                <w:szCs w:val="20"/>
                <w:highlight w:val="yellow"/>
              </w:rPr>
              <w:t>(</w:t>
            </w:r>
            <w:r w:rsidR="00F92C2A">
              <w:rPr>
                <w:rFonts w:ascii="Arial" w:eastAsia="Arial" w:hAnsi="Arial" w:cs="Arial"/>
                <w:sz w:val="20"/>
                <w:szCs w:val="20"/>
                <w:highlight w:val="yellow"/>
              </w:rPr>
              <w:t>5</w:t>
            </w:r>
            <w:r w:rsidR="00377991" w:rsidRPr="00AB5977">
              <w:rPr>
                <w:rFonts w:ascii="Arial" w:eastAsia="Arial" w:hAnsi="Arial" w:cs="Arial"/>
                <w:sz w:val="20"/>
                <w:szCs w:val="20"/>
                <w:highlight w:val="yellow"/>
              </w:rPr>
              <w:t>)</w:t>
            </w:r>
            <w:r w:rsidR="00377991">
              <w:rPr>
                <w:rFonts w:ascii="Arial" w:eastAsia="Arial" w:hAnsi="Arial" w:cs="Arial"/>
                <w:sz w:val="20"/>
                <w:szCs w:val="20"/>
                <w:highlight w:val="yellow"/>
              </w:rPr>
              <w:tab/>
              <w:t>Backup arrangements with associated networked practices.</w:t>
            </w:r>
          </w:p>
          <w:p w14:paraId="1621230D" w14:textId="77777777" w:rsidR="000155E2" w:rsidRPr="00D260E1" w:rsidRDefault="000155E2" w:rsidP="00377991">
            <w:pPr>
              <w:rPr>
                <w:rFonts w:ascii="Arial" w:hAnsi="Arial" w:cs="Arial"/>
                <w:sz w:val="20"/>
                <w:szCs w:val="20"/>
              </w:rPr>
            </w:pPr>
          </w:p>
        </w:tc>
      </w:tr>
      <w:tr w:rsidR="000155E2" w:rsidRPr="00D260E1" w14:paraId="51A7729C" w14:textId="77777777" w:rsidTr="00A77866">
        <w:trPr>
          <w:trHeight w:val="638"/>
        </w:trPr>
        <w:tc>
          <w:tcPr>
            <w:tcW w:w="3261" w:type="dxa"/>
            <w:tcBorders>
              <w:top w:val="single" w:sz="4" w:space="0" w:color="000000"/>
              <w:left w:val="single" w:sz="4" w:space="0" w:color="000000"/>
              <w:bottom w:val="single" w:sz="4" w:space="0" w:color="000000"/>
              <w:right w:val="single" w:sz="4" w:space="0" w:color="000000"/>
            </w:tcBorders>
          </w:tcPr>
          <w:p w14:paraId="1264627E" w14:textId="0CB4ACE9" w:rsidR="000155E2" w:rsidRPr="00D260E1" w:rsidRDefault="00FD7242" w:rsidP="00165E10">
            <w:pPr>
              <w:ind w:left="2"/>
              <w:rPr>
                <w:rFonts w:ascii="Arial" w:hAnsi="Arial" w:cs="Arial"/>
                <w:sz w:val="20"/>
                <w:szCs w:val="20"/>
              </w:rPr>
            </w:pPr>
            <w:r>
              <w:rPr>
                <w:rFonts w:ascii="Arial" w:eastAsia="Arial" w:hAnsi="Arial" w:cs="Arial"/>
                <w:sz w:val="20"/>
                <w:szCs w:val="20"/>
              </w:rPr>
              <w:t>Person who conducted the last risk review</w:t>
            </w:r>
            <w:r w:rsidR="000155E2" w:rsidRPr="00D260E1">
              <w:rPr>
                <w:rFonts w:ascii="Arial" w:eastAsia="Arial" w:hAnsi="Arial" w:cs="Arial"/>
                <w:sz w:val="20"/>
                <w:szCs w:val="20"/>
              </w:rPr>
              <w:t xml:space="preserve"> </w:t>
            </w:r>
          </w:p>
        </w:tc>
        <w:tc>
          <w:tcPr>
            <w:tcW w:w="5638" w:type="dxa"/>
            <w:gridSpan w:val="2"/>
            <w:tcBorders>
              <w:top w:val="single" w:sz="4" w:space="0" w:color="000000"/>
              <w:left w:val="single" w:sz="4" w:space="0" w:color="000000"/>
              <w:bottom w:val="single" w:sz="4" w:space="0" w:color="000000"/>
              <w:right w:val="single" w:sz="4" w:space="0" w:color="000000"/>
            </w:tcBorders>
          </w:tcPr>
          <w:p w14:paraId="302334A5" w14:textId="505DEC51" w:rsidR="000155E2" w:rsidRPr="00D260E1" w:rsidRDefault="00FD7242" w:rsidP="00165E10">
            <w:pPr>
              <w:ind w:right="30"/>
              <w:rPr>
                <w:rFonts w:ascii="Arial" w:eastAsia="Arial" w:hAnsi="Arial" w:cs="Arial"/>
                <w:sz w:val="20"/>
                <w:szCs w:val="20"/>
              </w:rPr>
            </w:pPr>
            <w:r w:rsidRPr="00AB5977">
              <w:rPr>
                <w:rFonts w:ascii="Arial" w:eastAsia="Arial" w:hAnsi="Arial" w:cs="Arial"/>
                <w:sz w:val="20"/>
                <w:szCs w:val="20"/>
                <w:highlight w:val="yellow"/>
              </w:rPr>
              <w:t>Partner-1</w:t>
            </w:r>
          </w:p>
        </w:tc>
      </w:tr>
    </w:tbl>
    <w:p w14:paraId="2A4509A0" w14:textId="624F0C26" w:rsidR="009805C1" w:rsidRDefault="00DF02EA">
      <w:pPr>
        <w:rPr>
          <w:lang w:val="en-AU"/>
        </w:rPr>
      </w:pPr>
      <w:r>
        <w:rPr>
          <w:lang w:val="en-AU"/>
        </w:rPr>
        <w:br w:type="page"/>
      </w:r>
    </w:p>
    <w:p w14:paraId="7ED517FC" w14:textId="77777777" w:rsidR="00D25F98" w:rsidRDefault="00D25F98">
      <w:pPr>
        <w:rPr>
          <w:lang w:val="en-AU"/>
        </w:rPr>
      </w:pPr>
    </w:p>
    <w:p w14:paraId="21655B0C" w14:textId="77777777" w:rsidR="002211EA" w:rsidRDefault="002211EA">
      <w:pPr>
        <w:rPr>
          <w:lang w:val="en-AU"/>
        </w:rPr>
      </w:pPr>
    </w:p>
    <w:p w14:paraId="0D3B41D3" w14:textId="77777777" w:rsidR="002211EA" w:rsidRDefault="002211EA">
      <w:pPr>
        <w:rPr>
          <w:lang w:val="en-AU"/>
        </w:rPr>
      </w:pPr>
    </w:p>
    <w:tbl>
      <w:tblPr>
        <w:tblStyle w:val="TableGrid0"/>
        <w:tblW w:w="8899" w:type="dxa"/>
        <w:tblInd w:w="-5" w:type="dxa"/>
        <w:tblCellMar>
          <w:top w:w="7" w:type="dxa"/>
          <w:left w:w="106" w:type="dxa"/>
          <w:right w:w="81" w:type="dxa"/>
        </w:tblCellMar>
        <w:tblLook w:val="04A0" w:firstRow="1" w:lastRow="0" w:firstColumn="1" w:lastColumn="0" w:noHBand="0" w:noVBand="1"/>
      </w:tblPr>
      <w:tblGrid>
        <w:gridCol w:w="3261"/>
        <w:gridCol w:w="2693"/>
        <w:gridCol w:w="2945"/>
      </w:tblGrid>
      <w:tr w:rsidR="00D25F98" w:rsidRPr="00D260E1" w14:paraId="33CB9814" w14:textId="77777777" w:rsidTr="005472EE">
        <w:trPr>
          <w:trHeight w:val="475"/>
        </w:trPr>
        <w:tc>
          <w:tcPr>
            <w:tcW w:w="3261" w:type="dxa"/>
            <w:tcBorders>
              <w:top w:val="single" w:sz="4" w:space="0" w:color="000000"/>
              <w:left w:val="single" w:sz="4" w:space="0" w:color="000000"/>
              <w:bottom w:val="single" w:sz="4" w:space="0" w:color="000000"/>
              <w:right w:val="single" w:sz="4" w:space="0" w:color="000000"/>
            </w:tcBorders>
          </w:tcPr>
          <w:p w14:paraId="0A939134" w14:textId="687BBFBC" w:rsidR="00D25F98" w:rsidRPr="00CC6E0C" w:rsidRDefault="00D25F98" w:rsidP="00CC6E0C">
            <w:pPr>
              <w:ind w:left="2"/>
              <w:rPr>
                <w:rFonts w:ascii="Arial" w:eastAsia="Arial" w:hAnsi="Arial" w:cs="Arial"/>
                <w:b/>
                <w:sz w:val="20"/>
                <w:szCs w:val="20"/>
              </w:rPr>
            </w:pPr>
            <w:r w:rsidRPr="00D260E1">
              <w:rPr>
                <w:rFonts w:ascii="Arial" w:eastAsia="Arial" w:hAnsi="Arial" w:cs="Arial"/>
                <w:b/>
                <w:sz w:val="20"/>
                <w:szCs w:val="20"/>
              </w:rPr>
              <w:t xml:space="preserve">Risk Number – </w:t>
            </w:r>
            <w:r w:rsidRPr="009A190E">
              <w:rPr>
                <w:rFonts w:ascii="Arial" w:eastAsia="Arial" w:hAnsi="Arial" w:cs="Arial"/>
                <w:b/>
                <w:sz w:val="20"/>
                <w:szCs w:val="20"/>
                <w:highlight w:val="yellow"/>
              </w:rPr>
              <w:t>R00</w:t>
            </w:r>
            <w:r w:rsidR="008E10AA">
              <w:rPr>
                <w:rFonts w:ascii="Arial" w:eastAsia="Arial" w:hAnsi="Arial" w:cs="Arial"/>
                <w:b/>
                <w:sz w:val="20"/>
                <w:szCs w:val="20"/>
                <w:highlight w:val="yellow"/>
              </w:rPr>
              <w:t>08</w:t>
            </w:r>
          </w:p>
        </w:tc>
        <w:tc>
          <w:tcPr>
            <w:tcW w:w="2693" w:type="dxa"/>
            <w:tcBorders>
              <w:top w:val="single" w:sz="4" w:space="0" w:color="000000"/>
              <w:left w:val="single" w:sz="4" w:space="0" w:color="000000"/>
              <w:bottom w:val="single" w:sz="4" w:space="0" w:color="000000"/>
              <w:right w:val="single" w:sz="4" w:space="0" w:color="000000"/>
            </w:tcBorders>
          </w:tcPr>
          <w:p w14:paraId="5A36376E" w14:textId="77777777" w:rsidR="00D25F98" w:rsidRPr="00D260E1" w:rsidRDefault="00D25F98" w:rsidP="00C8720E">
            <w:pPr>
              <w:rPr>
                <w:rFonts w:ascii="Arial" w:hAnsi="Arial" w:cs="Arial"/>
                <w:sz w:val="20"/>
                <w:szCs w:val="20"/>
              </w:rPr>
            </w:pPr>
            <w:r w:rsidRPr="00D260E1">
              <w:rPr>
                <w:rFonts w:ascii="Arial" w:eastAsia="Arial" w:hAnsi="Arial" w:cs="Arial"/>
                <w:sz w:val="20"/>
                <w:szCs w:val="20"/>
              </w:rPr>
              <w:t xml:space="preserve">Last Review: </w:t>
            </w:r>
            <w:r w:rsidRPr="00084C20">
              <w:rPr>
                <w:rFonts w:ascii="Arial" w:eastAsia="Arial" w:hAnsi="Arial" w:cs="Arial"/>
                <w:sz w:val="20"/>
                <w:szCs w:val="20"/>
                <w:highlight w:val="yellow"/>
              </w:rPr>
              <w:t>[date]</w:t>
            </w:r>
          </w:p>
        </w:tc>
        <w:tc>
          <w:tcPr>
            <w:tcW w:w="2945" w:type="dxa"/>
            <w:tcBorders>
              <w:top w:val="single" w:sz="4" w:space="0" w:color="000000"/>
              <w:left w:val="single" w:sz="4" w:space="0" w:color="000000"/>
              <w:bottom w:val="single" w:sz="4" w:space="0" w:color="000000"/>
              <w:right w:val="single" w:sz="4" w:space="0" w:color="000000"/>
            </w:tcBorders>
          </w:tcPr>
          <w:p w14:paraId="6CF951FF" w14:textId="77777777" w:rsidR="00D25F98" w:rsidRPr="00D260E1" w:rsidRDefault="00D25F98" w:rsidP="00C8720E">
            <w:pPr>
              <w:ind w:left="2"/>
              <w:rPr>
                <w:rFonts w:ascii="Arial" w:hAnsi="Arial" w:cs="Arial"/>
                <w:sz w:val="20"/>
                <w:szCs w:val="20"/>
              </w:rPr>
            </w:pPr>
            <w:r w:rsidRPr="00D260E1">
              <w:rPr>
                <w:rFonts w:ascii="Arial" w:eastAsia="Arial" w:hAnsi="Arial" w:cs="Arial"/>
                <w:sz w:val="20"/>
                <w:szCs w:val="20"/>
              </w:rPr>
              <w:t xml:space="preserve">Next Review: </w:t>
            </w:r>
            <w:r w:rsidRPr="00084C20">
              <w:rPr>
                <w:rFonts w:ascii="Arial" w:eastAsia="Arial" w:hAnsi="Arial" w:cs="Arial"/>
                <w:sz w:val="20"/>
                <w:szCs w:val="20"/>
                <w:highlight w:val="yellow"/>
              </w:rPr>
              <w:t>[date]</w:t>
            </w:r>
            <w:r w:rsidRPr="00D260E1">
              <w:rPr>
                <w:rFonts w:ascii="Arial" w:eastAsia="Arial" w:hAnsi="Arial" w:cs="Arial"/>
                <w:sz w:val="20"/>
                <w:szCs w:val="20"/>
              </w:rPr>
              <w:t xml:space="preserve"> </w:t>
            </w:r>
          </w:p>
        </w:tc>
      </w:tr>
      <w:tr w:rsidR="00D25F98" w:rsidRPr="00D260E1" w14:paraId="5CD51DB2" w14:textId="77777777" w:rsidTr="005472EE">
        <w:trPr>
          <w:trHeight w:val="475"/>
        </w:trPr>
        <w:tc>
          <w:tcPr>
            <w:tcW w:w="3261" w:type="dxa"/>
            <w:tcBorders>
              <w:top w:val="single" w:sz="4" w:space="0" w:color="000000"/>
              <w:left w:val="single" w:sz="4" w:space="0" w:color="000000"/>
              <w:bottom w:val="single" w:sz="4" w:space="0" w:color="000000"/>
              <w:right w:val="single" w:sz="4" w:space="0" w:color="000000"/>
            </w:tcBorders>
          </w:tcPr>
          <w:p w14:paraId="2495F53C" w14:textId="77777777" w:rsidR="00D25F98" w:rsidRPr="00D260E1" w:rsidRDefault="00D25F98" w:rsidP="00C8720E">
            <w:pPr>
              <w:ind w:left="2"/>
              <w:rPr>
                <w:rFonts w:ascii="Arial" w:hAnsi="Arial" w:cs="Arial"/>
                <w:b/>
                <w:sz w:val="20"/>
                <w:szCs w:val="20"/>
              </w:rPr>
            </w:pPr>
          </w:p>
        </w:tc>
        <w:tc>
          <w:tcPr>
            <w:tcW w:w="2693" w:type="dxa"/>
            <w:tcBorders>
              <w:top w:val="single" w:sz="4" w:space="0" w:color="000000"/>
              <w:left w:val="single" w:sz="4" w:space="0" w:color="000000"/>
              <w:bottom w:val="single" w:sz="4" w:space="0" w:color="000000"/>
              <w:right w:val="single" w:sz="4" w:space="0" w:color="000000"/>
            </w:tcBorders>
          </w:tcPr>
          <w:p w14:paraId="27EDBA97" w14:textId="77777777" w:rsidR="00D25F98" w:rsidRPr="00D260E1" w:rsidRDefault="00D25F98" w:rsidP="00C8720E">
            <w:pPr>
              <w:rPr>
                <w:rFonts w:ascii="Arial" w:hAnsi="Arial" w:cs="Arial"/>
                <w:sz w:val="20"/>
                <w:szCs w:val="20"/>
              </w:rPr>
            </w:pPr>
            <w:r>
              <w:rPr>
                <w:rFonts w:ascii="Arial" w:eastAsia="Arial" w:hAnsi="Arial" w:cs="Arial"/>
                <w:sz w:val="20"/>
                <w:szCs w:val="20"/>
              </w:rPr>
              <w:t xml:space="preserve">Date Identified: </w:t>
            </w:r>
            <w:r w:rsidRPr="00084C20">
              <w:rPr>
                <w:rFonts w:ascii="Arial" w:eastAsia="Arial" w:hAnsi="Arial" w:cs="Arial"/>
                <w:sz w:val="20"/>
                <w:szCs w:val="20"/>
                <w:highlight w:val="yellow"/>
              </w:rPr>
              <w:t>[date]</w:t>
            </w:r>
          </w:p>
        </w:tc>
        <w:tc>
          <w:tcPr>
            <w:tcW w:w="2945" w:type="dxa"/>
            <w:tcBorders>
              <w:top w:val="single" w:sz="4" w:space="0" w:color="000000"/>
              <w:left w:val="single" w:sz="4" w:space="0" w:color="000000"/>
              <w:bottom w:val="single" w:sz="4" w:space="0" w:color="000000"/>
              <w:right w:val="single" w:sz="4" w:space="0" w:color="000000"/>
            </w:tcBorders>
          </w:tcPr>
          <w:p w14:paraId="661C0ABF" w14:textId="77777777" w:rsidR="00D25F98" w:rsidRPr="00D260E1" w:rsidRDefault="00D25F98" w:rsidP="00C8720E">
            <w:pPr>
              <w:ind w:left="2"/>
              <w:rPr>
                <w:rFonts w:ascii="Arial" w:hAnsi="Arial" w:cs="Arial"/>
                <w:sz w:val="20"/>
                <w:szCs w:val="20"/>
              </w:rPr>
            </w:pPr>
            <w:r>
              <w:rPr>
                <w:rFonts w:ascii="Arial" w:eastAsia="Arial" w:hAnsi="Arial" w:cs="Arial"/>
                <w:sz w:val="20"/>
                <w:szCs w:val="20"/>
              </w:rPr>
              <w:t>Raised by</w:t>
            </w:r>
            <w:r w:rsidRPr="00D260E1">
              <w:rPr>
                <w:rFonts w:ascii="Arial" w:eastAsia="Arial" w:hAnsi="Arial" w:cs="Arial"/>
                <w:sz w:val="20"/>
                <w:szCs w:val="20"/>
              </w:rPr>
              <w:t xml:space="preserve">: </w:t>
            </w:r>
            <w:r w:rsidRPr="00084C20">
              <w:rPr>
                <w:rFonts w:ascii="Arial" w:eastAsia="Arial" w:hAnsi="Arial" w:cs="Arial"/>
                <w:sz w:val="20"/>
                <w:szCs w:val="20"/>
                <w:highlight w:val="yellow"/>
              </w:rPr>
              <w:t>Insert name &amp; title</w:t>
            </w:r>
          </w:p>
        </w:tc>
      </w:tr>
      <w:tr w:rsidR="00D25F98" w:rsidRPr="00D260E1" w14:paraId="39406A93" w14:textId="77777777" w:rsidTr="00C8720E">
        <w:trPr>
          <w:trHeight w:val="475"/>
        </w:trPr>
        <w:tc>
          <w:tcPr>
            <w:tcW w:w="3261" w:type="dxa"/>
            <w:tcBorders>
              <w:top w:val="single" w:sz="4" w:space="0" w:color="000000"/>
              <w:left w:val="single" w:sz="4" w:space="0" w:color="000000"/>
              <w:bottom w:val="single" w:sz="4" w:space="0" w:color="000000"/>
              <w:right w:val="single" w:sz="4" w:space="0" w:color="000000"/>
            </w:tcBorders>
          </w:tcPr>
          <w:p w14:paraId="76E12D79" w14:textId="77777777" w:rsidR="00D25F98" w:rsidRPr="00D260E1" w:rsidRDefault="00D25F98" w:rsidP="00C8720E">
            <w:pPr>
              <w:ind w:left="2"/>
              <w:rPr>
                <w:rFonts w:ascii="Arial" w:hAnsi="Arial" w:cs="Arial"/>
                <w:sz w:val="20"/>
                <w:szCs w:val="20"/>
              </w:rPr>
            </w:pPr>
            <w:r>
              <w:rPr>
                <w:rFonts w:ascii="Arial" w:eastAsia="Arial" w:hAnsi="Arial" w:cs="Arial"/>
                <w:sz w:val="20"/>
                <w:szCs w:val="20"/>
              </w:rPr>
              <w:t>Name of r</w:t>
            </w:r>
            <w:r w:rsidRPr="00D260E1">
              <w:rPr>
                <w:rFonts w:ascii="Arial" w:eastAsia="Arial" w:hAnsi="Arial" w:cs="Arial"/>
                <w:sz w:val="20"/>
                <w:szCs w:val="20"/>
              </w:rPr>
              <w:t>isk</w:t>
            </w:r>
          </w:p>
        </w:tc>
        <w:tc>
          <w:tcPr>
            <w:tcW w:w="5638" w:type="dxa"/>
            <w:gridSpan w:val="2"/>
            <w:tcBorders>
              <w:top w:val="single" w:sz="4" w:space="0" w:color="000000"/>
              <w:left w:val="single" w:sz="4" w:space="0" w:color="000000"/>
              <w:bottom w:val="single" w:sz="4" w:space="0" w:color="000000"/>
              <w:right w:val="single" w:sz="4" w:space="0" w:color="000000"/>
            </w:tcBorders>
          </w:tcPr>
          <w:p w14:paraId="379A65CE" w14:textId="77777777" w:rsidR="00D25F98" w:rsidRPr="00D260E1" w:rsidRDefault="00D25F98" w:rsidP="00C8720E">
            <w:pPr>
              <w:rPr>
                <w:rFonts w:ascii="Arial" w:hAnsi="Arial" w:cs="Arial"/>
                <w:sz w:val="20"/>
                <w:szCs w:val="20"/>
              </w:rPr>
            </w:pPr>
            <w:r>
              <w:rPr>
                <w:rFonts w:ascii="Arial" w:eastAsia="Arial" w:hAnsi="Arial" w:cs="Arial"/>
                <w:b/>
                <w:sz w:val="20"/>
                <w:szCs w:val="20"/>
                <w:highlight w:val="yellow"/>
              </w:rPr>
              <w:t>Poor advertising of services</w:t>
            </w:r>
            <w:r w:rsidRPr="00AB5977">
              <w:rPr>
                <w:rFonts w:ascii="Arial" w:eastAsia="Arial" w:hAnsi="Arial" w:cs="Arial"/>
                <w:b/>
                <w:sz w:val="20"/>
                <w:szCs w:val="20"/>
                <w:highlight w:val="yellow"/>
              </w:rPr>
              <w:t xml:space="preserve"> </w:t>
            </w:r>
          </w:p>
        </w:tc>
      </w:tr>
      <w:tr w:rsidR="00D25F98" w:rsidRPr="00D260E1" w14:paraId="2429367D" w14:textId="77777777" w:rsidTr="00C8720E">
        <w:trPr>
          <w:trHeight w:val="1164"/>
        </w:trPr>
        <w:tc>
          <w:tcPr>
            <w:tcW w:w="3261" w:type="dxa"/>
            <w:tcBorders>
              <w:top w:val="single" w:sz="4" w:space="0" w:color="000000"/>
              <w:left w:val="single" w:sz="4" w:space="0" w:color="000000"/>
              <w:bottom w:val="single" w:sz="4" w:space="0" w:color="000000"/>
              <w:right w:val="single" w:sz="4" w:space="0" w:color="000000"/>
            </w:tcBorders>
          </w:tcPr>
          <w:p w14:paraId="774561F7" w14:textId="77777777" w:rsidR="00D25F98" w:rsidRPr="00D260E1" w:rsidRDefault="00D25F98" w:rsidP="00C8720E">
            <w:pPr>
              <w:ind w:left="2"/>
              <w:rPr>
                <w:rFonts w:ascii="Arial" w:eastAsia="Arial" w:hAnsi="Arial" w:cs="Arial"/>
                <w:sz w:val="20"/>
                <w:szCs w:val="20"/>
              </w:rPr>
            </w:pPr>
            <w:r>
              <w:rPr>
                <w:rFonts w:ascii="Arial" w:eastAsia="Arial" w:hAnsi="Arial" w:cs="Arial"/>
                <w:sz w:val="20"/>
                <w:szCs w:val="20"/>
              </w:rPr>
              <w:t>Risk category</w:t>
            </w:r>
          </w:p>
        </w:tc>
        <w:tc>
          <w:tcPr>
            <w:tcW w:w="5638" w:type="dxa"/>
            <w:gridSpan w:val="2"/>
            <w:tcBorders>
              <w:top w:val="single" w:sz="4" w:space="0" w:color="000000"/>
              <w:left w:val="single" w:sz="4" w:space="0" w:color="000000"/>
              <w:bottom w:val="single" w:sz="4" w:space="0" w:color="000000"/>
              <w:right w:val="single" w:sz="4" w:space="0" w:color="000000"/>
            </w:tcBorders>
          </w:tcPr>
          <w:p w14:paraId="3BCC3565" w14:textId="00624FF7" w:rsidR="00D25F98" w:rsidRPr="004C7E09" w:rsidRDefault="00D25F98" w:rsidP="00C8720E">
            <w:pPr>
              <w:rPr>
                <w:rFonts w:ascii="Arial" w:eastAsia="Arial" w:hAnsi="Arial" w:cs="Arial"/>
                <w:b/>
                <w:bCs/>
                <w:sz w:val="20"/>
                <w:szCs w:val="20"/>
                <w:highlight w:val="yellow"/>
              </w:rPr>
            </w:pPr>
            <w:r w:rsidRPr="004C7E09">
              <w:rPr>
                <w:rFonts w:ascii="Arial" w:eastAsia="Arial" w:hAnsi="Arial" w:cs="Arial"/>
                <w:b/>
                <w:bCs/>
                <w:sz w:val="20"/>
                <w:szCs w:val="20"/>
                <w:highlight w:val="yellow"/>
              </w:rPr>
              <w:t>Stakeholder</w:t>
            </w:r>
            <w:r w:rsidR="00EF48EB">
              <w:rPr>
                <w:rFonts w:ascii="Arial" w:eastAsia="Arial" w:hAnsi="Arial" w:cs="Arial"/>
                <w:b/>
                <w:bCs/>
                <w:sz w:val="20"/>
                <w:szCs w:val="20"/>
                <w:highlight w:val="yellow"/>
              </w:rPr>
              <w:t xml:space="preserve"> Risk</w:t>
            </w:r>
          </w:p>
        </w:tc>
      </w:tr>
      <w:tr w:rsidR="00D25F98" w:rsidRPr="00D260E1" w14:paraId="03B22E0C" w14:textId="77777777" w:rsidTr="00C8720E">
        <w:trPr>
          <w:trHeight w:val="1164"/>
        </w:trPr>
        <w:tc>
          <w:tcPr>
            <w:tcW w:w="3261" w:type="dxa"/>
            <w:tcBorders>
              <w:top w:val="single" w:sz="4" w:space="0" w:color="000000"/>
              <w:left w:val="single" w:sz="4" w:space="0" w:color="000000"/>
              <w:bottom w:val="single" w:sz="4" w:space="0" w:color="000000"/>
              <w:right w:val="single" w:sz="4" w:space="0" w:color="000000"/>
            </w:tcBorders>
          </w:tcPr>
          <w:p w14:paraId="5C1C283C" w14:textId="77777777" w:rsidR="00D25F98" w:rsidRPr="00D260E1" w:rsidRDefault="00D25F98" w:rsidP="00C8720E">
            <w:pPr>
              <w:ind w:left="2"/>
              <w:rPr>
                <w:rFonts w:ascii="Arial" w:hAnsi="Arial" w:cs="Arial"/>
                <w:sz w:val="20"/>
                <w:szCs w:val="20"/>
              </w:rPr>
            </w:pPr>
            <w:r w:rsidRPr="00D260E1">
              <w:rPr>
                <w:rFonts w:ascii="Arial" w:eastAsia="Arial" w:hAnsi="Arial" w:cs="Arial"/>
                <w:sz w:val="20"/>
                <w:szCs w:val="20"/>
              </w:rPr>
              <w:t xml:space="preserve">Description of risk </w:t>
            </w:r>
          </w:p>
        </w:tc>
        <w:tc>
          <w:tcPr>
            <w:tcW w:w="5638" w:type="dxa"/>
            <w:gridSpan w:val="2"/>
            <w:tcBorders>
              <w:top w:val="single" w:sz="4" w:space="0" w:color="000000"/>
              <w:left w:val="single" w:sz="4" w:space="0" w:color="000000"/>
              <w:bottom w:val="single" w:sz="4" w:space="0" w:color="000000"/>
              <w:right w:val="single" w:sz="4" w:space="0" w:color="000000"/>
            </w:tcBorders>
          </w:tcPr>
          <w:p w14:paraId="0DECBB68" w14:textId="38769E59" w:rsidR="006E02AA" w:rsidRDefault="004C7E09" w:rsidP="00C8720E">
            <w:pPr>
              <w:rPr>
                <w:rFonts w:ascii="Arial" w:eastAsia="Arial" w:hAnsi="Arial" w:cs="Arial"/>
                <w:sz w:val="20"/>
                <w:szCs w:val="20"/>
                <w:highlight w:val="yellow"/>
              </w:rPr>
            </w:pPr>
            <w:r>
              <w:rPr>
                <w:rFonts w:ascii="Arial" w:eastAsia="Arial" w:hAnsi="Arial" w:cs="Arial"/>
                <w:sz w:val="20"/>
                <w:szCs w:val="20"/>
                <w:highlight w:val="yellow"/>
              </w:rPr>
              <w:t>Clients are unaware of services that the Practice offers</w:t>
            </w:r>
            <w:r w:rsidR="006E02AA">
              <w:rPr>
                <w:rFonts w:ascii="Arial" w:eastAsia="Arial" w:hAnsi="Arial" w:cs="Arial"/>
                <w:sz w:val="20"/>
                <w:szCs w:val="20"/>
                <w:highlight w:val="yellow"/>
              </w:rPr>
              <w:t xml:space="preserve"> or may be unaware of </w:t>
            </w:r>
            <w:r>
              <w:rPr>
                <w:rFonts w:ascii="Arial" w:eastAsia="Arial" w:hAnsi="Arial" w:cs="Arial"/>
                <w:sz w:val="20"/>
                <w:szCs w:val="20"/>
                <w:highlight w:val="yellow"/>
              </w:rPr>
              <w:t>updates to the services that the Practice offers to clients.</w:t>
            </w:r>
          </w:p>
          <w:p w14:paraId="24203C33" w14:textId="15A78F60" w:rsidR="00D25F98" w:rsidRPr="004C7E09" w:rsidRDefault="006E02AA" w:rsidP="006E02AA">
            <w:pPr>
              <w:rPr>
                <w:rFonts w:ascii="Arial" w:eastAsia="Arial" w:hAnsi="Arial" w:cs="Arial"/>
                <w:sz w:val="20"/>
                <w:szCs w:val="20"/>
                <w:highlight w:val="yellow"/>
              </w:rPr>
            </w:pPr>
            <w:r>
              <w:rPr>
                <w:rFonts w:ascii="Arial" w:eastAsia="Arial" w:hAnsi="Arial" w:cs="Arial"/>
                <w:sz w:val="20"/>
                <w:szCs w:val="20"/>
                <w:highlight w:val="yellow"/>
              </w:rPr>
              <w:t xml:space="preserve">There may be comparable practices that advertise their services more effectively. </w:t>
            </w:r>
          </w:p>
        </w:tc>
      </w:tr>
      <w:tr w:rsidR="00D25F98" w:rsidRPr="00D260E1" w14:paraId="6210D5F5" w14:textId="77777777" w:rsidTr="00C8720E">
        <w:trPr>
          <w:trHeight w:val="1620"/>
        </w:trPr>
        <w:tc>
          <w:tcPr>
            <w:tcW w:w="3261" w:type="dxa"/>
            <w:tcBorders>
              <w:top w:val="single" w:sz="4" w:space="0" w:color="000000"/>
              <w:left w:val="single" w:sz="4" w:space="0" w:color="000000"/>
              <w:bottom w:val="single" w:sz="4" w:space="0" w:color="000000"/>
              <w:right w:val="single" w:sz="4" w:space="0" w:color="000000"/>
            </w:tcBorders>
          </w:tcPr>
          <w:p w14:paraId="659D3AB4" w14:textId="77777777" w:rsidR="00D25F98" w:rsidRPr="00D260E1" w:rsidRDefault="00D25F98" w:rsidP="00C8720E">
            <w:pPr>
              <w:ind w:left="2"/>
              <w:rPr>
                <w:rFonts w:ascii="Arial" w:hAnsi="Arial" w:cs="Arial"/>
                <w:sz w:val="20"/>
                <w:szCs w:val="20"/>
              </w:rPr>
            </w:pPr>
            <w:r w:rsidRPr="00D260E1">
              <w:rPr>
                <w:rFonts w:ascii="Arial" w:eastAsia="Arial" w:hAnsi="Arial" w:cs="Arial"/>
                <w:sz w:val="20"/>
                <w:szCs w:val="20"/>
              </w:rPr>
              <w:t xml:space="preserve">Potential impact of risk on </w:t>
            </w:r>
            <w:r>
              <w:rPr>
                <w:rFonts w:ascii="Arial" w:eastAsia="Arial" w:hAnsi="Arial" w:cs="Arial"/>
                <w:sz w:val="20"/>
                <w:szCs w:val="20"/>
              </w:rPr>
              <w:t>the practice</w:t>
            </w:r>
            <w:r w:rsidRPr="00D260E1">
              <w:rPr>
                <w:rFonts w:ascii="Arial" w:eastAsia="Arial" w:hAnsi="Arial" w:cs="Arial"/>
                <w:sz w:val="20"/>
                <w:szCs w:val="20"/>
              </w:rPr>
              <w:t xml:space="preserve"> </w:t>
            </w:r>
          </w:p>
        </w:tc>
        <w:tc>
          <w:tcPr>
            <w:tcW w:w="5638" w:type="dxa"/>
            <w:gridSpan w:val="2"/>
            <w:tcBorders>
              <w:top w:val="single" w:sz="4" w:space="0" w:color="000000"/>
              <w:left w:val="single" w:sz="4" w:space="0" w:color="000000"/>
              <w:bottom w:val="single" w:sz="4" w:space="0" w:color="000000"/>
              <w:right w:val="single" w:sz="4" w:space="0" w:color="000000"/>
            </w:tcBorders>
          </w:tcPr>
          <w:p w14:paraId="362F1999" w14:textId="75566ACD" w:rsidR="006E02AA" w:rsidRDefault="006E02AA" w:rsidP="00C8720E">
            <w:pPr>
              <w:ind w:right="30"/>
              <w:rPr>
                <w:rFonts w:ascii="Arial" w:eastAsia="Arial" w:hAnsi="Arial" w:cs="Arial"/>
                <w:sz w:val="20"/>
                <w:szCs w:val="20"/>
                <w:highlight w:val="yellow"/>
              </w:rPr>
            </w:pPr>
            <w:r>
              <w:rPr>
                <w:rFonts w:ascii="Arial" w:eastAsia="Arial" w:hAnsi="Arial" w:cs="Arial"/>
                <w:sz w:val="20"/>
                <w:szCs w:val="20"/>
                <w:highlight w:val="yellow"/>
              </w:rPr>
              <w:t>There may be demand in the market for services that the Practice has the capability and resources to provide but clients may not be aware that the Practice can fill that demand due to poor advertising.  The services the Practice provides to clients may stagnate or become outdated and this may impact the long-term sustainability of the Practice.</w:t>
            </w:r>
          </w:p>
          <w:p w14:paraId="1F3ECD6C" w14:textId="0E814A2B" w:rsidR="006E02AA" w:rsidRDefault="006E02AA" w:rsidP="00C8720E">
            <w:pPr>
              <w:ind w:right="30"/>
              <w:rPr>
                <w:rFonts w:ascii="Arial" w:eastAsia="Arial" w:hAnsi="Arial" w:cs="Arial"/>
                <w:sz w:val="20"/>
                <w:szCs w:val="20"/>
                <w:highlight w:val="yellow"/>
              </w:rPr>
            </w:pPr>
          </w:p>
          <w:p w14:paraId="5BE1FC02" w14:textId="5C610F3A" w:rsidR="00D25F98" w:rsidRPr="00BA12EC" w:rsidRDefault="00D66EBF" w:rsidP="00D66EBF">
            <w:pPr>
              <w:ind w:right="30"/>
              <w:rPr>
                <w:rFonts w:ascii="Arial" w:eastAsia="Arial" w:hAnsi="Arial" w:cs="Arial"/>
                <w:sz w:val="20"/>
                <w:szCs w:val="20"/>
              </w:rPr>
            </w:pPr>
            <w:r>
              <w:rPr>
                <w:rFonts w:ascii="Arial" w:eastAsia="Arial" w:hAnsi="Arial" w:cs="Arial"/>
                <w:sz w:val="20"/>
                <w:szCs w:val="20"/>
                <w:highlight w:val="yellow"/>
              </w:rPr>
              <w:t>The Practice may lose out in competition to other comparable practices that advertise their services more effectively.</w:t>
            </w:r>
            <w:r w:rsidR="00D25F98">
              <w:rPr>
                <w:rFonts w:ascii="Arial" w:eastAsia="Arial" w:hAnsi="Arial" w:cs="Arial"/>
                <w:sz w:val="20"/>
                <w:szCs w:val="20"/>
                <w:highlight w:val="yellow"/>
              </w:rPr>
              <w:t xml:space="preserve"> </w:t>
            </w:r>
          </w:p>
          <w:p w14:paraId="078DB2CB" w14:textId="77777777" w:rsidR="00D25F98" w:rsidRPr="00BA12EC" w:rsidRDefault="00D25F98" w:rsidP="00C8720E">
            <w:pPr>
              <w:ind w:right="30"/>
              <w:rPr>
                <w:rFonts w:ascii="Arial" w:eastAsia="Arial" w:hAnsi="Arial" w:cs="Arial"/>
                <w:sz w:val="20"/>
                <w:szCs w:val="20"/>
                <w:highlight w:val="yellow"/>
              </w:rPr>
            </w:pPr>
          </w:p>
        </w:tc>
      </w:tr>
      <w:tr w:rsidR="00D25F98" w:rsidRPr="00D260E1" w14:paraId="29521B03" w14:textId="77777777" w:rsidTr="00C8720E">
        <w:trPr>
          <w:trHeight w:val="836"/>
        </w:trPr>
        <w:tc>
          <w:tcPr>
            <w:tcW w:w="3261" w:type="dxa"/>
            <w:tcBorders>
              <w:top w:val="single" w:sz="4" w:space="0" w:color="000000"/>
              <w:left w:val="single" w:sz="4" w:space="0" w:color="000000"/>
              <w:bottom w:val="single" w:sz="4" w:space="0" w:color="000000"/>
              <w:right w:val="single" w:sz="4" w:space="0" w:color="000000"/>
            </w:tcBorders>
          </w:tcPr>
          <w:p w14:paraId="3AED0B65" w14:textId="77777777" w:rsidR="00D25F98" w:rsidRPr="00D260E1" w:rsidRDefault="00D25F98" w:rsidP="00C8720E">
            <w:pPr>
              <w:ind w:left="2"/>
              <w:rPr>
                <w:rFonts w:ascii="Arial" w:hAnsi="Arial" w:cs="Arial"/>
                <w:sz w:val="20"/>
                <w:szCs w:val="20"/>
              </w:rPr>
            </w:pPr>
            <w:r>
              <w:rPr>
                <w:rFonts w:ascii="Arial" w:eastAsia="Arial" w:hAnsi="Arial" w:cs="Arial"/>
                <w:sz w:val="20"/>
                <w:szCs w:val="20"/>
              </w:rPr>
              <w:t>Consequence of occurrence</w:t>
            </w:r>
          </w:p>
          <w:p w14:paraId="32DAF10B" w14:textId="77777777" w:rsidR="00D25F98" w:rsidRPr="00D260E1" w:rsidRDefault="00D25F98" w:rsidP="00C8720E">
            <w:pPr>
              <w:ind w:left="2"/>
              <w:rPr>
                <w:rFonts w:ascii="Arial" w:hAnsi="Arial" w:cs="Arial"/>
                <w:sz w:val="20"/>
                <w:szCs w:val="20"/>
              </w:rPr>
            </w:pPr>
            <w:r w:rsidRPr="00D260E1">
              <w:rPr>
                <w:rFonts w:ascii="Arial" w:eastAsia="Arial" w:hAnsi="Arial" w:cs="Arial"/>
                <w:sz w:val="20"/>
                <w:szCs w:val="20"/>
              </w:rPr>
              <w:t xml:space="preserve">Likelihood of </w:t>
            </w:r>
            <w:r>
              <w:rPr>
                <w:rFonts w:ascii="Arial" w:eastAsia="Arial" w:hAnsi="Arial" w:cs="Arial"/>
                <w:sz w:val="20"/>
                <w:szCs w:val="20"/>
              </w:rPr>
              <w:t>occurrence</w:t>
            </w:r>
          </w:p>
          <w:p w14:paraId="145DF430" w14:textId="77777777" w:rsidR="00D25F98" w:rsidRPr="00D260E1" w:rsidRDefault="00D25F98" w:rsidP="00C8720E">
            <w:pPr>
              <w:rPr>
                <w:rFonts w:ascii="Arial" w:hAnsi="Arial" w:cs="Arial"/>
                <w:b/>
                <w:bCs/>
                <w:sz w:val="20"/>
                <w:szCs w:val="20"/>
              </w:rPr>
            </w:pPr>
            <w:r w:rsidRPr="00D260E1">
              <w:rPr>
                <w:rFonts w:ascii="Arial" w:eastAsia="Arial" w:hAnsi="Arial" w:cs="Arial"/>
                <w:b/>
                <w:bCs/>
                <w:sz w:val="20"/>
                <w:szCs w:val="20"/>
              </w:rPr>
              <w:t>Overall Risk Rating</w:t>
            </w:r>
          </w:p>
        </w:tc>
        <w:tc>
          <w:tcPr>
            <w:tcW w:w="5638" w:type="dxa"/>
            <w:gridSpan w:val="2"/>
            <w:tcBorders>
              <w:top w:val="single" w:sz="4" w:space="0" w:color="000000"/>
              <w:left w:val="single" w:sz="4" w:space="0" w:color="000000"/>
              <w:bottom w:val="single" w:sz="4" w:space="0" w:color="000000"/>
              <w:right w:val="single" w:sz="4" w:space="0" w:color="000000"/>
            </w:tcBorders>
          </w:tcPr>
          <w:p w14:paraId="736D89F6" w14:textId="4EC0DBAA" w:rsidR="00D25F98" w:rsidRPr="00702C71" w:rsidRDefault="008A133A" w:rsidP="00C8720E">
            <w:pPr>
              <w:rPr>
                <w:rFonts w:ascii="Arial" w:hAnsi="Arial" w:cs="Arial"/>
                <w:color w:val="FFFFFF" w:themeColor="background1"/>
                <w:sz w:val="20"/>
                <w:szCs w:val="20"/>
              </w:rPr>
            </w:pPr>
            <w:r w:rsidRPr="00702C71">
              <w:rPr>
                <w:rFonts w:ascii="Arial" w:hAnsi="Arial" w:cs="Arial"/>
                <w:color w:val="FFFFFF" w:themeColor="background1"/>
                <w:sz w:val="20"/>
                <w:szCs w:val="20"/>
              </w:rPr>
              <w:t>2</w:t>
            </w:r>
          </w:p>
          <w:p w14:paraId="0656FD28" w14:textId="77777777" w:rsidR="008A133A" w:rsidRPr="00A77866" w:rsidRDefault="008A133A" w:rsidP="008A133A">
            <w:pPr>
              <w:rPr>
                <w:rFonts w:ascii="Arial" w:hAnsi="Arial" w:cs="Arial"/>
                <w:color w:val="FFFFFF" w:themeColor="background1"/>
                <w:sz w:val="20"/>
                <w:szCs w:val="20"/>
              </w:rPr>
            </w:pPr>
            <w:r w:rsidRPr="00702C71">
              <w:rPr>
                <w:rFonts w:ascii="Arial" w:hAnsi="Arial" w:cs="Arial"/>
                <w:color w:val="FFFFFF" w:themeColor="background1"/>
                <w:sz w:val="20"/>
                <w:szCs w:val="20"/>
              </w:rPr>
              <w:t>2</w:t>
            </w:r>
          </w:p>
          <w:p w14:paraId="15599913" w14:textId="69C5CD78" w:rsidR="00D25F98" w:rsidRPr="00D260E1" w:rsidRDefault="00D25F98" w:rsidP="00C8720E">
            <w:pPr>
              <w:rPr>
                <w:rFonts w:ascii="Arial" w:hAnsi="Arial" w:cs="Arial"/>
                <w:sz w:val="20"/>
                <w:szCs w:val="20"/>
              </w:rPr>
            </w:pPr>
            <w:r w:rsidRPr="00F07870">
              <w:rPr>
                <w:rFonts w:ascii="Arial" w:hAnsi="Arial" w:cs="Arial"/>
                <w:sz w:val="20"/>
                <w:szCs w:val="20"/>
                <w:highlight w:val="yellow"/>
              </w:rPr>
              <w:t>Medium</w:t>
            </w:r>
            <w:r w:rsidRPr="00A77866">
              <w:rPr>
                <w:rFonts w:ascii="Arial" w:hAnsi="Arial" w:cs="Arial"/>
                <w:sz w:val="20"/>
                <w:szCs w:val="20"/>
                <w:highlight w:val="yellow"/>
              </w:rPr>
              <w:t xml:space="preserve"> </w:t>
            </w:r>
            <w:r w:rsidR="008A133A" w:rsidRPr="008A133A">
              <w:rPr>
                <w:rFonts w:ascii="Arial" w:hAnsi="Arial" w:cs="Arial"/>
                <w:sz w:val="20"/>
                <w:szCs w:val="20"/>
                <w:highlight w:val="yellow"/>
              </w:rPr>
              <w:t>4</w:t>
            </w:r>
          </w:p>
        </w:tc>
      </w:tr>
      <w:tr w:rsidR="00D25F98" w:rsidRPr="00D260E1" w14:paraId="45780942" w14:textId="77777777" w:rsidTr="00C8720E">
        <w:trPr>
          <w:trHeight w:val="475"/>
        </w:trPr>
        <w:tc>
          <w:tcPr>
            <w:tcW w:w="3261" w:type="dxa"/>
            <w:tcBorders>
              <w:top w:val="single" w:sz="4" w:space="0" w:color="000000"/>
              <w:left w:val="single" w:sz="4" w:space="0" w:color="000000"/>
              <w:bottom w:val="single" w:sz="4" w:space="0" w:color="000000"/>
              <w:right w:val="single" w:sz="4" w:space="0" w:color="000000"/>
            </w:tcBorders>
          </w:tcPr>
          <w:p w14:paraId="4DE302E7" w14:textId="77777777" w:rsidR="00D25F98" w:rsidRPr="00D260E1" w:rsidRDefault="00D25F98" w:rsidP="00C8720E">
            <w:pPr>
              <w:ind w:left="2"/>
              <w:rPr>
                <w:rFonts w:ascii="Arial" w:hAnsi="Arial" w:cs="Arial"/>
                <w:sz w:val="20"/>
                <w:szCs w:val="20"/>
              </w:rPr>
            </w:pPr>
            <w:r w:rsidRPr="00D260E1">
              <w:rPr>
                <w:rFonts w:ascii="Arial" w:eastAsia="Arial" w:hAnsi="Arial" w:cs="Arial"/>
                <w:sz w:val="20"/>
                <w:szCs w:val="20"/>
              </w:rPr>
              <w:t xml:space="preserve">Risk Owner </w:t>
            </w:r>
          </w:p>
        </w:tc>
        <w:tc>
          <w:tcPr>
            <w:tcW w:w="5638" w:type="dxa"/>
            <w:gridSpan w:val="2"/>
            <w:tcBorders>
              <w:top w:val="single" w:sz="4" w:space="0" w:color="000000"/>
              <w:left w:val="single" w:sz="4" w:space="0" w:color="000000"/>
              <w:bottom w:val="single" w:sz="4" w:space="0" w:color="000000"/>
              <w:right w:val="single" w:sz="4" w:space="0" w:color="000000"/>
            </w:tcBorders>
          </w:tcPr>
          <w:p w14:paraId="18F33655" w14:textId="77777777" w:rsidR="00D25F98" w:rsidRPr="00D260E1" w:rsidRDefault="00D25F98" w:rsidP="00C8720E">
            <w:pPr>
              <w:rPr>
                <w:rFonts w:ascii="Arial" w:hAnsi="Arial" w:cs="Arial"/>
                <w:sz w:val="20"/>
                <w:szCs w:val="20"/>
              </w:rPr>
            </w:pPr>
            <w:r w:rsidRPr="000C74B3">
              <w:rPr>
                <w:rFonts w:ascii="Arial" w:eastAsia="Arial" w:hAnsi="Arial" w:cs="Arial"/>
                <w:sz w:val="20"/>
                <w:szCs w:val="20"/>
                <w:highlight w:val="yellow"/>
              </w:rPr>
              <w:t>[insert name and title]</w:t>
            </w:r>
            <w:r w:rsidRPr="00D260E1">
              <w:rPr>
                <w:rFonts w:ascii="Arial" w:eastAsia="Arial" w:hAnsi="Arial" w:cs="Arial"/>
                <w:sz w:val="20"/>
                <w:szCs w:val="20"/>
              </w:rPr>
              <w:t xml:space="preserve"> </w:t>
            </w:r>
          </w:p>
        </w:tc>
      </w:tr>
      <w:tr w:rsidR="00D25F98" w:rsidRPr="00D260E1" w14:paraId="79BC4D9C" w14:textId="77777777" w:rsidTr="00C8720E">
        <w:trPr>
          <w:trHeight w:val="1164"/>
        </w:trPr>
        <w:tc>
          <w:tcPr>
            <w:tcW w:w="3261" w:type="dxa"/>
            <w:tcBorders>
              <w:top w:val="single" w:sz="4" w:space="0" w:color="000000"/>
              <w:left w:val="single" w:sz="4" w:space="0" w:color="000000"/>
              <w:bottom w:val="single" w:sz="4" w:space="0" w:color="000000"/>
              <w:right w:val="single" w:sz="4" w:space="0" w:color="000000"/>
            </w:tcBorders>
          </w:tcPr>
          <w:p w14:paraId="29081387" w14:textId="77777777" w:rsidR="00D25F98" w:rsidRPr="00D260E1" w:rsidRDefault="00D25F98" w:rsidP="00C8720E">
            <w:pPr>
              <w:ind w:left="2"/>
              <w:rPr>
                <w:rFonts w:ascii="Arial" w:hAnsi="Arial" w:cs="Arial"/>
                <w:sz w:val="20"/>
                <w:szCs w:val="20"/>
              </w:rPr>
            </w:pPr>
            <w:r>
              <w:rPr>
                <w:rFonts w:ascii="Arial" w:eastAsia="Arial" w:hAnsi="Arial" w:cs="Arial"/>
                <w:sz w:val="20"/>
                <w:szCs w:val="20"/>
              </w:rPr>
              <w:t>Risk tools</w:t>
            </w:r>
            <w:r w:rsidRPr="00D260E1">
              <w:rPr>
                <w:rFonts w:ascii="Arial" w:eastAsia="Arial" w:hAnsi="Arial" w:cs="Arial"/>
                <w:sz w:val="20"/>
                <w:szCs w:val="20"/>
              </w:rPr>
              <w:t xml:space="preserve"> </w:t>
            </w:r>
            <w:r>
              <w:rPr>
                <w:rFonts w:ascii="Arial" w:eastAsia="Arial" w:hAnsi="Arial" w:cs="Arial"/>
                <w:sz w:val="20"/>
                <w:szCs w:val="20"/>
              </w:rPr>
              <w:t>and treatment plan</w:t>
            </w:r>
          </w:p>
        </w:tc>
        <w:tc>
          <w:tcPr>
            <w:tcW w:w="5638" w:type="dxa"/>
            <w:gridSpan w:val="2"/>
            <w:tcBorders>
              <w:top w:val="single" w:sz="4" w:space="0" w:color="000000"/>
              <w:left w:val="single" w:sz="4" w:space="0" w:color="000000"/>
              <w:bottom w:val="single" w:sz="4" w:space="0" w:color="000000"/>
              <w:right w:val="single" w:sz="4" w:space="0" w:color="000000"/>
            </w:tcBorders>
          </w:tcPr>
          <w:p w14:paraId="35E1E0C2" w14:textId="77777777" w:rsidR="00D25F98" w:rsidRPr="00AB5977" w:rsidRDefault="00D25F98" w:rsidP="00C8720E">
            <w:pPr>
              <w:spacing w:before="120"/>
              <w:ind w:left="357" w:hanging="357"/>
              <w:rPr>
                <w:rFonts w:ascii="Arial" w:eastAsia="Arial" w:hAnsi="Arial" w:cs="Arial"/>
                <w:sz w:val="20"/>
                <w:szCs w:val="20"/>
                <w:highlight w:val="yellow"/>
              </w:rPr>
            </w:pPr>
            <w:r w:rsidRPr="00AB5977">
              <w:rPr>
                <w:rFonts w:ascii="Arial" w:eastAsia="Arial" w:hAnsi="Arial" w:cs="Arial"/>
                <w:sz w:val="20"/>
                <w:szCs w:val="20"/>
                <w:highlight w:val="yellow"/>
              </w:rPr>
              <w:t>(1)</w:t>
            </w:r>
            <w:r>
              <w:rPr>
                <w:rFonts w:ascii="Arial" w:eastAsia="Arial" w:hAnsi="Arial" w:cs="Arial"/>
                <w:sz w:val="20"/>
                <w:szCs w:val="20"/>
                <w:highlight w:val="yellow"/>
              </w:rPr>
              <w:tab/>
              <w:t>Consistent updates of recent works published to various sources (news sites, websites)</w:t>
            </w:r>
          </w:p>
          <w:p w14:paraId="756C28DB" w14:textId="77777777" w:rsidR="00D66EBF" w:rsidRDefault="00D25F98" w:rsidP="00D66EBF">
            <w:pPr>
              <w:spacing w:before="120"/>
              <w:ind w:left="357" w:hanging="357"/>
              <w:rPr>
                <w:rFonts w:ascii="Arial" w:eastAsia="Arial" w:hAnsi="Arial" w:cs="Arial"/>
                <w:sz w:val="20"/>
                <w:szCs w:val="20"/>
                <w:highlight w:val="yellow"/>
              </w:rPr>
            </w:pPr>
            <w:r w:rsidRPr="00AB5977">
              <w:rPr>
                <w:rFonts w:ascii="Arial" w:eastAsia="Arial" w:hAnsi="Arial" w:cs="Arial"/>
                <w:sz w:val="20"/>
                <w:szCs w:val="20"/>
                <w:highlight w:val="yellow"/>
              </w:rPr>
              <w:t>(2)</w:t>
            </w:r>
            <w:r>
              <w:rPr>
                <w:rFonts w:ascii="Arial" w:eastAsia="Arial" w:hAnsi="Arial" w:cs="Arial"/>
                <w:sz w:val="20"/>
                <w:szCs w:val="20"/>
                <w:highlight w:val="yellow"/>
              </w:rPr>
              <w:tab/>
              <w:t>Attendance and involvements in industry matters - networking/meeting with stakeholders/client management meetings.</w:t>
            </w:r>
          </w:p>
          <w:p w14:paraId="352DAB8C" w14:textId="77777777" w:rsidR="00D25F98" w:rsidRDefault="00D25F98" w:rsidP="00D66EBF">
            <w:pPr>
              <w:spacing w:before="120"/>
              <w:ind w:left="357" w:hanging="357"/>
              <w:rPr>
                <w:rFonts w:ascii="Arial" w:eastAsia="Arial" w:hAnsi="Arial" w:cs="Arial"/>
                <w:sz w:val="20"/>
                <w:szCs w:val="20"/>
                <w:highlight w:val="yellow"/>
              </w:rPr>
            </w:pPr>
            <w:r>
              <w:rPr>
                <w:rFonts w:ascii="Arial" w:eastAsia="Arial" w:hAnsi="Arial" w:cs="Arial"/>
                <w:sz w:val="20"/>
                <w:szCs w:val="20"/>
                <w:highlight w:val="yellow"/>
              </w:rPr>
              <w:t xml:space="preserve">(3) Specific staff charged with </w:t>
            </w:r>
            <w:r w:rsidR="00D66EBF">
              <w:rPr>
                <w:rFonts w:ascii="Arial" w:eastAsia="Arial" w:hAnsi="Arial" w:cs="Arial"/>
                <w:sz w:val="20"/>
                <w:szCs w:val="20"/>
                <w:highlight w:val="yellow"/>
              </w:rPr>
              <w:t>reporting internally within client groups regarding the services provided by the Practice, as well as externally to potential client groups.</w:t>
            </w:r>
          </w:p>
          <w:p w14:paraId="63456EE6" w14:textId="533272BE" w:rsidR="004E27EB" w:rsidRPr="00F71E0F" w:rsidRDefault="004E27EB" w:rsidP="00D66EBF">
            <w:pPr>
              <w:spacing w:before="120"/>
              <w:ind w:left="357" w:hanging="357"/>
              <w:rPr>
                <w:rFonts w:ascii="Arial" w:eastAsia="Arial" w:hAnsi="Arial" w:cs="Arial"/>
                <w:sz w:val="20"/>
                <w:szCs w:val="20"/>
                <w:highlight w:val="yellow"/>
              </w:rPr>
            </w:pPr>
            <w:r>
              <w:rPr>
                <w:rFonts w:ascii="Arial" w:eastAsia="Arial" w:hAnsi="Arial" w:cs="Arial"/>
                <w:sz w:val="20"/>
                <w:szCs w:val="20"/>
                <w:highlight w:val="yellow"/>
              </w:rPr>
              <w:t xml:space="preserve">(4) </w:t>
            </w:r>
            <w:r w:rsidRPr="004E27EB">
              <w:rPr>
                <w:rFonts w:ascii="Arial" w:eastAsia="Arial" w:hAnsi="Arial" w:cs="Arial"/>
                <w:sz w:val="20"/>
                <w:szCs w:val="20"/>
                <w:highlight w:val="yellow"/>
              </w:rPr>
              <w:t>Maintain CPD in accordance with the IPA Pronouncement 7 to maintain currency of the regulator requirements, accounting marketplace and consumer demands.</w:t>
            </w:r>
            <w:r>
              <w:rPr>
                <w:rFonts w:ascii="Arial" w:eastAsia="Arial" w:hAnsi="Arial" w:cs="Arial"/>
                <w:sz w:val="20"/>
                <w:szCs w:val="20"/>
              </w:rPr>
              <w:br/>
            </w:r>
          </w:p>
        </w:tc>
      </w:tr>
      <w:tr w:rsidR="00D25F98" w:rsidRPr="00D260E1" w14:paraId="74A16945" w14:textId="77777777" w:rsidTr="00C8720E">
        <w:trPr>
          <w:trHeight w:val="638"/>
        </w:trPr>
        <w:tc>
          <w:tcPr>
            <w:tcW w:w="3261" w:type="dxa"/>
            <w:tcBorders>
              <w:top w:val="single" w:sz="4" w:space="0" w:color="000000"/>
              <w:left w:val="single" w:sz="4" w:space="0" w:color="000000"/>
              <w:bottom w:val="single" w:sz="4" w:space="0" w:color="000000"/>
              <w:right w:val="single" w:sz="4" w:space="0" w:color="000000"/>
            </w:tcBorders>
          </w:tcPr>
          <w:p w14:paraId="47FA54A1" w14:textId="77777777" w:rsidR="00D25F98" w:rsidRPr="00D260E1" w:rsidRDefault="00D25F98" w:rsidP="00C8720E">
            <w:pPr>
              <w:ind w:left="2"/>
              <w:rPr>
                <w:rFonts w:ascii="Arial" w:hAnsi="Arial" w:cs="Arial"/>
                <w:sz w:val="20"/>
                <w:szCs w:val="20"/>
              </w:rPr>
            </w:pPr>
            <w:r>
              <w:rPr>
                <w:rFonts w:ascii="Arial" w:eastAsia="Arial" w:hAnsi="Arial" w:cs="Arial"/>
                <w:sz w:val="20"/>
                <w:szCs w:val="20"/>
              </w:rPr>
              <w:t>Person who conducted the last risk review</w:t>
            </w:r>
            <w:r w:rsidRPr="00D260E1">
              <w:rPr>
                <w:rFonts w:ascii="Arial" w:eastAsia="Arial" w:hAnsi="Arial" w:cs="Arial"/>
                <w:sz w:val="20"/>
                <w:szCs w:val="20"/>
              </w:rPr>
              <w:t xml:space="preserve"> </w:t>
            </w:r>
          </w:p>
        </w:tc>
        <w:tc>
          <w:tcPr>
            <w:tcW w:w="5638" w:type="dxa"/>
            <w:gridSpan w:val="2"/>
            <w:tcBorders>
              <w:top w:val="single" w:sz="4" w:space="0" w:color="000000"/>
              <w:left w:val="single" w:sz="4" w:space="0" w:color="000000"/>
              <w:bottom w:val="single" w:sz="4" w:space="0" w:color="000000"/>
              <w:right w:val="single" w:sz="4" w:space="0" w:color="000000"/>
            </w:tcBorders>
          </w:tcPr>
          <w:p w14:paraId="698D812C" w14:textId="77777777" w:rsidR="00D25F98" w:rsidRPr="00D260E1" w:rsidRDefault="00D25F98" w:rsidP="00C8720E">
            <w:pPr>
              <w:ind w:right="30"/>
              <w:rPr>
                <w:rFonts w:ascii="Arial" w:eastAsia="Arial" w:hAnsi="Arial" w:cs="Arial"/>
                <w:sz w:val="20"/>
                <w:szCs w:val="20"/>
              </w:rPr>
            </w:pPr>
            <w:r>
              <w:rPr>
                <w:rFonts w:ascii="Arial" w:eastAsia="Arial" w:hAnsi="Arial" w:cs="Arial"/>
                <w:sz w:val="20"/>
                <w:szCs w:val="20"/>
                <w:highlight w:val="yellow"/>
              </w:rPr>
              <w:t>[insert name and title]</w:t>
            </w:r>
          </w:p>
        </w:tc>
      </w:tr>
    </w:tbl>
    <w:p w14:paraId="037A9F1D" w14:textId="77777777" w:rsidR="00D25F98" w:rsidRDefault="00D25F98">
      <w:pPr>
        <w:rPr>
          <w:lang w:val="en-AU"/>
        </w:rPr>
      </w:pPr>
    </w:p>
    <w:p w14:paraId="14C9CC26" w14:textId="550A3406" w:rsidR="00D25F98" w:rsidRDefault="00D25F98">
      <w:pPr>
        <w:rPr>
          <w:lang w:val="en-AU"/>
        </w:rPr>
      </w:pPr>
      <w:r>
        <w:rPr>
          <w:lang w:val="en-AU"/>
        </w:rPr>
        <w:br w:type="page"/>
      </w:r>
    </w:p>
    <w:p w14:paraId="2420AF96" w14:textId="60EA3A41" w:rsidR="008E4C79" w:rsidRPr="0044294B" w:rsidRDefault="008E4C79" w:rsidP="00A77866">
      <w:pPr>
        <w:pStyle w:val="Heading1"/>
        <w:rPr>
          <w:color w:val="000000"/>
          <w:lang w:val="en-AU"/>
        </w:rPr>
      </w:pPr>
      <w:bookmarkStart w:id="38" w:name="_Toc173704972"/>
      <w:r w:rsidRPr="0044294B">
        <w:rPr>
          <w:lang w:val="en-AU"/>
        </w:rPr>
        <w:lastRenderedPageBreak/>
        <w:t>Template Forms and Checklists</w:t>
      </w:r>
      <w:bookmarkEnd w:id="38"/>
      <w:r w:rsidR="00917C56">
        <w:rPr>
          <w:lang w:val="en-AU"/>
        </w:rPr>
        <w:br/>
      </w:r>
    </w:p>
    <w:p w14:paraId="670FE721" w14:textId="31968D02" w:rsidR="008E4C79" w:rsidRPr="0044294B" w:rsidRDefault="00F04DB5" w:rsidP="00253BDD">
      <w:pPr>
        <w:pStyle w:val="Default"/>
        <w:ind w:left="567" w:hanging="567"/>
        <w:rPr>
          <w:bCs/>
          <w:sz w:val="20"/>
          <w:szCs w:val="20"/>
          <w:lang w:val="en-AU"/>
        </w:rPr>
      </w:pPr>
      <w:r w:rsidRPr="00AF31B1">
        <w:rPr>
          <w:b/>
          <w:sz w:val="20"/>
          <w:szCs w:val="20"/>
          <w:lang w:val="en-AU"/>
        </w:rPr>
        <w:t>A</w:t>
      </w:r>
      <w:r w:rsidR="00C456BD" w:rsidRPr="00AF31B1">
        <w:rPr>
          <w:b/>
          <w:sz w:val="20"/>
          <w:szCs w:val="20"/>
          <w:lang w:val="en-AU"/>
        </w:rPr>
        <w:t xml:space="preserve">ppendix </w:t>
      </w:r>
      <w:r w:rsidRPr="00AF31B1">
        <w:rPr>
          <w:b/>
          <w:sz w:val="20"/>
          <w:szCs w:val="20"/>
          <w:lang w:val="en-AU"/>
        </w:rPr>
        <w:t>1</w:t>
      </w:r>
      <w:r w:rsidRPr="0044294B">
        <w:rPr>
          <w:bCs/>
          <w:sz w:val="20"/>
          <w:szCs w:val="20"/>
          <w:lang w:val="en-AU"/>
        </w:rPr>
        <w:tab/>
        <w:t>Independence and Declaration Checklist</w:t>
      </w:r>
      <w:r w:rsidR="000B6C3D">
        <w:rPr>
          <w:bCs/>
          <w:sz w:val="20"/>
          <w:szCs w:val="20"/>
          <w:lang w:val="en-AU"/>
        </w:rPr>
        <w:t>.</w:t>
      </w:r>
    </w:p>
    <w:p w14:paraId="1113516F" w14:textId="2D27C31A" w:rsidR="00F04DB5" w:rsidRPr="0044294B" w:rsidRDefault="00F04DB5" w:rsidP="008E4C79">
      <w:pPr>
        <w:pStyle w:val="Default"/>
        <w:ind w:left="284" w:hanging="284"/>
        <w:rPr>
          <w:bCs/>
          <w:sz w:val="20"/>
          <w:szCs w:val="20"/>
          <w:lang w:val="en-AU"/>
        </w:rPr>
      </w:pPr>
    </w:p>
    <w:p w14:paraId="697483A0" w14:textId="77AC4EC7" w:rsidR="00F04DB5" w:rsidRPr="0044294B" w:rsidRDefault="00C456BD" w:rsidP="00253BDD">
      <w:pPr>
        <w:pStyle w:val="Default"/>
        <w:ind w:left="567" w:hanging="567"/>
        <w:rPr>
          <w:bCs/>
          <w:sz w:val="20"/>
          <w:szCs w:val="20"/>
          <w:lang w:val="en-AU"/>
        </w:rPr>
      </w:pPr>
      <w:r w:rsidRPr="00AF31B1">
        <w:rPr>
          <w:b/>
          <w:sz w:val="20"/>
          <w:szCs w:val="20"/>
          <w:lang w:val="en-AU"/>
        </w:rPr>
        <w:t xml:space="preserve">Appendix </w:t>
      </w:r>
      <w:r w:rsidR="00253BDD" w:rsidRPr="00AF31B1">
        <w:rPr>
          <w:b/>
          <w:sz w:val="20"/>
          <w:szCs w:val="20"/>
          <w:lang w:val="en-AU"/>
        </w:rPr>
        <w:t>2</w:t>
      </w:r>
      <w:r w:rsidR="00253BDD" w:rsidRPr="0044294B">
        <w:rPr>
          <w:bCs/>
          <w:sz w:val="20"/>
          <w:szCs w:val="20"/>
          <w:lang w:val="en-AU"/>
        </w:rPr>
        <w:tab/>
      </w:r>
      <w:r w:rsidR="00F04DB5" w:rsidRPr="0044294B">
        <w:rPr>
          <w:bCs/>
          <w:sz w:val="20"/>
          <w:szCs w:val="20"/>
          <w:lang w:val="en-AU"/>
        </w:rPr>
        <w:t>Client Screening Form</w:t>
      </w:r>
      <w:r w:rsidR="000B6C3D">
        <w:rPr>
          <w:bCs/>
          <w:sz w:val="20"/>
          <w:szCs w:val="20"/>
          <w:lang w:val="en-AU"/>
        </w:rPr>
        <w:t>.</w:t>
      </w:r>
    </w:p>
    <w:p w14:paraId="66D199DB" w14:textId="12085FDF" w:rsidR="00F04DB5" w:rsidRPr="0044294B" w:rsidRDefault="00F04DB5" w:rsidP="008E4C79">
      <w:pPr>
        <w:pStyle w:val="Default"/>
        <w:ind w:left="284" w:hanging="284"/>
        <w:rPr>
          <w:bCs/>
          <w:sz w:val="20"/>
          <w:szCs w:val="20"/>
          <w:lang w:val="en-AU"/>
        </w:rPr>
      </w:pPr>
    </w:p>
    <w:p w14:paraId="6652A468" w14:textId="28572C52" w:rsidR="00F04DB5" w:rsidRPr="0044294B" w:rsidRDefault="00C456BD" w:rsidP="00253BDD">
      <w:pPr>
        <w:pStyle w:val="Default"/>
        <w:ind w:left="567" w:hanging="567"/>
        <w:rPr>
          <w:bCs/>
          <w:sz w:val="20"/>
          <w:szCs w:val="20"/>
          <w:lang w:val="en-AU"/>
        </w:rPr>
      </w:pPr>
      <w:r w:rsidRPr="00AF31B1">
        <w:rPr>
          <w:b/>
          <w:sz w:val="20"/>
          <w:szCs w:val="20"/>
          <w:lang w:val="en-AU"/>
        </w:rPr>
        <w:t xml:space="preserve">Appendix </w:t>
      </w:r>
      <w:r w:rsidR="00253BDD" w:rsidRPr="00AF31B1">
        <w:rPr>
          <w:b/>
          <w:sz w:val="20"/>
          <w:szCs w:val="20"/>
          <w:lang w:val="en-AU"/>
        </w:rPr>
        <w:t>3</w:t>
      </w:r>
      <w:r w:rsidR="00253BDD" w:rsidRPr="0044294B">
        <w:rPr>
          <w:bCs/>
          <w:sz w:val="20"/>
          <w:szCs w:val="20"/>
          <w:lang w:val="en-AU"/>
        </w:rPr>
        <w:tab/>
      </w:r>
      <w:r w:rsidR="00F04DB5" w:rsidRPr="0044294B">
        <w:rPr>
          <w:bCs/>
          <w:sz w:val="20"/>
          <w:szCs w:val="20"/>
          <w:lang w:val="en-AU"/>
        </w:rPr>
        <w:t>New Client Form</w:t>
      </w:r>
      <w:r w:rsidR="000B6C3D">
        <w:rPr>
          <w:bCs/>
          <w:sz w:val="20"/>
          <w:szCs w:val="20"/>
          <w:lang w:val="en-AU"/>
        </w:rPr>
        <w:t>.</w:t>
      </w:r>
    </w:p>
    <w:p w14:paraId="2948DFA9" w14:textId="6BB931E1" w:rsidR="00F04DB5" w:rsidRPr="0044294B" w:rsidRDefault="00F04DB5" w:rsidP="008E4C79">
      <w:pPr>
        <w:pStyle w:val="Default"/>
        <w:ind w:left="284" w:hanging="284"/>
        <w:rPr>
          <w:bCs/>
          <w:sz w:val="20"/>
          <w:szCs w:val="20"/>
          <w:lang w:val="en-AU"/>
        </w:rPr>
      </w:pPr>
    </w:p>
    <w:p w14:paraId="3C047104" w14:textId="334BFB5D" w:rsidR="00F04DB5" w:rsidRPr="0044294B" w:rsidRDefault="00C456BD" w:rsidP="00253BDD">
      <w:pPr>
        <w:pStyle w:val="Default"/>
        <w:ind w:left="567" w:hanging="567"/>
        <w:rPr>
          <w:bCs/>
          <w:sz w:val="20"/>
          <w:szCs w:val="20"/>
          <w:lang w:val="en-AU"/>
        </w:rPr>
      </w:pPr>
      <w:r w:rsidRPr="00AF31B1">
        <w:rPr>
          <w:b/>
          <w:sz w:val="20"/>
          <w:szCs w:val="20"/>
          <w:lang w:val="en-AU"/>
        </w:rPr>
        <w:t xml:space="preserve">Appendix </w:t>
      </w:r>
      <w:r w:rsidR="009E6625" w:rsidRPr="00AF31B1">
        <w:rPr>
          <w:b/>
          <w:sz w:val="20"/>
          <w:szCs w:val="20"/>
          <w:lang w:val="en-AU"/>
        </w:rPr>
        <w:t>4</w:t>
      </w:r>
      <w:r w:rsidR="00253BDD" w:rsidRPr="0044294B">
        <w:rPr>
          <w:bCs/>
          <w:sz w:val="20"/>
          <w:szCs w:val="20"/>
          <w:lang w:val="en-AU"/>
        </w:rPr>
        <w:tab/>
      </w:r>
      <w:r w:rsidR="00F04DB5" w:rsidRPr="0044294B">
        <w:rPr>
          <w:bCs/>
          <w:sz w:val="20"/>
          <w:szCs w:val="20"/>
          <w:lang w:val="en-AU"/>
        </w:rPr>
        <w:t>Client Retention Checklist</w:t>
      </w:r>
      <w:r w:rsidR="000B6C3D">
        <w:rPr>
          <w:bCs/>
          <w:sz w:val="20"/>
          <w:szCs w:val="20"/>
          <w:lang w:val="en-AU"/>
        </w:rPr>
        <w:t>.</w:t>
      </w:r>
    </w:p>
    <w:p w14:paraId="3481378C" w14:textId="5C3CC5BB" w:rsidR="00F04DB5" w:rsidRPr="0044294B" w:rsidRDefault="00F04DB5" w:rsidP="008E4C79">
      <w:pPr>
        <w:pStyle w:val="Default"/>
        <w:ind w:left="284" w:hanging="284"/>
        <w:rPr>
          <w:bCs/>
          <w:sz w:val="20"/>
          <w:szCs w:val="20"/>
          <w:lang w:val="en-AU"/>
        </w:rPr>
      </w:pPr>
    </w:p>
    <w:p w14:paraId="227A88E7" w14:textId="04F6F3C2" w:rsidR="00F04DB5" w:rsidRPr="0044294B" w:rsidRDefault="00C456BD" w:rsidP="00253BDD">
      <w:pPr>
        <w:pStyle w:val="Default"/>
        <w:ind w:left="567" w:hanging="567"/>
        <w:rPr>
          <w:bCs/>
          <w:sz w:val="20"/>
          <w:szCs w:val="20"/>
          <w:lang w:val="en-AU"/>
        </w:rPr>
      </w:pPr>
      <w:r w:rsidRPr="00AF31B1">
        <w:rPr>
          <w:b/>
          <w:sz w:val="20"/>
          <w:szCs w:val="20"/>
          <w:lang w:val="en-AU"/>
        </w:rPr>
        <w:t xml:space="preserve">Appendix </w:t>
      </w:r>
      <w:r w:rsidR="009E6625" w:rsidRPr="00AF31B1">
        <w:rPr>
          <w:b/>
          <w:sz w:val="20"/>
          <w:szCs w:val="20"/>
          <w:lang w:val="en-AU"/>
        </w:rPr>
        <w:t>5</w:t>
      </w:r>
      <w:r w:rsidR="00253BDD" w:rsidRPr="0044294B">
        <w:rPr>
          <w:bCs/>
          <w:sz w:val="20"/>
          <w:szCs w:val="20"/>
          <w:lang w:val="en-AU"/>
        </w:rPr>
        <w:tab/>
        <w:t xml:space="preserve">Client </w:t>
      </w:r>
      <w:r w:rsidR="00F04DB5" w:rsidRPr="0044294B">
        <w:rPr>
          <w:bCs/>
          <w:sz w:val="20"/>
          <w:szCs w:val="20"/>
          <w:lang w:val="en-AU"/>
        </w:rPr>
        <w:t>Complaint Form</w:t>
      </w:r>
      <w:r w:rsidR="000B6C3D">
        <w:rPr>
          <w:bCs/>
          <w:sz w:val="20"/>
          <w:szCs w:val="20"/>
          <w:lang w:val="en-AU"/>
        </w:rPr>
        <w:t>.</w:t>
      </w:r>
    </w:p>
    <w:p w14:paraId="1853A31A" w14:textId="77777777" w:rsidR="008E4C79" w:rsidRPr="006125A3" w:rsidRDefault="008E4C79" w:rsidP="008E4C79">
      <w:pPr>
        <w:pStyle w:val="Default"/>
        <w:ind w:left="284" w:hanging="284"/>
        <w:rPr>
          <w:rFonts w:asciiTheme="minorHAnsi" w:hAnsiTheme="minorHAnsi" w:cstheme="minorHAnsi"/>
          <w:bCs/>
          <w:lang w:val="en-AU"/>
        </w:rPr>
      </w:pPr>
    </w:p>
    <w:p w14:paraId="5D0F8C72" w14:textId="453EE448" w:rsidR="00253BDD" w:rsidRPr="006125A3" w:rsidRDefault="00253BDD">
      <w:pPr>
        <w:rPr>
          <w:rFonts w:cstheme="minorHAnsi"/>
          <w:bCs/>
          <w:color w:val="000000"/>
          <w:lang w:val="en-AU"/>
        </w:rPr>
      </w:pPr>
      <w:r w:rsidRPr="006125A3">
        <w:rPr>
          <w:rFonts w:cstheme="minorHAnsi"/>
          <w:bCs/>
          <w:lang w:val="en-AU"/>
        </w:rPr>
        <w:br w:type="page"/>
      </w:r>
    </w:p>
    <w:p w14:paraId="50BBBB2F" w14:textId="418C290B" w:rsidR="00253BDD" w:rsidRDefault="00253BDD" w:rsidP="00A77866">
      <w:pPr>
        <w:pStyle w:val="Heading2"/>
        <w:rPr>
          <w:lang w:val="en-AU"/>
        </w:rPr>
      </w:pPr>
      <w:bookmarkStart w:id="39" w:name="_Toc173704973"/>
      <w:r w:rsidRPr="0044294B">
        <w:rPr>
          <w:lang w:val="en-AU"/>
        </w:rPr>
        <w:lastRenderedPageBreak/>
        <w:t>Appendix A1</w:t>
      </w:r>
      <w:r w:rsidRPr="0044294B">
        <w:rPr>
          <w:lang w:val="en-AU"/>
        </w:rPr>
        <w:tab/>
        <w:t>Independence and Declaration Checklist</w:t>
      </w:r>
      <w:bookmarkEnd w:id="39"/>
    </w:p>
    <w:p w14:paraId="221AB8BD" w14:textId="77777777" w:rsidR="00A912B0" w:rsidRPr="0044294B" w:rsidRDefault="00A912B0" w:rsidP="00253BDD">
      <w:pPr>
        <w:pStyle w:val="Default"/>
        <w:ind w:left="284" w:hanging="284"/>
        <w:rPr>
          <w:bCs/>
          <w:sz w:val="20"/>
          <w:szCs w:val="20"/>
          <w:lang w:val="en-AU"/>
        </w:rPr>
      </w:pPr>
    </w:p>
    <w:p w14:paraId="4D08CB72" w14:textId="359B5806" w:rsidR="00253BDD" w:rsidRPr="0044294B" w:rsidRDefault="00A912B0" w:rsidP="00253BDD">
      <w:pPr>
        <w:pStyle w:val="Default"/>
        <w:ind w:left="284" w:hanging="284"/>
        <w:rPr>
          <w:bCs/>
          <w:sz w:val="20"/>
          <w:szCs w:val="20"/>
          <w:lang w:val="en-AU"/>
        </w:rPr>
      </w:pPr>
      <w:r w:rsidRPr="0044294B">
        <w:rPr>
          <w:bCs/>
          <w:sz w:val="20"/>
          <w:szCs w:val="20"/>
          <w:lang w:val="en-AU"/>
        </w:rPr>
        <w:t xml:space="preserve">This Checklist is completed by all staff of </w:t>
      </w:r>
      <w:r w:rsidR="00D5120C" w:rsidRPr="0044294B">
        <w:rPr>
          <w:bCs/>
          <w:sz w:val="20"/>
          <w:szCs w:val="20"/>
          <w:lang w:val="en-AU"/>
        </w:rPr>
        <w:t>the</w:t>
      </w:r>
      <w:r w:rsidR="00B2578C" w:rsidRPr="0044294B">
        <w:rPr>
          <w:bCs/>
          <w:sz w:val="20"/>
          <w:szCs w:val="20"/>
          <w:lang w:val="en-AU"/>
        </w:rPr>
        <w:t xml:space="preserve"> Firm on an annual basis.</w:t>
      </w:r>
    </w:p>
    <w:p w14:paraId="2E22F728" w14:textId="77777777" w:rsidR="00A912B0" w:rsidRPr="0044294B" w:rsidRDefault="00A912B0" w:rsidP="00253BDD">
      <w:pPr>
        <w:pStyle w:val="Default"/>
        <w:ind w:left="284" w:hanging="284"/>
        <w:rPr>
          <w:bCs/>
          <w:sz w:val="20"/>
          <w:szCs w:val="20"/>
          <w:lang w:val="en-AU"/>
        </w:rPr>
      </w:pPr>
    </w:p>
    <w:tbl>
      <w:tblPr>
        <w:tblStyle w:val="TableGrid"/>
        <w:tblW w:w="0" w:type="auto"/>
        <w:tblInd w:w="284" w:type="dxa"/>
        <w:tblLook w:val="04A0" w:firstRow="1" w:lastRow="0" w:firstColumn="1" w:lastColumn="0" w:noHBand="0" w:noVBand="1"/>
      </w:tblPr>
      <w:tblGrid>
        <w:gridCol w:w="704"/>
        <w:gridCol w:w="7229"/>
        <w:gridCol w:w="709"/>
        <w:gridCol w:w="696"/>
      </w:tblGrid>
      <w:tr w:rsidR="00E9113D" w:rsidRPr="0044294B" w14:paraId="05D85DCA" w14:textId="77777777" w:rsidTr="000B40BD">
        <w:tc>
          <w:tcPr>
            <w:tcW w:w="704" w:type="dxa"/>
          </w:tcPr>
          <w:p w14:paraId="0B143C70" w14:textId="6CA1ACE0" w:rsidR="00E9113D" w:rsidRPr="0044294B" w:rsidRDefault="00E9113D" w:rsidP="00E9113D">
            <w:pPr>
              <w:pStyle w:val="Default"/>
              <w:jc w:val="center"/>
              <w:rPr>
                <w:b/>
                <w:bCs/>
                <w:sz w:val="20"/>
                <w:szCs w:val="20"/>
                <w:lang w:val="en-AU"/>
              </w:rPr>
            </w:pPr>
            <w:r w:rsidRPr="0044294B">
              <w:rPr>
                <w:b/>
                <w:bCs/>
                <w:sz w:val="20"/>
                <w:szCs w:val="20"/>
                <w:lang w:val="en-AU"/>
              </w:rPr>
              <w:t>Item</w:t>
            </w:r>
          </w:p>
        </w:tc>
        <w:tc>
          <w:tcPr>
            <w:tcW w:w="7229" w:type="dxa"/>
          </w:tcPr>
          <w:p w14:paraId="225F5773" w14:textId="7AF4C69F" w:rsidR="00E9113D" w:rsidRPr="0044294B" w:rsidRDefault="00E9113D" w:rsidP="00253BDD">
            <w:pPr>
              <w:pStyle w:val="Default"/>
              <w:rPr>
                <w:b/>
                <w:bCs/>
                <w:sz w:val="20"/>
                <w:szCs w:val="20"/>
                <w:lang w:val="en-AU"/>
              </w:rPr>
            </w:pPr>
            <w:r w:rsidRPr="0044294B">
              <w:rPr>
                <w:b/>
                <w:bCs/>
                <w:sz w:val="20"/>
                <w:szCs w:val="20"/>
                <w:lang w:val="en-AU"/>
              </w:rPr>
              <w:t>Question</w:t>
            </w:r>
          </w:p>
        </w:tc>
        <w:tc>
          <w:tcPr>
            <w:tcW w:w="709" w:type="dxa"/>
          </w:tcPr>
          <w:p w14:paraId="3EAAAA8C" w14:textId="376853CF" w:rsidR="00E9113D" w:rsidRPr="0044294B" w:rsidRDefault="00E9113D" w:rsidP="00E9113D">
            <w:pPr>
              <w:pStyle w:val="Default"/>
              <w:jc w:val="center"/>
              <w:rPr>
                <w:b/>
                <w:bCs/>
                <w:sz w:val="20"/>
                <w:szCs w:val="20"/>
                <w:lang w:val="en-AU"/>
              </w:rPr>
            </w:pPr>
            <w:r w:rsidRPr="0044294B">
              <w:rPr>
                <w:b/>
                <w:bCs/>
                <w:sz w:val="20"/>
                <w:szCs w:val="20"/>
                <w:lang w:val="en-AU"/>
              </w:rPr>
              <w:t>Yes</w:t>
            </w:r>
          </w:p>
        </w:tc>
        <w:tc>
          <w:tcPr>
            <w:tcW w:w="696" w:type="dxa"/>
          </w:tcPr>
          <w:p w14:paraId="345D998C" w14:textId="6FD5847A" w:rsidR="00E9113D" w:rsidRPr="0044294B" w:rsidRDefault="00E9113D" w:rsidP="00E9113D">
            <w:pPr>
              <w:pStyle w:val="Default"/>
              <w:jc w:val="center"/>
              <w:rPr>
                <w:b/>
                <w:bCs/>
                <w:sz w:val="20"/>
                <w:szCs w:val="20"/>
                <w:lang w:val="en-AU"/>
              </w:rPr>
            </w:pPr>
            <w:r w:rsidRPr="0044294B">
              <w:rPr>
                <w:b/>
                <w:bCs/>
                <w:sz w:val="20"/>
                <w:szCs w:val="20"/>
                <w:lang w:val="en-AU"/>
              </w:rPr>
              <w:t>No</w:t>
            </w:r>
          </w:p>
        </w:tc>
      </w:tr>
      <w:tr w:rsidR="00E9113D" w:rsidRPr="0044294B" w14:paraId="077BB599" w14:textId="77777777" w:rsidTr="000B40BD">
        <w:tc>
          <w:tcPr>
            <w:tcW w:w="704" w:type="dxa"/>
          </w:tcPr>
          <w:p w14:paraId="5892BE43" w14:textId="6C53C3D6" w:rsidR="00E9113D" w:rsidRPr="0044294B" w:rsidRDefault="00E9113D" w:rsidP="00E9113D">
            <w:pPr>
              <w:pStyle w:val="Default"/>
              <w:jc w:val="center"/>
              <w:rPr>
                <w:bCs/>
                <w:sz w:val="20"/>
                <w:szCs w:val="20"/>
                <w:lang w:val="en-AU"/>
              </w:rPr>
            </w:pPr>
            <w:r w:rsidRPr="0044294B">
              <w:rPr>
                <w:bCs/>
                <w:sz w:val="20"/>
                <w:szCs w:val="20"/>
                <w:lang w:val="en-AU"/>
              </w:rPr>
              <w:t>1</w:t>
            </w:r>
          </w:p>
        </w:tc>
        <w:tc>
          <w:tcPr>
            <w:tcW w:w="7229" w:type="dxa"/>
          </w:tcPr>
          <w:p w14:paraId="1099ECCE" w14:textId="4EDDEF03" w:rsidR="00E9113D" w:rsidRPr="0044294B" w:rsidRDefault="00E9113D" w:rsidP="00253BDD">
            <w:pPr>
              <w:pStyle w:val="Default"/>
              <w:rPr>
                <w:bCs/>
                <w:sz w:val="20"/>
                <w:szCs w:val="20"/>
                <w:lang w:val="en-AU"/>
              </w:rPr>
            </w:pPr>
            <w:r w:rsidRPr="0044294B">
              <w:rPr>
                <w:bCs/>
                <w:sz w:val="20"/>
                <w:szCs w:val="20"/>
                <w:lang w:val="en-AU"/>
              </w:rPr>
              <w:t>Are you a director, officer, or trustee of a</w:t>
            </w:r>
            <w:r w:rsidR="00B2578C" w:rsidRPr="0044294B">
              <w:rPr>
                <w:bCs/>
                <w:sz w:val="20"/>
                <w:szCs w:val="20"/>
                <w:lang w:val="en-AU"/>
              </w:rPr>
              <w:t>ny</w:t>
            </w:r>
            <w:r w:rsidRPr="0044294B">
              <w:rPr>
                <w:bCs/>
                <w:sz w:val="20"/>
                <w:szCs w:val="20"/>
                <w:lang w:val="en-AU"/>
              </w:rPr>
              <w:t xml:space="preserve"> client</w:t>
            </w:r>
            <w:r w:rsidR="00B2578C" w:rsidRPr="0044294B">
              <w:rPr>
                <w:bCs/>
                <w:sz w:val="20"/>
                <w:szCs w:val="20"/>
                <w:lang w:val="en-AU"/>
              </w:rPr>
              <w:t>?</w:t>
            </w:r>
          </w:p>
        </w:tc>
        <w:tc>
          <w:tcPr>
            <w:tcW w:w="709" w:type="dxa"/>
          </w:tcPr>
          <w:p w14:paraId="7C1E53DA" w14:textId="77777777" w:rsidR="00E9113D" w:rsidRPr="0044294B" w:rsidRDefault="00E9113D" w:rsidP="00E9113D">
            <w:pPr>
              <w:pStyle w:val="Default"/>
              <w:jc w:val="center"/>
              <w:rPr>
                <w:bCs/>
                <w:sz w:val="20"/>
                <w:szCs w:val="20"/>
                <w:lang w:val="en-AU"/>
              </w:rPr>
            </w:pPr>
          </w:p>
        </w:tc>
        <w:tc>
          <w:tcPr>
            <w:tcW w:w="696" w:type="dxa"/>
          </w:tcPr>
          <w:p w14:paraId="3283DB2A" w14:textId="77777777" w:rsidR="00E9113D" w:rsidRPr="0044294B" w:rsidRDefault="00E9113D" w:rsidP="00E9113D">
            <w:pPr>
              <w:pStyle w:val="Default"/>
              <w:jc w:val="center"/>
              <w:rPr>
                <w:bCs/>
                <w:sz w:val="20"/>
                <w:szCs w:val="20"/>
                <w:lang w:val="en-AU"/>
              </w:rPr>
            </w:pPr>
          </w:p>
        </w:tc>
      </w:tr>
      <w:tr w:rsidR="00E9113D" w:rsidRPr="0044294B" w14:paraId="0D1F5D49" w14:textId="77777777" w:rsidTr="000B40BD">
        <w:tc>
          <w:tcPr>
            <w:tcW w:w="704" w:type="dxa"/>
          </w:tcPr>
          <w:p w14:paraId="2FF2722B" w14:textId="1FD284DA" w:rsidR="00E9113D" w:rsidRPr="0044294B" w:rsidRDefault="00B2578C" w:rsidP="00E9113D">
            <w:pPr>
              <w:pStyle w:val="Default"/>
              <w:jc w:val="center"/>
              <w:rPr>
                <w:bCs/>
                <w:sz w:val="20"/>
                <w:szCs w:val="20"/>
                <w:lang w:val="en-AU"/>
              </w:rPr>
            </w:pPr>
            <w:r w:rsidRPr="0044294B">
              <w:rPr>
                <w:bCs/>
                <w:sz w:val="20"/>
                <w:szCs w:val="20"/>
                <w:lang w:val="en-AU"/>
              </w:rPr>
              <w:t>2</w:t>
            </w:r>
          </w:p>
        </w:tc>
        <w:tc>
          <w:tcPr>
            <w:tcW w:w="7229" w:type="dxa"/>
          </w:tcPr>
          <w:p w14:paraId="0312AF52" w14:textId="41F4A958" w:rsidR="00E9113D" w:rsidRPr="0044294B" w:rsidRDefault="00B2578C" w:rsidP="00253BDD">
            <w:pPr>
              <w:pStyle w:val="Default"/>
              <w:rPr>
                <w:bCs/>
                <w:sz w:val="20"/>
                <w:szCs w:val="20"/>
                <w:lang w:val="en-AU"/>
              </w:rPr>
            </w:pPr>
            <w:r w:rsidRPr="0044294B">
              <w:rPr>
                <w:bCs/>
                <w:sz w:val="20"/>
                <w:szCs w:val="20"/>
                <w:lang w:val="en-AU"/>
              </w:rPr>
              <w:t>Do you hold any management position with any client?</w:t>
            </w:r>
          </w:p>
        </w:tc>
        <w:tc>
          <w:tcPr>
            <w:tcW w:w="709" w:type="dxa"/>
          </w:tcPr>
          <w:p w14:paraId="7EDC8C24" w14:textId="77777777" w:rsidR="00E9113D" w:rsidRPr="0044294B" w:rsidRDefault="00E9113D" w:rsidP="00E9113D">
            <w:pPr>
              <w:pStyle w:val="Default"/>
              <w:jc w:val="center"/>
              <w:rPr>
                <w:bCs/>
                <w:sz w:val="20"/>
                <w:szCs w:val="20"/>
                <w:lang w:val="en-AU"/>
              </w:rPr>
            </w:pPr>
          </w:p>
        </w:tc>
        <w:tc>
          <w:tcPr>
            <w:tcW w:w="696" w:type="dxa"/>
          </w:tcPr>
          <w:p w14:paraId="6DF9397D" w14:textId="77777777" w:rsidR="00E9113D" w:rsidRPr="0044294B" w:rsidRDefault="00E9113D" w:rsidP="00E9113D">
            <w:pPr>
              <w:pStyle w:val="Default"/>
              <w:jc w:val="center"/>
              <w:rPr>
                <w:bCs/>
                <w:sz w:val="20"/>
                <w:szCs w:val="20"/>
                <w:lang w:val="en-AU"/>
              </w:rPr>
            </w:pPr>
          </w:p>
        </w:tc>
      </w:tr>
      <w:tr w:rsidR="00B2578C" w:rsidRPr="0044294B" w14:paraId="09B38AF9" w14:textId="77777777" w:rsidTr="000B40BD">
        <w:tc>
          <w:tcPr>
            <w:tcW w:w="704" w:type="dxa"/>
          </w:tcPr>
          <w:p w14:paraId="349185B9" w14:textId="5F1AE271" w:rsidR="00B2578C" w:rsidRPr="0044294B" w:rsidRDefault="00B2578C" w:rsidP="00E9113D">
            <w:pPr>
              <w:pStyle w:val="Default"/>
              <w:jc w:val="center"/>
              <w:rPr>
                <w:bCs/>
                <w:sz w:val="20"/>
                <w:szCs w:val="20"/>
                <w:lang w:val="en-AU"/>
              </w:rPr>
            </w:pPr>
            <w:r w:rsidRPr="0044294B">
              <w:rPr>
                <w:bCs/>
                <w:sz w:val="20"/>
                <w:szCs w:val="20"/>
                <w:lang w:val="en-AU"/>
              </w:rPr>
              <w:t>3</w:t>
            </w:r>
          </w:p>
        </w:tc>
        <w:tc>
          <w:tcPr>
            <w:tcW w:w="7229" w:type="dxa"/>
          </w:tcPr>
          <w:p w14:paraId="4DC3CA92" w14:textId="62115B06" w:rsidR="00B2578C" w:rsidRPr="0044294B" w:rsidRDefault="00B2578C" w:rsidP="00253BDD">
            <w:pPr>
              <w:pStyle w:val="Default"/>
              <w:rPr>
                <w:bCs/>
                <w:sz w:val="20"/>
                <w:szCs w:val="20"/>
                <w:lang w:val="en-AU"/>
              </w:rPr>
            </w:pPr>
            <w:r w:rsidRPr="0044294B">
              <w:rPr>
                <w:bCs/>
                <w:sz w:val="20"/>
                <w:szCs w:val="20"/>
                <w:lang w:val="en-AU"/>
              </w:rPr>
              <w:t>Are you an employee of any client?</w:t>
            </w:r>
          </w:p>
        </w:tc>
        <w:tc>
          <w:tcPr>
            <w:tcW w:w="709" w:type="dxa"/>
          </w:tcPr>
          <w:p w14:paraId="6B3F1E00" w14:textId="77777777" w:rsidR="00B2578C" w:rsidRPr="0044294B" w:rsidRDefault="00B2578C" w:rsidP="00E9113D">
            <w:pPr>
              <w:pStyle w:val="Default"/>
              <w:jc w:val="center"/>
              <w:rPr>
                <w:bCs/>
                <w:sz w:val="20"/>
                <w:szCs w:val="20"/>
                <w:lang w:val="en-AU"/>
              </w:rPr>
            </w:pPr>
          </w:p>
        </w:tc>
        <w:tc>
          <w:tcPr>
            <w:tcW w:w="696" w:type="dxa"/>
          </w:tcPr>
          <w:p w14:paraId="6F6ED378" w14:textId="77777777" w:rsidR="00B2578C" w:rsidRPr="0044294B" w:rsidRDefault="00B2578C" w:rsidP="00E9113D">
            <w:pPr>
              <w:pStyle w:val="Default"/>
              <w:jc w:val="center"/>
              <w:rPr>
                <w:bCs/>
                <w:sz w:val="20"/>
                <w:szCs w:val="20"/>
                <w:lang w:val="en-AU"/>
              </w:rPr>
            </w:pPr>
          </w:p>
        </w:tc>
      </w:tr>
      <w:tr w:rsidR="00B2578C" w:rsidRPr="0044294B" w14:paraId="4264087A" w14:textId="77777777" w:rsidTr="000B40BD">
        <w:tc>
          <w:tcPr>
            <w:tcW w:w="704" w:type="dxa"/>
          </w:tcPr>
          <w:p w14:paraId="1E0F74A3" w14:textId="5FE6F398" w:rsidR="00B2578C" w:rsidRPr="0044294B" w:rsidRDefault="00244A73" w:rsidP="00E9113D">
            <w:pPr>
              <w:pStyle w:val="Default"/>
              <w:jc w:val="center"/>
              <w:rPr>
                <w:bCs/>
                <w:sz w:val="20"/>
                <w:szCs w:val="20"/>
                <w:lang w:val="en-AU"/>
              </w:rPr>
            </w:pPr>
            <w:r w:rsidRPr="0044294B">
              <w:rPr>
                <w:bCs/>
                <w:sz w:val="20"/>
                <w:szCs w:val="20"/>
                <w:lang w:val="en-AU"/>
              </w:rPr>
              <w:t>4</w:t>
            </w:r>
          </w:p>
        </w:tc>
        <w:tc>
          <w:tcPr>
            <w:tcW w:w="7229" w:type="dxa"/>
          </w:tcPr>
          <w:p w14:paraId="51FA5579" w14:textId="0C8BD2D5" w:rsidR="00B2578C" w:rsidRPr="0044294B" w:rsidRDefault="00B2578C" w:rsidP="00253BDD">
            <w:pPr>
              <w:pStyle w:val="Default"/>
              <w:rPr>
                <w:bCs/>
                <w:sz w:val="20"/>
                <w:szCs w:val="20"/>
                <w:lang w:val="en-AU"/>
              </w:rPr>
            </w:pPr>
            <w:r w:rsidRPr="0044294B">
              <w:rPr>
                <w:bCs/>
                <w:sz w:val="20"/>
                <w:szCs w:val="20"/>
                <w:lang w:val="en-AU"/>
              </w:rPr>
              <w:t xml:space="preserve">Do you have any immediate family member (spouse, parent, </w:t>
            </w:r>
            <w:proofErr w:type="gramStart"/>
            <w:r w:rsidRPr="0044294B">
              <w:rPr>
                <w:bCs/>
                <w:sz w:val="20"/>
                <w:szCs w:val="20"/>
                <w:lang w:val="en-AU"/>
              </w:rPr>
              <w:t>child</w:t>
            </w:r>
            <w:proofErr w:type="gramEnd"/>
            <w:r w:rsidR="00244A73" w:rsidRPr="0044294B">
              <w:rPr>
                <w:bCs/>
                <w:sz w:val="20"/>
                <w:szCs w:val="20"/>
                <w:lang w:val="en-AU"/>
              </w:rPr>
              <w:t xml:space="preserve"> or other close relative) who is a director (or equivalent role) or employee of a client?</w:t>
            </w:r>
          </w:p>
        </w:tc>
        <w:tc>
          <w:tcPr>
            <w:tcW w:w="709" w:type="dxa"/>
          </w:tcPr>
          <w:p w14:paraId="0BADEF02" w14:textId="77777777" w:rsidR="00B2578C" w:rsidRPr="0044294B" w:rsidRDefault="00B2578C" w:rsidP="00E9113D">
            <w:pPr>
              <w:pStyle w:val="Default"/>
              <w:jc w:val="center"/>
              <w:rPr>
                <w:bCs/>
                <w:sz w:val="20"/>
                <w:szCs w:val="20"/>
                <w:lang w:val="en-AU"/>
              </w:rPr>
            </w:pPr>
          </w:p>
        </w:tc>
        <w:tc>
          <w:tcPr>
            <w:tcW w:w="696" w:type="dxa"/>
          </w:tcPr>
          <w:p w14:paraId="2AB6D05B" w14:textId="77777777" w:rsidR="00B2578C" w:rsidRPr="0044294B" w:rsidRDefault="00B2578C" w:rsidP="00E9113D">
            <w:pPr>
              <w:pStyle w:val="Default"/>
              <w:jc w:val="center"/>
              <w:rPr>
                <w:bCs/>
                <w:sz w:val="20"/>
                <w:szCs w:val="20"/>
                <w:lang w:val="en-AU"/>
              </w:rPr>
            </w:pPr>
          </w:p>
        </w:tc>
      </w:tr>
      <w:tr w:rsidR="00E75744" w:rsidRPr="0044294B" w14:paraId="6B4266BF" w14:textId="77777777" w:rsidTr="000B40BD">
        <w:tc>
          <w:tcPr>
            <w:tcW w:w="704" w:type="dxa"/>
          </w:tcPr>
          <w:p w14:paraId="171A8B18" w14:textId="6D6C92C3" w:rsidR="00E75744" w:rsidRPr="0044294B" w:rsidRDefault="00E75744" w:rsidP="00244A73">
            <w:pPr>
              <w:pStyle w:val="Default"/>
              <w:jc w:val="center"/>
              <w:rPr>
                <w:bCs/>
                <w:sz w:val="20"/>
                <w:szCs w:val="20"/>
                <w:lang w:val="en-AU"/>
              </w:rPr>
            </w:pPr>
            <w:r w:rsidRPr="0044294B">
              <w:rPr>
                <w:bCs/>
                <w:sz w:val="20"/>
                <w:szCs w:val="20"/>
                <w:lang w:val="en-AU"/>
              </w:rPr>
              <w:t>5</w:t>
            </w:r>
          </w:p>
        </w:tc>
        <w:tc>
          <w:tcPr>
            <w:tcW w:w="7229" w:type="dxa"/>
          </w:tcPr>
          <w:p w14:paraId="7056DE26" w14:textId="367D82A4" w:rsidR="00E75744" w:rsidRPr="0044294B" w:rsidRDefault="00E75744" w:rsidP="00244A73">
            <w:pPr>
              <w:pStyle w:val="Default"/>
              <w:rPr>
                <w:bCs/>
                <w:sz w:val="20"/>
                <w:szCs w:val="20"/>
                <w:lang w:val="en-AU"/>
              </w:rPr>
            </w:pPr>
            <w:r w:rsidRPr="0044294B">
              <w:rPr>
                <w:bCs/>
                <w:sz w:val="20"/>
                <w:szCs w:val="20"/>
                <w:lang w:val="en-AU"/>
              </w:rPr>
              <w:t>Do you have a direct or indirect material financial interest in a client or its related parties?</w:t>
            </w:r>
          </w:p>
        </w:tc>
        <w:tc>
          <w:tcPr>
            <w:tcW w:w="709" w:type="dxa"/>
          </w:tcPr>
          <w:p w14:paraId="4F954E1E" w14:textId="77777777" w:rsidR="00E75744" w:rsidRPr="0044294B" w:rsidRDefault="00E75744" w:rsidP="00244A73">
            <w:pPr>
              <w:pStyle w:val="Default"/>
              <w:jc w:val="center"/>
              <w:rPr>
                <w:bCs/>
                <w:sz w:val="20"/>
                <w:szCs w:val="20"/>
                <w:lang w:val="en-AU"/>
              </w:rPr>
            </w:pPr>
          </w:p>
        </w:tc>
        <w:tc>
          <w:tcPr>
            <w:tcW w:w="696" w:type="dxa"/>
          </w:tcPr>
          <w:p w14:paraId="2DE2A78C" w14:textId="77777777" w:rsidR="00E75744" w:rsidRPr="0044294B" w:rsidRDefault="00E75744" w:rsidP="00244A73">
            <w:pPr>
              <w:pStyle w:val="Default"/>
              <w:jc w:val="center"/>
              <w:rPr>
                <w:bCs/>
                <w:sz w:val="20"/>
                <w:szCs w:val="20"/>
                <w:lang w:val="en-AU"/>
              </w:rPr>
            </w:pPr>
          </w:p>
        </w:tc>
      </w:tr>
      <w:tr w:rsidR="00E75744" w:rsidRPr="0044294B" w14:paraId="6F10A75A" w14:textId="77777777" w:rsidTr="000B40BD">
        <w:tc>
          <w:tcPr>
            <w:tcW w:w="704" w:type="dxa"/>
          </w:tcPr>
          <w:p w14:paraId="1DF0D650" w14:textId="3C851E85" w:rsidR="00E75744" w:rsidRPr="0044294B" w:rsidRDefault="00E75744" w:rsidP="00244A73">
            <w:pPr>
              <w:pStyle w:val="Default"/>
              <w:jc w:val="center"/>
              <w:rPr>
                <w:bCs/>
                <w:sz w:val="20"/>
                <w:szCs w:val="20"/>
                <w:lang w:val="en-AU"/>
              </w:rPr>
            </w:pPr>
            <w:r w:rsidRPr="0044294B">
              <w:rPr>
                <w:bCs/>
                <w:sz w:val="20"/>
                <w:szCs w:val="20"/>
                <w:lang w:val="en-AU"/>
              </w:rPr>
              <w:t>6</w:t>
            </w:r>
          </w:p>
        </w:tc>
        <w:tc>
          <w:tcPr>
            <w:tcW w:w="7229" w:type="dxa"/>
          </w:tcPr>
          <w:p w14:paraId="3B5A7595" w14:textId="3B43E07F" w:rsidR="00E75744" w:rsidRPr="0044294B" w:rsidRDefault="00E75744" w:rsidP="00244A73">
            <w:pPr>
              <w:pStyle w:val="Default"/>
              <w:rPr>
                <w:bCs/>
                <w:sz w:val="20"/>
                <w:szCs w:val="20"/>
                <w:lang w:val="en-AU"/>
              </w:rPr>
            </w:pPr>
            <w:r w:rsidRPr="0044294B">
              <w:rPr>
                <w:bCs/>
                <w:sz w:val="20"/>
                <w:szCs w:val="20"/>
                <w:lang w:val="en-AU"/>
              </w:rPr>
              <w:t xml:space="preserve">Do you have any immediate family member (spouse, parent, </w:t>
            </w:r>
            <w:proofErr w:type="gramStart"/>
            <w:r w:rsidRPr="0044294B">
              <w:rPr>
                <w:bCs/>
                <w:sz w:val="20"/>
                <w:szCs w:val="20"/>
                <w:lang w:val="en-AU"/>
              </w:rPr>
              <w:t>child</w:t>
            </w:r>
            <w:proofErr w:type="gramEnd"/>
            <w:r w:rsidRPr="0044294B">
              <w:rPr>
                <w:bCs/>
                <w:sz w:val="20"/>
                <w:szCs w:val="20"/>
                <w:lang w:val="en-AU"/>
              </w:rPr>
              <w:t xml:space="preserve"> or other close relative) who has a material financial interest in a client or its related parties?</w:t>
            </w:r>
          </w:p>
        </w:tc>
        <w:tc>
          <w:tcPr>
            <w:tcW w:w="709" w:type="dxa"/>
          </w:tcPr>
          <w:p w14:paraId="185DA9A7" w14:textId="77777777" w:rsidR="00E75744" w:rsidRPr="0044294B" w:rsidRDefault="00E75744" w:rsidP="00244A73">
            <w:pPr>
              <w:pStyle w:val="Default"/>
              <w:jc w:val="center"/>
              <w:rPr>
                <w:bCs/>
                <w:sz w:val="20"/>
                <w:szCs w:val="20"/>
                <w:lang w:val="en-AU"/>
              </w:rPr>
            </w:pPr>
          </w:p>
        </w:tc>
        <w:tc>
          <w:tcPr>
            <w:tcW w:w="696" w:type="dxa"/>
          </w:tcPr>
          <w:p w14:paraId="5C421AF2" w14:textId="77777777" w:rsidR="00E75744" w:rsidRPr="0044294B" w:rsidRDefault="00E75744" w:rsidP="00244A73">
            <w:pPr>
              <w:pStyle w:val="Default"/>
              <w:jc w:val="center"/>
              <w:rPr>
                <w:bCs/>
                <w:sz w:val="20"/>
                <w:szCs w:val="20"/>
                <w:lang w:val="en-AU"/>
              </w:rPr>
            </w:pPr>
          </w:p>
        </w:tc>
      </w:tr>
      <w:tr w:rsidR="00E75744" w:rsidRPr="0044294B" w14:paraId="2C138AC6" w14:textId="77777777" w:rsidTr="000B40BD">
        <w:tc>
          <w:tcPr>
            <w:tcW w:w="704" w:type="dxa"/>
          </w:tcPr>
          <w:p w14:paraId="3EFC00B0" w14:textId="6CA4EE76" w:rsidR="00E75744" w:rsidRPr="0044294B" w:rsidRDefault="00A76090" w:rsidP="00244A73">
            <w:pPr>
              <w:pStyle w:val="Default"/>
              <w:jc w:val="center"/>
              <w:rPr>
                <w:bCs/>
                <w:sz w:val="20"/>
                <w:szCs w:val="20"/>
                <w:lang w:val="en-AU"/>
              </w:rPr>
            </w:pPr>
            <w:r>
              <w:rPr>
                <w:bCs/>
                <w:sz w:val="20"/>
                <w:szCs w:val="20"/>
                <w:lang w:val="en-AU"/>
              </w:rPr>
              <w:t>7</w:t>
            </w:r>
          </w:p>
        </w:tc>
        <w:tc>
          <w:tcPr>
            <w:tcW w:w="7229" w:type="dxa"/>
          </w:tcPr>
          <w:p w14:paraId="64B33C19" w14:textId="15F2FBEA" w:rsidR="00E75744" w:rsidRPr="0044294B" w:rsidRDefault="00E75744" w:rsidP="00244A73">
            <w:pPr>
              <w:pStyle w:val="Default"/>
              <w:rPr>
                <w:bCs/>
                <w:sz w:val="20"/>
                <w:szCs w:val="20"/>
                <w:lang w:val="en-AU"/>
              </w:rPr>
            </w:pPr>
            <w:r w:rsidRPr="0044294B">
              <w:rPr>
                <w:bCs/>
                <w:sz w:val="20"/>
                <w:szCs w:val="20"/>
                <w:lang w:val="en-AU"/>
              </w:rPr>
              <w:t>Do you have a material financial interest in any major competitors of a client?</w:t>
            </w:r>
          </w:p>
        </w:tc>
        <w:tc>
          <w:tcPr>
            <w:tcW w:w="709" w:type="dxa"/>
          </w:tcPr>
          <w:p w14:paraId="4B1574F5" w14:textId="77777777" w:rsidR="00E75744" w:rsidRPr="0044294B" w:rsidRDefault="00E75744" w:rsidP="00244A73">
            <w:pPr>
              <w:pStyle w:val="Default"/>
              <w:jc w:val="center"/>
              <w:rPr>
                <w:bCs/>
                <w:sz w:val="20"/>
                <w:szCs w:val="20"/>
                <w:lang w:val="en-AU"/>
              </w:rPr>
            </w:pPr>
          </w:p>
        </w:tc>
        <w:tc>
          <w:tcPr>
            <w:tcW w:w="696" w:type="dxa"/>
          </w:tcPr>
          <w:p w14:paraId="1134A7BC" w14:textId="77777777" w:rsidR="00E75744" w:rsidRPr="0044294B" w:rsidRDefault="00E75744" w:rsidP="00244A73">
            <w:pPr>
              <w:pStyle w:val="Default"/>
              <w:jc w:val="center"/>
              <w:rPr>
                <w:bCs/>
                <w:sz w:val="20"/>
                <w:szCs w:val="20"/>
                <w:lang w:val="en-AU"/>
              </w:rPr>
            </w:pPr>
          </w:p>
        </w:tc>
      </w:tr>
      <w:tr w:rsidR="00E75744" w:rsidRPr="0044294B" w14:paraId="144D9142" w14:textId="77777777" w:rsidTr="000B40BD">
        <w:tc>
          <w:tcPr>
            <w:tcW w:w="704" w:type="dxa"/>
          </w:tcPr>
          <w:p w14:paraId="77CFDF09" w14:textId="26138473" w:rsidR="00E75744" w:rsidRPr="0044294B" w:rsidRDefault="00A76090" w:rsidP="00244A73">
            <w:pPr>
              <w:pStyle w:val="Default"/>
              <w:jc w:val="center"/>
              <w:rPr>
                <w:bCs/>
                <w:sz w:val="20"/>
                <w:szCs w:val="20"/>
                <w:lang w:val="en-AU"/>
              </w:rPr>
            </w:pPr>
            <w:r>
              <w:rPr>
                <w:bCs/>
                <w:sz w:val="20"/>
                <w:szCs w:val="20"/>
                <w:lang w:val="en-AU"/>
              </w:rPr>
              <w:t>8</w:t>
            </w:r>
          </w:p>
        </w:tc>
        <w:tc>
          <w:tcPr>
            <w:tcW w:w="7229" w:type="dxa"/>
          </w:tcPr>
          <w:p w14:paraId="7CAC5892" w14:textId="24E981E1" w:rsidR="00E75744" w:rsidRPr="0044294B" w:rsidRDefault="00E75744" w:rsidP="00244A73">
            <w:pPr>
              <w:pStyle w:val="Default"/>
              <w:rPr>
                <w:bCs/>
                <w:sz w:val="20"/>
                <w:szCs w:val="20"/>
                <w:lang w:val="en-AU"/>
              </w:rPr>
            </w:pPr>
            <w:r w:rsidRPr="0044294B">
              <w:rPr>
                <w:bCs/>
                <w:sz w:val="20"/>
                <w:szCs w:val="20"/>
                <w:lang w:val="en-AU"/>
              </w:rPr>
              <w:t>Do you have any business relationship</w:t>
            </w:r>
            <w:r w:rsidR="00690093" w:rsidRPr="0044294B">
              <w:rPr>
                <w:bCs/>
                <w:sz w:val="20"/>
                <w:szCs w:val="20"/>
                <w:lang w:val="en-AU"/>
              </w:rPr>
              <w:t xml:space="preserve"> outside the Practice with a client or a client’s director (or equivalent role)/officer/employee that exists for financial gain?</w:t>
            </w:r>
          </w:p>
        </w:tc>
        <w:tc>
          <w:tcPr>
            <w:tcW w:w="709" w:type="dxa"/>
          </w:tcPr>
          <w:p w14:paraId="7ACEE66D" w14:textId="77777777" w:rsidR="00E75744" w:rsidRPr="0044294B" w:rsidRDefault="00E75744" w:rsidP="00244A73">
            <w:pPr>
              <w:pStyle w:val="Default"/>
              <w:jc w:val="center"/>
              <w:rPr>
                <w:bCs/>
                <w:sz w:val="20"/>
                <w:szCs w:val="20"/>
                <w:lang w:val="en-AU"/>
              </w:rPr>
            </w:pPr>
          </w:p>
        </w:tc>
        <w:tc>
          <w:tcPr>
            <w:tcW w:w="696" w:type="dxa"/>
          </w:tcPr>
          <w:p w14:paraId="6E6ADA82" w14:textId="77777777" w:rsidR="00E75744" w:rsidRPr="0044294B" w:rsidRDefault="00E75744" w:rsidP="00244A73">
            <w:pPr>
              <w:pStyle w:val="Default"/>
              <w:jc w:val="center"/>
              <w:rPr>
                <w:bCs/>
                <w:sz w:val="20"/>
                <w:szCs w:val="20"/>
                <w:lang w:val="en-AU"/>
              </w:rPr>
            </w:pPr>
          </w:p>
        </w:tc>
      </w:tr>
      <w:tr w:rsidR="00690093" w:rsidRPr="0044294B" w14:paraId="0BE754E0" w14:textId="77777777" w:rsidTr="000B40BD">
        <w:tc>
          <w:tcPr>
            <w:tcW w:w="704" w:type="dxa"/>
          </w:tcPr>
          <w:p w14:paraId="7A384AB7" w14:textId="31145C54" w:rsidR="00690093" w:rsidRPr="0044294B" w:rsidRDefault="00A76090" w:rsidP="00244A73">
            <w:pPr>
              <w:pStyle w:val="Default"/>
              <w:jc w:val="center"/>
              <w:rPr>
                <w:bCs/>
                <w:sz w:val="20"/>
                <w:szCs w:val="20"/>
                <w:lang w:val="en-AU"/>
              </w:rPr>
            </w:pPr>
            <w:r>
              <w:rPr>
                <w:bCs/>
                <w:sz w:val="20"/>
                <w:szCs w:val="20"/>
                <w:lang w:val="en-AU"/>
              </w:rPr>
              <w:t>9</w:t>
            </w:r>
          </w:p>
        </w:tc>
        <w:tc>
          <w:tcPr>
            <w:tcW w:w="7229" w:type="dxa"/>
          </w:tcPr>
          <w:p w14:paraId="5C975619" w14:textId="14607CBC" w:rsidR="00690093" w:rsidRPr="0044294B" w:rsidRDefault="002A756D" w:rsidP="00244A73">
            <w:pPr>
              <w:pStyle w:val="Default"/>
              <w:rPr>
                <w:bCs/>
                <w:sz w:val="20"/>
                <w:szCs w:val="20"/>
                <w:lang w:val="en-AU"/>
              </w:rPr>
            </w:pPr>
            <w:r w:rsidRPr="0044294B">
              <w:rPr>
                <w:bCs/>
                <w:sz w:val="20"/>
                <w:szCs w:val="20"/>
                <w:lang w:val="en-AU"/>
              </w:rPr>
              <w:t xml:space="preserve">Do you have primary engagement responsibility for any client that represents </w:t>
            </w:r>
            <w:r w:rsidR="000F5AFC" w:rsidRPr="0044294B">
              <w:rPr>
                <w:bCs/>
                <w:sz w:val="20"/>
                <w:szCs w:val="20"/>
                <w:lang w:val="en-AU"/>
              </w:rPr>
              <w:t>more than 15% of the practice’s fee income?</w:t>
            </w:r>
          </w:p>
        </w:tc>
        <w:tc>
          <w:tcPr>
            <w:tcW w:w="709" w:type="dxa"/>
          </w:tcPr>
          <w:p w14:paraId="34CEF498" w14:textId="77777777" w:rsidR="00690093" w:rsidRPr="0044294B" w:rsidRDefault="00690093" w:rsidP="00244A73">
            <w:pPr>
              <w:pStyle w:val="Default"/>
              <w:jc w:val="center"/>
              <w:rPr>
                <w:bCs/>
                <w:sz w:val="20"/>
                <w:szCs w:val="20"/>
                <w:lang w:val="en-AU"/>
              </w:rPr>
            </w:pPr>
          </w:p>
        </w:tc>
        <w:tc>
          <w:tcPr>
            <w:tcW w:w="696" w:type="dxa"/>
          </w:tcPr>
          <w:p w14:paraId="028A3A32" w14:textId="77777777" w:rsidR="00690093" w:rsidRPr="0044294B" w:rsidRDefault="00690093" w:rsidP="00244A73">
            <w:pPr>
              <w:pStyle w:val="Default"/>
              <w:jc w:val="center"/>
              <w:rPr>
                <w:bCs/>
                <w:sz w:val="20"/>
                <w:szCs w:val="20"/>
                <w:lang w:val="en-AU"/>
              </w:rPr>
            </w:pPr>
          </w:p>
        </w:tc>
      </w:tr>
      <w:tr w:rsidR="00690093" w:rsidRPr="0044294B" w14:paraId="0D8E8136" w14:textId="77777777" w:rsidTr="000B40BD">
        <w:tc>
          <w:tcPr>
            <w:tcW w:w="704" w:type="dxa"/>
          </w:tcPr>
          <w:p w14:paraId="52250629" w14:textId="3B09C541" w:rsidR="00690093" w:rsidRPr="0044294B" w:rsidRDefault="00A76090" w:rsidP="00244A73">
            <w:pPr>
              <w:pStyle w:val="Default"/>
              <w:jc w:val="center"/>
              <w:rPr>
                <w:bCs/>
                <w:sz w:val="20"/>
                <w:szCs w:val="20"/>
                <w:lang w:val="en-AU"/>
              </w:rPr>
            </w:pPr>
            <w:r>
              <w:rPr>
                <w:bCs/>
                <w:sz w:val="20"/>
                <w:szCs w:val="20"/>
                <w:lang w:val="en-AU"/>
              </w:rPr>
              <w:t>10</w:t>
            </w:r>
          </w:p>
        </w:tc>
        <w:tc>
          <w:tcPr>
            <w:tcW w:w="7229" w:type="dxa"/>
          </w:tcPr>
          <w:p w14:paraId="716A290F" w14:textId="21237637" w:rsidR="00690093" w:rsidRPr="0044294B" w:rsidRDefault="000F5AFC" w:rsidP="00244A73">
            <w:pPr>
              <w:pStyle w:val="Default"/>
              <w:rPr>
                <w:bCs/>
                <w:sz w:val="20"/>
                <w:szCs w:val="20"/>
                <w:lang w:val="en-AU"/>
              </w:rPr>
            </w:pPr>
            <w:r w:rsidRPr="0044294B">
              <w:rPr>
                <w:bCs/>
                <w:sz w:val="20"/>
                <w:szCs w:val="20"/>
                <w:lang w:val="en-AU"/>
              </w:rPr>
              <w:t>Do you have primary engagement responsibility for any client whose fees are more than 6 months in arrears?</w:t>
            </w:r>
          </w:p>
        </w:tc>
        <w:tc>
          <w:tcPr>
            <w:tcW w:w="709" w:type="dxa"/>
          </w:tcPr>
          <w:p w14:paraId="10B6204F" w14:textId="77777777" w:rsidR="00690093" w:rsidRPr="0044294B" w:rsidRDefault="00690093" w:rsidP="00244A73">
            <w:pPr>
              <w:pStyle w:val="Default"/>
              <w:jc w:val="center"/>
              <w:rPr>
                <w:bCs/>
                <w:sz w:val="20"/>
                <w:szCs w:val="20"/>
                <w:lang w:val="en-AU"/>
              </w:rPr>
            </w:pPr>
          </w:p>
        </w:tc>
        <w:tc>
          <w:tcPr>
            <w:tcW w:w="696" w:type="dxa"/>
          </w:tcPr>
          <w:p w14:paraId="360233EB" w14:textId="77777777" w:rsidR="00690093" w:rsidRPr="0044294B" w:rsidRDefault="00690093" w:rsidP="00244A73">
            <w:pPr>
              <w:pStyle w:val="Default"/>
              <w:jc w:val="center"/>
              <w:rPr>
                <w:bCs/>
                <w:sz w:val="20"/>
                <w:szCs w:val="20"/>
                <w:lang w:val="en-AU"/>
              </w:rPr>
            </w:pPr>
          </w:p>
        </w:tc>
      </w:tr>
      <w:tr w:rsidR="00690093" w:rsidRPr="0044294B" w14:paraId="01770F5F" w14:textId="77777777" w:rsidTr="000B40BD">
        <w:tc>
          <w:tcPr>
            <w:tcW w:w="704" w:type="dxa"/>
          </w:tcPr>
          <w:p w14:paraId="4BA61644" w14:textId="55C61F3F" w:rsidR="00690093" w:rsidRPr="0044294B" w:rsidRDefault="00690093" w:rsidP="00244A73">
            <w:pPr>
              <w:pStyle w:val="Default"/>
              <w:jc w:val="center"/>
              <w:rPr>
                <w:bCs/>
                <w:sz w:val="20"/>
                <w:szCs w:val="20"/>
                <w:lang w:val="en-AU"/>
              </w:rPr>
            </w:pPr>
            <w:r w:rsidRPr="0044294B">
              <w:rPr>
                <w:bCs/>
                <w:sz w:val="20"/>
                <w:szCs w:val="20"/>
                <w:lang w:val="en-AU"/>
              </w:rPr>
              <w:t>1</w:t>
            </w:r>
            <w:r w:rsidR="00A76090">
              <w:rPr>
                <w:bCs/>
                <w:sz w:val="20"/>
                <w:szCs w:val="20"/>
                <w:lang w:val="en-AU"/>
              </w:rPr>
              <w:t>1</w:t>
            </w:r>
          </w:p>
        </w:tc>
        <w:tc>
          <w:tcPr>
            <w:tcW w:w="7229" w:type="dxa"/>
          </w:tcPr>
          <w:p w14:paraId="3DB114C2" w14:textId="1318070E" w:rsidR="00690093" w:rsidRPr="0044294B" w:rsidRDefault="000F5AFC" w:rsidP="00244A73">
            <w:pPr>
              <w:pStyle w:val="Default"/>
              <w:rPr>
                <w:bCs/>
                <w:sz w:val="20"/>
                <w:szCs w:val="20"/>
                <w:lang w:val="en-AU"/>
              </w:rPr>
            </w:pPr>
            <w:r w:rsidRPr="0044294B">
              <w:rPr>
                <w:bCs/>
                <w:sz w:val="20"/>
                <w:szCs w:val="20"/>
                <w:lang w:val="en-AU"/>
              </w:rPr>
              <w:t>Do you owe money to any client (other than as a customer under normal commercial terms and conditions)?</w:t>
            </w:r>
          </w:p>
        </w:tc>
        <w:tc>
          <w:tcPr>
            <w:tcW w:w="709" w:type="dxa"/>
          </w:tcPr>
          <w:p w14:paraId="4D761916" w14:textId="77777777" w:rsidR="00690093" w:rsidRPr="0044294B" w:rsidRDefault="00690093" w:rsidP="00244A73">
            <w:pPr>
              <w:pStyle w:val="Default"/>
              <w:jc w:val="center"/>
              <w:rPr>
                <w:bCs/>
                <w:sz w:val="20"/>
                <w:szCs w:val="20"/>
                <w:lang w:val="en-AU"/>
              </w:rPr>
            </w:pPr>
          </w:p>
        </w:tc>
        <w:tc>
          <w:tcPr>
            <w:tcW w:w="696" w:type="dxa"/>
          </w:tcPr>
          <w:p w14:paraId="46AD4D30" w14:textId="77777777" w:rsidR="00690093" w:rsidRPr="0044294B" w:rsidRDefault="00690093" w:rsidP="00244A73">
            <w:pPr>
              <w:pStyle w:val="Default"/>
              <w:jc w:val="center"/>
              <w:rPr>
                <w:bCs/>
                <w:sz w:val="20"/>
                <w:szCs w:val="20"/>
                <w:lang w:val="en-AU"/>
              </w:rPr>
            </w:pPr>
          </w:p>
        </w:tc>
      </w:tr>
      <w:tr w:rsidR="00690093" w:rsidRPr="0044294B" w14:paraId="0CCC358F" w14:textId="77777777" w:rsidTr="000B40BD">
        <w:tc>
          <w:tcPr>
            <w:tcW w:w="704" w:type="dxa"/>
          </w:tcPr>
          <w:p w14:paraId="61120335" w14:textId="021BD9C7" w:rsidR="00690093" w:rsidRPr="0044294B" w:rsidRDefault="00690093" w:rsidP="00244A73">
            <w:pPr>
              <w:pStyle w:val="Default"/>
              <w:jc w:val="center"/>
              <w:rPr>
                <w:bCs/>
                <w:sz w:val="20"/>
                <w:szCs w:val="20"/>
                <w:lang w:val="en-AU"/>
              </w:rPr>
            </w:pPr>
            <w:r w:rsidRPr="0044294B">
              <w:rPr>
                <w:bCs/>
                <w:sz w:val="20"/>
                <w:szCs w:val="20"/>
                <w:lang w:val="en-AU"/>
              </w:rPr>
              <w:t>1</w:t>
            </w:r>
            <w:r w:rsidR="00A76090">
              <w:rPr>
                <w:bCs/>
                <w:sz w:val="20"/>
                <w:szCs w:val="20"/>
                <w:lang w:val="en-AU"/>
              </w:rPr>
              <w:t>2</w:t>
            </w:r>
          </w:p>
        </w:tc>
        <w:tc>
          <w:tcPr>
            <w:tcW w:w="7229" w:type="dxa"/>
          </w:tcPr>
          <w:p w14:paraId="0B11FF78" w14:textId="7FF4C735" w:rsidR="00690093" w:rsidRPr="0044294B" w:rsidRDefault="000F5AFC" w:rsidP="00244A73">
            <w:pPr>
              <w:pStyle w:val="Default"/>
              <w:rPr>
                <w:bCs/>
                <w:sz w:val="20"/>
                <w:szCs w:val="20"/>
                <w:lang w:val="en-AU"/>
              </w:rPr>
            </w:pPr>
            <w:r w:rsidRPr="0044294B">
              <w:rPr>
                <w:bCs/>
                <w:sz w:val="20"/>
                <w:szCs w:val="20"/>
                <w:lang w:val="en-AU"/>
              </w:rPr>
              <w:t>Have you received any inducements, including gifts and hospitality, from a client or in connection with a client engagement, that might be viewed as intending to influence your professional decisions?</w:t>
            </w:r>
          </w:p>
        </w:tc>
        <w:tc>
          <w:tcPr>
            <w:tcW w:w="709" w:type="dxa"/>
          </w:tcPr>
          <w:p w14:paraId="4C8251B2" w14:textId="77777777" w:rsidR="00690093" w:rsidRPr="0044294B" w:rsidRDefault="00690093" w:rsidP="00244A73">
            <w:pPr>
              <w:pStyle w:val="Default"/>
              <w:jc w:val="center"/>
              <w:rPr>
                <w:bCs/>
                <w:sz w:val="20"/>
                <w:szCs w:val="20"/>
                <w:lang w:val="en-AU"/>
              </w:rPr>
            </w:pPr>
          </w:p>
        </w:tc>
        <w:tc>
          <w:tcPr>
            <w:tcW w:w="696" w:type="dxa"/>
          </w:tcPr>
          <w:p w14:paraId="3E84EEDC" w14:textId="77777777" w:rsidR="00690093" w:rsidRPr="0044294B" w:rsidRDefault="00690093" w:rsidP="00244A73">
            <w:pPr>
              <w:pStyle w:val="Default"/>
              <w:jc w:val="center"/>
              <w:rPr>
                <w:bCs/>
                <w:sz w:val="20"/>
                <w:szCs w:val="20"/>
                <w:lang w:val="en-AU"/>
              </w:rPr>
            </w:pPr>
          </w:p>
        </w:tc>
      </w:tr>
      <w:tr w:rsidR="00244A73" w:rsidRPr="0044294B" w14:paraId="63014B12" w14:textId="77777777" w:rsidTr="000B40BD">
        <w:tc>
          <w:tcPr>
            <w:tcW w:w="704" w:type="dxa"/>
          </w:tcPr>
          <w:p w14:paraId="187B40E8" w14:textId="64FD454D" w:rsidR="00244A73" w:rsidRPr="0044294B" w:rsidRDefault="00690093" w:rsidP="00244A73">
            <w:pPr>
              <w:pStyle w:val="Default"/>
              <w:jc w:val="center"/>
              <w:rPr>
                <w:bCs/>
                <w:sz w:val="20"/>
                <w:szCs w:val="20"/>
                <w:lang w:val="en-AU"/>
              </w:rPr>
            </w:pPr>
            <w:r w:rsidRPr="0044294B">
              <w:rPr>
                <w:bCs/>
                <w:sz w:val="20"/>
                <w:szCs w:val="20"/>
                <w:lang w:val="en-AU"/>
              </w:rPr>
              <w:t>1</w:t>
            </w:r>
            <w:r w:rsidR="00A76090">
              <w:rPr>
                <w:bCs/>
                <w:sz w:val="20"/>
                <w:szCs w:val="20"/>
                <w:lang w:val="en-AU"/>
              </w:rPr>
              <w:t>3</w:t>
            </w:r>
          </w:p>
        </w:tc>
        <w:tc>
          <w:tcPr>
            <w:tcW w:w="7229" w:type="dxa"/>
          </w:tcPr>
          <w:p w14:paraId="4B75C0D3" w14:textId="71C2DECB" w:rsidR="00244A73" w:rsidRPr="0044294B" w:rsidRDefault="00244A73" w:rsidP="00244A73">
            <w:pPr>
              <w:pStyle w:val="Default"/>
              <w:rPr>
                <w:bCs/>
                <w:sz w:val="20"/>
                <w:szCs w:val="20"/>
                <w:lang w:val="en-AU"/>
              </w:rPr>
            </w:pPr>
            <w:r w:rsidRPr="0044294B">
              <w:rPr>
                <w:bCs/>
                <w:sz w:val="20"/>
                <w:szCs w:val="20"/>
                <w:lang w:val="en-AU"/>
              </w:rPr>
              <w:t>Are you authorised to make payments (</w:t>
            </w:r>
            <w:proofErr w:type="gramStart"/>
            <w:r w:rsidRPr="0044294B">
              <w:rPr>
                <w:bCs/>
                <w:sz w:val="20"/>
                <w:szCs w:val="20"/>
                <w:lang w:val="en-AU"/>
              </w:rPr>
              <w:t>e</w:t>
            </w:r>
            <w:r w:rsidR="00A76090">
              <w:rPr>
                <w:bCs/>
                <w:sz w:val="20"/>
                <w:szCs w:val="20"/>
                <w:lang w:val="en-AU"/>
              </w:rPr>
              <w:t>.</w:t>
            </w:r>
            <w:r w:rsidRPr="0044294B">
              <w:rPr>
                <w:bCs/>
                <w:sz w:val="20"/>
                <w:szCs w:val="20"/>
                <w:lang w:val="en-AU"/>
              </w:rPr>
              <w:t>g</w:t>
            </w:r>
            <w:r w:rsidR="00A76090">
              <w:rPr>
                <w:bCs/>
                <w:sz w:val="20"/>
                <w:szCs w:val="20"/>
                <w:lang w:val="en-AU"/>
              </w:rPr>
              <w:t>.</w:t>
            </w:r>
            <w:proofErr w:type="gramEnd"/>
            <w:r w:rsidRPr="0044294B">
              <w:rPr>
                <w:bCs/>
                <w:sz w:val="20"/>
                <w:szCs w:val="20"/>
                <w:lang w:val="en-AU"/>
              </w:rPr>
              <w:t xml:space="preserve"> EFTPOS, cheque signatory) for any client?</w:t>
            </w:r>
          </w:p>
        </w:tc>
        <w:tc>
          <w:tcPr>
            <w:tcW w:w="709" w:type="dxa"/>
          </w:tcPr>
          <w:p w14:paraId="7F732F7F" w14:textId="77777777" w:rsidR="00244A73" w:rsidRPr="0044294B" w:rsidRDefault="00244A73" w:rsidP="00244A73">
            <w:pPr>
              <w:pStyle w:val="Default"/>
              <w:jc w:val="center"/>
              <w:rPr>
                <w:bCs/>
                <w:sz w:val="20"/>
                <w:szCs w:val="20"/>
                <w:lang w:val="en-AU"/>
              </w:rPr>
            </w:pPr>
          </w:p>
        </w:tc>
        <w:tc>
          <w:tcPr>
            <w:tcW w:w="696" w:type="dxa"/>
          </w:tcPr>
          <w:p w14:paraId="00F21AF8" w14:textId="77777777" w:rsidR="00244A73" w:rsidRPr="0044294B" w:rsidRDefault="00244A73" w:rsidP="00244A73">
            <w:pPr>
              <w:pStyle w:val="Default"/>
              <w:jc w:val="center"/>
              <w:rPr>
                <w:bCs/>
                <w:sz w:val="20"/>
                <w:szCs w:val="20"/>
                <w:lang w:val="en-AU"/>
              </w:rPr>
            </w:pPr>
          </w:p>
        </w:tc>
      </w:tr>
      <w:tr w:rsidR="00244A73" w:rsidRPr="0044294B" w14:paraId="3BF11AE1" w14:textId="77777777" w:rsidTr="000B40BD">
        <w:tc>
          <w:tcPr>
            <w:tcW w:w="704" w:type="dxa"/>
          </w:tcPr>
          <w:p w14:paraId="66C7AEEA" w14:textId="58B02C46" w:rsidR="00244A73" w:rsidRPr="0044294B" w:rsidRDefault="00690093" w:rsidP="00244A73">
            <w:pPr>
              <w:pStyle w:val="Default"/>
              <w:jc w:val="center"/>
              <w:rPr>
                <w:bCs/>
                <w:sz w:val="20"/>
                <w:szCs w:val="20"/>
                <w:lang w:val="en-AU"/>
              </w:rPr>
            </w:pPr>
            <w:r w:rsidRPr="0044294B">
              <w:rPr>
                <w:bCs/>
                <w:sz w:val="20"/>
                <w:szCs w:val="20"/>
                <w:lang w:val="en-AU"/>
              </w:rPr>
              <w:t>1</w:t>
            </w:r>
            <w:r w:rsidR="00A76090">
              <w:rPr>
                <w:bCs/>
                <w:sz w:val="20"/>
                <w:szCs w:val="20"/>
                <w:lang w:val="en-AU"/>
              </w:rPr>
              <w:t>4</w:t>
            </w:r>
          </w:p>
        </w:tc>
        <w:tc>
          <w:tcPr>
            <w:tcW w:w="7229" w:type="dxa"/>
          </w:tcPr>
          <w:p w14:paraId="158E21F9" w14:textId="4140B695" w:rsidR="00244A73" w:rsidRPr="0044294B" w:rsidRDefault="00690093" w:rsidP="00244A73">
            <w:pPr>
              <w:pStyle w:val="Default"/>
              <w:rPr>
                <w:bCs/>
                <w:sz w:val="20"/>
                <w:szCs w:val="20"/>
                <w:lang w:val="en-AU"/>
              </w:rPr>
            </w:pPr>
            <w:r w:rsidRPr="0044294B">
              <w:rPr>
                <w:bCs/>
                <w:sz w:val="20"/>
                <w:szCs w:val="20"/>
                <w:lang w:val="en-AU"/>
              </w:rPr>
              <w:t>Are you aware of any other issues that may affect your independence and objectivity?</w:t>
            </w:r>
          </w:p>
        </w:tc>
        <w:tc>
          <w:tcPr>
            <w:tcW w:w="709" w:type="dxa"/>
          </w:tcPr>
          <w:p w14:paraId="08BA1491" w14:textId="77777777" w:rsidR="00244A73" w:rsidRPr="0044294B" w:rsidRDefault="00244A73" w:rsidP="00244A73">
            <w:pPr>
              <w:pStyle w:val="Default"/>
              <w:jc w:val="center"/>
              <w:rPr>
                <w:bCs/>
                <w:sz w:val="20"/>
                <w:szCs w:val="20"/>
                <w:lang w:val="en-AU"/>
              </w:rPr>
            </w:pPr>
          </w:p>
        </w:tc>
        <w:tc>
          <w:tcPr>
            <w:tcW w:w="696" w:type="dxa"/>
          </w:tcPr>
          <w:p w14:paraId="65B3C09C" w14:textId="77777777" w:rsidR="00244A73" w:rsidRPr="0044294B" w:rsidRDefault="00244A73" w:rsidP="00244A73">
            <w:pPr>
              <w:pStyle w:val="Default"/>
              <w:jc w:val="center"/>
              <w:rPr>
                <w:bCs/>
                <w:sz w:val="20"/>
                <w:szCs w:val="20"/>
                <w:lang w:val="en-AU"/>
              </w:rPr>
            </w:pPr>
          </w:p>
        </w:tc>
      </w:tr>
      <w:tr w:rsidR="000B40BD" w:rsidRPr="0044294B" w14:paraId="537D53BF" w14:textId="77777777" w:rsidTr="000B40BD">
        <w:tc>
          <w:tcPr>
            <w:tcW w:w="704" w:type="dxa"/>
          </w:tcPr>
          <w:p w14:paraId="4A6A1BFD" w14:textId="77777777" w:rsidR="000B40BD" w:rsidRPr="0044294B" w:rsidRDefault="000B40BD" w:rsidP="00444078">
            <w:pPr>
              <w:pStyle w:val="Default"/>
              <w:jc w:val="center"/>
              <w:rPr>
                <w:bCs/>
                <w:sz w:val="20"/>
                <w:szCs w:val="20"/>
                <w:lang w:val="en-AU"/>
              </w:rPr>
            </w:pPr>
            <w:r>
              <w:rPr>
                <w:bCs/>
                <w:sz w:val="20"/>
                <w:szCs w:val="20"/>
                <w:lang w:val="en-AU"/>
              </w:rPr>
              <w:t>15</w:t>
            </w:r>
          </w:p>
        </w:tc>
        <w:tc>
          <w:tcPr>
            <w:tcW w:w="7229" w:type="dxa"/>
          </w:tcPr>
          <w:p w14:paraId="63C090A6" w14:textId="77777777" w:rsidR="000B40BD" w:rsidRPr="00DB0C62" w:rsidRDefault="000B40BD" w:rsidP="00444078">
            <w:pPr>
              <w:pStyle w:val="Default"/>
              <w:rPr>
                <w:bCs/>
                <w:sz w:val="20"/>
                <w:szCs w:val="20"/>
                <w:lang w:val="en-AU"/>
              </w:rPr>
            </w:pPr>
            <w:r w:rsidRPr="00DB0C62">
              <w:rPr>
                <w:bCs/>
                <w:sz w:val="20"/>
                <w:szCs w:val="20"/>
                <w:lang w:val="en-AU"/>
              </w:rPr>
              <w:t xml:space="preserve">Have you considered any real or apparent material conflict of interest </w:t>
            </w:r>
            <w:proofErr w:type="spellStart"/>
            <w:r w:rsidRPr="00DB0C62">
              <w:rPr>
                <w:bCs/>
                <w:sz w:val="20"/>
                <w:szCs w:val="20"/>
                <w:lang w:val="en-AU"/>
              </w:rPr>
              <w:t>i</w:t>
            </w:r>
            <w:r w:rsidRPr="00DB0C62">
              <w:rPr>
                <w:rFonts w:cstheme="minorHAnsi"/>
                <w:sz w:val="20"/>
                <w:szCs w:val="20"/>
                <w:lang w:val="en-GB"/>
              </w:rPr>
              <w:t>n</w:t>
            </w:r>
            <w:proofErr w:type="spellEnd"/>
            <w:r w:rsidRPr="00DB0C62">
              <w:rPr>
                <w:rFonts w:cstheme="minorHAnsi"/>
                <w:sz w:val="20"/>
                <w:szCs w:val="20"/>
                <w:lang w:val="en-GB"/>
              </w:rPr>
              <w:t xml:space="preserve"> relation to any activities you undertake for an Australian government agency in a professional capacity?</w:t>
            </w:r>
          </w:p>
        </w:tc>
        <w:tc>
          <w:tcPr>
            <w:tcW w:w="709" w:type="dxa"/>
          </w:tcPr>
          <w:p w14:paraId="6D7A250A" w14:textId="77777777" w:rsidR="000B40BD" w:rsidRPr="0044294B" w:rsidRDefault="000B40BD" w:rsidP="00444078">
            <w:pPr>
              <w:pStyle w:val="Default"/>
              <w:jc w:val="center"/>
              <w:rPr>
                <w:bCs/>
                <w:sz w:val="20"/>
                <w:szCs w:val="20"/>
                <w:lang w:val="en-AU"/>
              </w:rPr>
            </w:pPr>
          </w:p>
        </w:tc>
        <w:tc>
          <w:tcPr>
            <w:tcW w:w="696" w:type="dxa"/>
          </w:tcPr>
          <w:p w14:paraId="01EBF0B0" w14:textId="77777777" w:rsidR="000B40BD" w:rsidRPr="0044294B" w:rsidRDefault="000B40BD" w:rsidP="00444078">
            <w:pPr>
              <w:pStyle w:val="Default"/>
              <w:jc w:val="center"/>
              <w:rPr>
                <w:bCs/>
                <w:sz w:val="20"/>
                <w:szCs w:val="20"/>
                <w:lang w:val="en-AU"/>
              </w:rPr>
            </w:pPr>
          </w:p>
        </w:tc>
      </w:tr>
    </w:tbl>
    <w:p w14:paraId="51C75FE8" w14:textId="637FBAAB" w:rsidR="00E9113D" w:rsidRPr="0044294B" w:rsidRDefault="00E9113D" w:rsidP="00253BDD">
      <w:pPr>
        <w:pStyle w:val="Default"/>
        <w:ind w:left="284" w:hanging="284"/>
        <w:rPr>
          <w:bCs/>
          <w:sz w:val="20"/>
          <w:szCs w:val="20"/>
          <w:lang w:val="en-AU"/>
        </w:rPr>
      </w:pPr>
    </w:p>
    <w:p w14:paraId="7443D9DB" w14:textId="77777777" w:rsidR="0044294B" w:rsidRDefault="0044294B" w:rsidP="00253BDD">
      <w:pPr>
        <w:pStyle w:val="Default"/>
        <w:ind w:left="284" w:hanging="284"/>
        <w:rPr>
          <w:bCs/>
          <w:sz w:val="20"/>
          <w:szCs w:val="20"/>
          <w:lang w:val="en-AU"/>
        </w:rPr>
      </w:pPr>
    </w:p>
    <w:p w14:paraId="362915DA" w14:textId="1C409293" w:rsidR="00E9113D" w:rsidRPr="0044294B" w:rsidRDefault="000F5AFC" w:rsidP="00253BDD">
      <w:pPr>
        <w:pStyle w:val="Default"/>
        <w:ind w:left="284" w:hanging="284"/>
        <w:rPr>
          <w:bCs/>
          <w:sz w:val="20"/>
          <w:szCs w:val="20"/>
          <w:lang w:val="en-AU"/>
        </w:rPr>
      </w:pPr>
      <w:r w:rsidRPr="0044294B">
        <w:rPr>
          <w:bCs/>
          <w:sz w:val="20"/>
          <w:szCs w:val="20"/>
          <w:lang w:val="en-AU"/>
        </w:rPr>
        <w:t>If your response to any of the above items was “yes”, please complete the following table:</w:t>
      </w:r>
    </w:p>
    <w:p w14:paraId="411E33BE" w14:textId="3EB3D4EB" w:rsidR="000F5AFC" w:rsidRPr="0044294B" w:rsidRDefault="000F5AFC" w:rsidP="00253BDD">
      <w:pPr>
        <w:pStyle w:val="Default"/>
        <w:ind w:left="284" w:hanging="284"/>
        <w:rPr>
          <w:bCs/>
          <w:sz w:val="20"/>
          <w:szCs w:val="20"/>
          <w:lang w:val="en-AU"/>
        </w:rPr>
      </w:pPr>
    </w:p>
    <w:tbl>
      <w:tblPr>
        <w:tblStyle w:val="TableGrid"/>
        <w:tblW w:w="9350" w:type="dxa"/>
        <w:tblInd w:w="284" w:type="dxa"/>
        <w:tblLook w:val="04A0" w:firstRow="1" w:lastRow="0" w:firstColumn="1" w:lastColumn="0" w:noHBand="0" w:noVBand="1"/>
      </w:tblPr>
      <w:tblGrid>
        <w:gridCol w:w="3116"/>
        <w:gridCol w:w="3117"/>
        <w:gridCol w:w="3117"/>
      </w:tblGrid>
      <w:tr w:rsidR="000F5AFC" w:rsidRPr="0044294B" w14:paraId="63BF2EBA" w14:textId="77777777" w:rsidTr="000F5AFC">
        <w:tc>
          <w:tcPr>
            <w:tcW w:w="3116" w:type="dxa"/>
          </w:tcPr>
          <w:p w14:paraId="7861AA9B" w14:textId="0CC76360" w:rsidR="000F5AFC" w:rsidRPr="0044294B" w:rsidRDefault="000F5AFC" w:rsidP="00253BDD">
            <w:pPr>
              <w:pStyle w:val="Default"/>
              <w:rPr>
                <w:b/>
                <w:bCs/>
                <w:sz w:val="20"/>
                <w:szCs w:val="20"/>
                <w:lang w:val="en-AU"/>
              </w:rPr>
            </w:pPr>
            <w:r w:rsidRPr="0044294B">
              <w:rPr>
                <w:b/>
                <w:bCs/>
                <w:sz w:val="20"/>
                <w:szCs w:val="20"/>
                <w:lang w:val="en-AU"/>
              </w:rPr>
              <w:t>Description of circumstances</w:t>
            </w:r>
          </w:p>
        </w:tc>
        <w:tc>
          <w:tcPr>
            <w:tcW w:w="3117" w:type="dxa"/>
          </w:tcPr>
          <w:p w14:paraId="55DB01E8" w14:textId="126EF77C" w:rsidR="000F5AFC" w:rsidRPr="0044294B" w:rsidRDefault="000F5AFC" w:rsidP="00253BDD">
            <w:pPr>
              <w:pStyle w:val="Default"/>
              <w:rPr>
                <w:b/>
                <w:bCs/>
                <w:sz w:val="20"/>
                <w:szCs w:val="20"/>
                <w:lang w:val="en-AU"/>
              </w:rPr>
            </w:pPr>
            <w:r w:rsidRPr="0044294B">
              <w:rPr>
                <w:b/>
                <w:bCs/>
                <w:sz w:val="20"/>
                <w:szCs w:val="20"/>
                <w:lang w:val="en-AU"/>
              </w:rPr>
              <w:t>Outline how independence might be compromised</w:t>
            </w:r>
          </w:p>
        </w:tc>
        <w:tc>
          <w:tcPr>
            <w:tcW w:w="3117" w:type="dxa"/>
          </w:tcPr>
          <w:p w14:paraId="4DE4F606" w14:textId="114DB904" w:rsidR="000F5AFC" w:rsidRPr="0044294B" w:rsidRDefault="000F5AFC" w:rsidP="00253BDD">
            <w:pPr>
              <w:pStyle w:val="Default"/>
              <w:rPr>
                <w:b/>
                <w:bCs/>
                <w:sz w:val="20"/>
                <w:szCs w:val="20"/>
                <w:lang w:val="en-AU"/>
              </w:rPr>
            </w:pPr>
            <w:r w:rsidRPr="0044294B">
              <w:rPr>
                <w:b/>
                <w:bCs/>
                <w:sz w:val="20"/>
                <w:szCs w:val="20"/>
                <w:lang w:val="en-AU"/>
              </w:rPr>
              <w:t>Appropriate safeguard</w:t>
            </w:r>
            <w:r w:rsidR="00D5120C" w:rsidRPr="0044294B">
              <w:rPr>
                <w:b/>
                <w:bCs/>
                <w:sz w:val="20"/>
                <w:szCs w:val="20"/>
                <w:lang w:val="en-AU"/>
              </w:rPr>
              <w:t>s</w:t>
            </w:r>
            <w:r w:rsidRPr="0044294B">
              <w:rPr>
                <w:b/>
                <w:bCs/>
                <w:sz w:val="20"/>
                <w:szCs w:val="20"/>
                <w:lang w:val="en-AU"/>
              </w:rPr>
              <w:t xml:space="preserve"> applied to eliminate or reduce threats to an acceptable level</w:t>
            </w:r>
          </w:p>
        </w:tc>
      </w:tr>
      <w:tr w:rsidR="000F5AFC" w:rsidRPr="0044294B" w14:paraId="4CD0B3EB" w14:textId="77777777" w:rsidTr="000F5AFC">
        <w:tc>
          <w:tcPr>
            <w:tcW w:w="3116" w:type="dxa"/>
          </w:tcPr>
          <w:p w14:paraId="4E1E0D6B" w14:textId="043F2CC4" w:rsidR="000F5AFC" w:rsidRPr="0044294B" w:rsidRDefault="000F5AFC" w:rsidP="00253BDD">
            <w:pPr>
              <w:pStyle w:val="Default"/>
              <w:rPr>
                <w:bCs/>
                <w:sz w:val="20"/>
                <w:szCs w:val="20"/>
                <w:lang w:val="en-AU"/>
              </w:rPr>
            </w:pPr>
          </w:p>
        </w:tc>
        <w:tc>
          <w:tcPr>
            <w:tcW w:w="3117" w:type="dxa"/>
          </w:tcPr>
          <w:p w14:paraId="71F596E9" w14:textId="77777777" w:rsidR="000F5AFC" w:rsidRPr="0044294B" w:rsidRDefault="000F5AFC" w:rsidP="00253BDD">
            <w:pPr>
              <w:pStyle w:val="Default"/>
              <w:rPr>
                <w:bCs/>
                <w:sz w:val="20"/>
                <w:szCs w:val="20"/>
                <w:lang w:val="en-AU"/>
              </w:rPr>
            </w:pPr>
          </w:p>
        </w:tc>
        <w:tc>
          <w:tcPr>
            <w:tcW w:w="3117" w:type="dxa"/>
          </w:tcPr>
          <w:p w14:paraId="75AB6F10" w14:textId="77777777" w:rsidR="000F5AFC" w:rsidRPr="0044294B" w:rsidRDefault="000F5AFC" w:rsidP="00253BDD">
            <w:pPr>
              <w:pStyle w:val="Default"/>
              <w:rPr>
                <w:bCs/>
                <w:sz w:val="20"/>
                <w:szCs w:val="20"/>
                <w:lang w:val="en-AU"/>
              </w:rPr>
            </w:pPr>
          </w:p>
        </w:tc>
      </w:tr>
    </w:tbl>
    <w:p w14:paraId="40BC2897" w14:textId="77777777" w:rsidR="00E9113D" w:rsidRPr="006125A3" w:rsidRDefault="00E9113D" w:rsidP="000F5AFC">
      <w:pPr>
        <w:pStyle w:val="Default"/>
        <w:rPr>
          <w:rFonts w:asciiTheme="minorHAnsi" w:hAnsiTheme="minorHAnsi" w:cstheme="minorHAnsi"/>
          <w:bCs/>
          <w:lang w:val="en-AU"/>
        </w:rPr>
      </w:pPr>
    </w:p>
    <w:p w14:paraId="1E90DB7A" w14:textId="77777777" w:rsidR="00253BDD" w:rsidRPr="006125A3" w:rsidRDefault="00253BDD">
      <w:pPr>
        <w:rPr>
          <w:rFonts w:cstheme="minorHAnsi"/>
          <w:bCs/>
          <w:color w:val="000000"/>
          <w:lang w:val="en-AU"/>
        </w:rPr>
      </w:pPr>
      <w:r w:rsidRPr="006125A3">
        <w:rPr>
          <w:rFonts w:cstheme="minorHAnsi"/>
          <w:bCs/>
          <w:lang w:val="en-AU"/>
        </w:rPr>
        <w:br w:type="page"/>
      </w:r>
    </w:p>
    <w:p w14:paraId="6571B84B" w14:textId="6C9AC20F" w:rsidR="00253BDD" w:rsidRDefault="00253BDD" w:rsidP="00A77866">
      <w:pPr>
        <w:pStyle w:val="Heading2"/>
        <w:rPr>
          <w:lang w:val="en-AU"/>
        </w:rPr>
      </w:pPr>
      <w:bookmarkStart w:id="40" w:name="_Toc173704974"/>
      <w:r w:rsidRPr="00936910">
        <w:rPr>
          <w:lang w:val="en-AU"/>
        </w:rPr>
        <w:lastRenderedPageBreak/>
        <w:t>Appendix A2</w:t>
      </w:r>
      <w:r w:rsidRPr="00936910">
        <w:rPr>
          <w:lang w:val="en-AU"/>
        </w:rPr>
        <w:tab/>
        <w:t>Client Screening Form</w:t>
      </w:r>
      <w:bookmarkEnd w:id="40"/>
    </w:p>
    <w:p w14:paraId="15AC6D66" w14:textId="4F51D232" w:rsidR="00FD075A" w:rsidRPr="00936910" w:rsidRDefault="00FD075A" w:rsidP="00463F96">
      <w:pPr>
        <w:pStyle w:val="Default"/>
        <w:rPr>
          <w:bCs/>
          <w:sz w:val="20"/>
          <w:szCs w:val="20"/>
          <w:lang w:val="en-AU"/>
        </w:rPr>
      </w:pPr>
    </w:p>
    <w:tbl>
      <w:tblPr>
        <w:tblW w:w="0" w:type="auto"/>
        <w:tblInd w:w="118" w:type="dxa"/>
        <w:tblLayout w:type="fixed"/>
        <w:tblCellMar>
          <w:left w:w="0" w:type="dxa"/>
          <w:right w:w="0" w:type="dxa"/>
        </w:tblCellMar>
        <w:tblLook w:val="01E0" w:firstRow="1" w:lastRow="1" w:firstColumn="1" w:lastColumn="1" w:noHBand="0" w:noVBand="0"/>
      </w:tblPr>
      <w:tblGrid>
        <w:gridCol w:w="2842"/>
        <w:gridCol w:w="6481"/>
      </w:tblGrid>
      <w:tr w:rsidR="00463F96" w:rsidRPr="00936910" w14:paraId="28633D9B" w14:textId="77777777" w:rsidTr="00612104">
        <w:tc>
          <w:tcPr>
            <w:tcW w:w="2842" w:type="dxa"/>
            <w:tcBorders>
              <w:top w:val="single" w:sz="4" w:space="0" w:color="000000"/>
              <w:left w:val="single" w:sz="4" w:space="0" w:color="000000"/>
              <w:bottom w:val="single" w:sz="4" w:space="0" w:color="000000"/>
              <w:right w:val="single" w:sz="4" w:space="0" w:color="000000"/>
            </w:tcBorders>
          </w:tcPr>
          <w:p w14:paraId="427DE719" w14:textId="77777777" w:rsidR="00463F96" w:rsidRPr="00936910" w:rsidRDefault="00463F96" w:rsidP="00612104">
            <w:pPr>
              <w:pStyle w:val="TableParagraph"/>
              <w:spacing w:before="120" w:after="120"/>
              <w:ind w:left="103"/>
              <w:rPr>
                <w:rFonts w:ascii="Arial" w:hAnsi="Arial" w:cs="Arial"/>
                <w:b/>
                <w:sz w:val="20"/>
                <w:szCs w:val="20"/>
              </w:rPr>
            </w:pPr>
            <w:r w:rsidRPr="00936910">
              <w:rPr>
                <w:rFonts w:ascii="Arial" w:hAnsi="Arial" w:cs="Arial"/>
                <w:b/>
                <w:sz w:val="20"/>
                <w:szCs w:val="20"/>
              </w:rPr>
              <w:t>Potential New Client</w:t>
            </w:r>
          </w:p>
          <w:p w14:paraId="1DE9EB7D" w14:textId="4A85563A" w:rsidR="003872CF" w:rsidRPr="00936910" w:rsidRDefault="003872CF" w:rsidP="00612104">
            <w:pPr>
              <w:pStyle w:val="TableParagraph"/>
              <w:spacing w:before="120" w:after="120"/>
              <w:ind w:left="103"/>
              <w:rPr>
                <w:rFonts w:ascii="Arial" w:eastAsia="Arial" w:hAnsi="Arial" w:cs="Arial"/>
                <w:sz w:val="20"/>
                <w:szCs w:val="20"/>
              </w:rPr>
            </w:pPr>
            <w:r w:rsidRPr="00936910">
              <w:rPr>
                <w:rFonts w:ascii="Arial" w:eastAsia="Arial" w:hAnsi="Arial" w:cs="Arial"/>
                <w:sz w:val="20"/>
                <w:szCs w:val="20"/>
              </w:rPr>
              <w:t>[name/email/phone]</w:t>
            </w:r>
          </w:p>
        </w:tc>
        <w:tc>
          <w:tcPr>
            <w:tcW w:w="6481" w:type="dxa"/>
            <w:tcBorders>
              <w:top w:val="single" w:sz="4" w:space="0" w:color="000000"/>
              <w:left w:val="single" w:sz="4" w:space="0" w:color="000000"/>
              <w:bottom w:val="single" w:sz="4" w:space="0" w:color="000000"/>
              <w:right w:val="single" w:sz="4" w:space="0" w:color="000000"/>
            </w:tcBorders>
          </w:tcPr>
          <w:p w14:paraId="31FBEA96" w14:textId="77777777" w:rsidR="00463F96" w:rsidRPr="00936910" w:rsidRDefault="00463F96" w:rsidP="00612104">
            <w:pPr>
              <w:spacing w:before="120" w:after="120"/>
              <w:ind w:left="142" w:right="142"/>
              <w:rPr>
                <w:rFonts w:ascii="Arial" w:hAnsi="Arial" w:cs="Arial"/>
                <w:sz w:val="20"/>
                <w:szCs w:val="20"/>
              </w:rPr>
            </w:pPr>
          </w:p>
        </w:tc>
      </w:tr>
      <w:tr w:rsidR="000E102D" w:rsidRPr="00936910" w14:paraId="70C68545" w14:textId="77777777" w:rsidTr="00612104">
        <w:tc>
          <w:tcPr>
            <w:tcW w:w="2842" w:type="dxa"/>
            <w:tcBorders>
              <w:top w:val="single" w:sz="4" w:space="0" w:color="000000"/>
              <w:left w:val="single" w:sz="4" w:space="0" w:color="000000"/>
              <w:bottom w:val="single" w:sz="4" w:space="0" w:color="000000"/>
              <w:right w:val="single" w:sz="4" w:space="0" w:color="000000"/>
            </w:tcBorders>
          </w:tcPr>
          <w:p w14:paraId="440BE907" w14:textId="77777777" w:rsidR="000E102D" w:rsidRPr="00936910" w:rsidRDefault="000E102D" w:rsidP="00612104">
            <w:pPr>
              <w:pStyle w:val="TableParagraph"/>
              <w:spacing w:before="120" w:after="120"/>
              <w:ind w:left="103"/>
              <w:rPr>
                <w:rFonts w:ascii="Arial" w:hAnsi="Arial" w:cs="Arial"/>
                <w:b/>
                <w:sz w:val="20"/>
                <w:szCs w:val="20"/>
              </w:rPr>
            </w:pPr>
            <w:r w:rsidRPr="00936910">
              <w:rPr>
                <w:rFonts w:ascii="Arial" w:hAnsi="Arial" w:cs="Arial"/>
                <w:b/>
                <w:sz w:val="20"/>
                <w:szCs w:val="20"/>
              </w:rPr>
              <w:t>Referred</w:t>
            </w:r>
            <w:r w:rsidRPr="00936910">
              <w:rPr>
                <w:rFonts w:ascii="Arial" w:hAnsi="Arial" w:cs="Arial"/>
                <w:b/>
                <w:spacing w:val="-12"/>
                <w:sz w:val="20"/>
                <w:szCs w:val="20"/>
              </w:rPr>
              <w:t xml:space="preserve"> </w:t>
            </w:r>
            <w:r w:rsidRPr="00936910">
              <w:rPr>
                <w:rFonts w:ascii="Arial" w:hAnsi="Arial" w:cs="Arial"/>
                <w:b/>
                <w:sz w:val="20"/>
                <w:szCs w:val="20"/>
              </w:rPr>
              <w:t>from</w:t>
            </w:r>
          </w:p>
          <w:p w14:paraId="077C3B0C" w14:textId="68CF5933" w:rsidR="003872CF" w:rsidRPr="00936910" w:rsidRDefault="003872CF" w:rsidP="00612104">
            <w:pPr>
              <w:pStyle w:val="TableParagraph"/>
              <w:spacing w:before="120" w:after="120"/>
              <w:ind w:left="103"/>
              <w:rPr>
                <w:rFonts w:ascii="Arial" w:hAnsi="Arial" w:cs="Arial"/>
                <w:sz w:val="20"/>
                <w:szCs w:val="20"/>
              </w:rPr>
            </w:pPr>
            <w:r w:rsidRPr="00936910">
              <w:rPr>
                <w:rFonts w:ascii="Arial" w:hAnsi="Arial" w:cs="Arial"/>
                <w:sz w:val="20"/>
                <w:szCs w:val="20"/>
              </w:rPr>
              <w:t>[name]</w:t>
            </w:r>
          </w:p>
        </w:tc>
        <w:tc>
          <w:tcPr>
            <w:tcW w:w="6481" w:type="dxa"/>
            <w:tcBorders>
              <w:top w:val="single" w:sz="4" w:space="0" w:color="000000"/>
              <w:left w:val="single" w:sz="4" w:space="0" w:color="000000"/>
              <w:bottom w:val="single" w:sz="4" w:space="0" w:color="000000"/>
              <w:right w:val="single" w:sz="4" w:space="0" w:color="000000"/>
            </w:tcBorders>
          </w:tcPr>
          <w:p w14:paraId="32F15E97" w14:textId="77777777" w:rsidR="000E102D" w:rsidRPr="00936910" w:rsidRDefault="000E102D" w:rsidP="00612104">
            <w:pPr>
              <w:spacing w:before="120" w:after="120"/>
              <w:ind w:left="142" w:right="142"/>
              <w:rPr>
                <w:rFonts w:ascii="Arial" w:hAnsi="Arial" w:cs="Arial"/>
                <w:sz w:val="20"/>
                <w:szCs w:val="20"/>
              </w:rPr>
            </w:pPr>
          </w:p>
        </w:tc>
      </w:tr>
      <w:tr w:rsidR="000E102D" w:rsidRPr="00936910" w14:paraId="72F47453" w14:textId="77777777" w:rsidTr="00612104">
        <w:tc>
          <w:tcPr>
            <w:tcW w:w="2842" w:type="dxa"/>
            <w:tcBorders>
              <w:top w:val="single" w:sz="4" w:space="0" w:color="000000"/>
              <w:left w:val="single" w:sz="4" w:space="0" w:color="000000"/>
              <w:bottom w:val="single" w:sz="4" w:space="0" w:color="000000"/>
              <w:right w:val="single" w:sz="4" w:space="0" w:color="000000"/>
            </w:tcBorders>
          </w:tcPr>
          <w:p w14:paraId="0A8873A2" w14:textId="77777777" w:rsidR="00612104" w:rsidRPr="00936910" w:rsidRDefault="000E102D" w:rsidP="00612104">
            <w:pPr>
              <w:pStyle w:val="TableParagraph"/>
              <w:spacing w:before="120" w:after="120"/>
              <w:ind w:left="103"/>
              <w:rPr>
                <w:rFonts w:ascii="Arial" w:hAnsi="Arial" w:cs="Arial"/>
                <w:b/>
                <w:spacing w:val="-13"/>
                <w:sz w:val="20"/>
                <w:szCs w:val="20"/>
              </w:rPr>
            </w:pPr>
            <w:r w:rsidRPr="00936910">
              <w:rPr>
                <w:rFonts w:ascii="Arial" w:hAnsi="Arial" w:cs="Arial"/>
                <w:b/>
                <w:sz w:val="20"/>
                <w:szCs w:val="20"/>
              </w:rPr>
              <w:t>Initial Appointment</w:t>
            </w:r>
          </w:p>
          <w:p w14:paraId="023F373B" w14:textId="1E7F08FC" w:rsidR="000E102D" w:rsidRPr="00936910" w:rsidRDefault="003872CF" w:rsidP="00612104">
            <w:pPr>
              <w:pStyle w:val="TableParagraph"/>
              <w:spacing w:before="120" w:after="120"/>
              <w:ind w:left="103"/>
              <w:rPr>
                <w:rFonts w:ascii="Arial" w:eastAsia="Arial" w:hAnsi="Arial" w:cs="Arial"/>
                <w:b/>
                <w:sz w:val="20"/>
                <w:szCs w:val="20"/>
              </w:rPr>
            </w:pPr>
            <w:r w:rsidRPr="00936910">
              <w:rPr>
                <w:rFonts w:ascii="Arial" w:hAnsi="Arial" w:cs="Arial"/>
                <w:spacing w:val="-13"/>
                <w:sz w:val="20"/>
                <w:szCs w:val="20"/>
              </w:rPr>
              <w:t>[</w:t>
            </w:r>
            <w:r w:rsidR="000E102D" w:rsidRPr="00936910">
              <w:rPr>
                <w:rFonts w:ascii="Arial" w:hAnsi="Arial" w:cs="Arial"/>
                <w:sz w:val="20"/>
                <w:szCs w:val="20"/>
              </w:rPr>
              <w:t>Date/Time</w:t>
            </w:r>
            <w:r w:rsidRPr="00936910">
              <w:rPr>
                <w:rFonts w:ascii="Arial" w:hAnsi="Arial" w:cs="Arial"/>
                <w:sz w:val="20"/>
                <w:szCs w:val="20"/>
              </w:rPr>
              <w:t>]</w:t>
            </w:r>
          </w:p>
        </w:tc>
        <w:tc>
          <w:tcPr>
            <w:tcW w:w="6481" w:type="dxa"/>
            <w:tcBorders>
              <w:top w:val="single" w:sz="4" w:space="0" w:color="000000"/>
              <w:left w:val="single" w:sz="4" w:space="0" w:color="000000"/>
              <w:bottom w:val="single" w:sz="4" w:space="0" w:color="000000"/>
              <w:right w:val="single" w:sz="4" w:space="0" w:color="000000"/>
            </w:tcBorders>
          </w:tcPr>
          <w:p w14:paraId="1F3FF05A" w14:textId="77777777" w:rsidR="000E102D" w:rsidRPr="00936910" w:rsidRDefault="000E102D" w:rsidP="00612104">
            <w:pPr>
              <w:spacing w:before="120" w:after="120"/>
              <w:ind w:left="142" w:right="142"/>
              <w:rPr>
                <w:rFonts w:ascii="Arial" w:hAnsi="Arial" w:cs="Arial"/>
                <w:sz w:val="20"/>
                <w:szCs w:val="20"/>
              </w:rPr>
            </w:pPr>
          </w:p>
        </w:tc>
      </w:tr>
    </w:tbl>
    <w:p w14:paraId="5DBE0A92" w14:textId="77777777" w:rsidR="00463F96" w:rsidRPr="00936910" w:rsidRDefault="00463F96" w:rsidP="00463F96">
      <w:pPr>
        <w:pStyle w:val="Default"/>
        <w:rPr>
          <w:bCs/>
          <w:sz w:val="20"/>
          <w:szCs w:val="20"/>
          <w:lang w:val="en-AU"/>
        </w:rPr>
      </w:pPr>
    </w:p>
    <w:tbl>
      <w:tblPr>
        <w:tblW w:w="0" w:type="auto"/>
        <w:tblInd w:w="138" w:type="dxa"/>
        <w:tblLayout w:type="fixed"/>
        <w:tblCellMar>
          <w:left w:w="0" w:type="dxa"/>
          <w:right w:w="0" w:type="dxa"/>
        </w:tblCellMar>
        <w:tblLook w:val="01E0" w:firstRow="1" w:lastRow="1" w:firstColumn="1" w:lastColumn="1" w:noHBand="0" w:noVBand="0"/>
      </w:tblPr>
      <w:tblGrid>
        <w:gridCol w:w="4653"/>
        <w:gridCol w:w="4653"/>
      </w:tblGrid>
      <w:tr w:rsidR="00612104" w:rsidRPr="00936910" w14:paraId="11BCDEDF" w14:textId="77777777" w:rsidTr="00612104">
        <w:trPr>
          <w:trHeight w:hRule="exact" w:val="481"/>
        </w:trPr>
        <w:tc>
          <w:tcPr>
            <w:tcW w:w="4653" w:type="dxa"/>
            <w:tcBorders>
              <w:top w:val="single" w:sz="4" w:space="0" w:color="000000"/>
              <w:left w:val="single" w:sz="4" w:space="0" w:color="000000"/>
              <w:bottom w:val="single" w:sz="4" w:space="0" w:color="000000"/>
              <w:right w:val="single" w:sz="4" w:space="0" w:color="000000"/>
            </w:tcBorders>
          </w:tcPr>
          <w:p w14:paraId="25D402A9" w14:textId="075D288E" w:rsidR="00612104" w:rsidRPr="00936910" w:rsidRDefault="00612104" w:rsidP="003872CF">
            <w:pPr>
              <w:pStyle w:val="TableParagraph"/>
              <w:spacing w:before="120" w:after="120"/>
              <w:ind w:left="142" w:right="142"/>
              <w:rPr>
                <w:rFonts w:ascii="Arial" w:eastAsia="Arial" w:hAnsi="Arial" w:cs="Arial"/>
                <w:sz w:val="20"/>
                <w:szCs w:val="20"/>
              </w:rPr>
            </w:pPr>
            <w:r w:rsidRPr="00936910">
              <w:rPr>
                <w:rFonts w:ascii="Arial" w:hAnsi="Arial" w:cs="Arial"/>
                <w:b/>
                <w:sz w:val="20"/>
                <w:szCs w:val="20"/>
              </w:rPr>
              <w:t>Issues for discussion</w:t>
            </w:r>
          </w:p>
        </w:tc>
        <w:tc>
          <w:tcPr>
            <w:tcW w:w="4653" w:type="dxa"/>
            <w:tcBorders>
              <w:top w:val="single" w:sz="4" w:space="0" w:color="000000"/>
              <w:left w:val="single" w:sz="4" w:space="0" w:color="000000"/>
              <w:bottom w:val="single" w:sz="4" w:space="0" w:color="000000"/>
              <w:right w:val="single" w:sz="4" w:space="0" w:color="000000"/>
            </w:tcBorders>
          </w:tcPr>
          <w:p w14:paraId="5824AAE4" w14:textId="57A4F8F3" w:rsidR="00612104" w:rsidRPr="00936910" w:rsidRDefault="00612104" w:rsidP="003872CF">
            <w:pPr>
              <w:pStyle w:val="TableParagraph"/>
              <w:spacing w:before="120" w:after="120"/>
              <w:ind w:left="142" w:right="142"/>
              <w:rPr>
                <w:rFonts w:ascii="Arial" w:eastAsia="Arial" w:hAnsi="Arial" w:cs="Arial"/>
                <w:sz w:val="20"/>
                <w:szCs w:val="20"/>
              </w:rPr>
            </w:pPr>
            <w:r w:rsidRPr="00936910">
              <w:rPr>
                <w:rFonts w:ascii="Arial" w:hAnsi="Arial" w:cs="Arial"/>
                <w:b/>
                <w:sz w:val="20"/>
                <w:szCs w:val="20"/>
              </w:rPr>
              <w:t>Response</w:t>
            </w:r>
          </w:p>
        </w:tc>
      </w:tr>
      <w:tr w:rsidR="00612104" w:rsidRPr="00936910" w14:paraId="1F31097E" w14:textId="77777777" w:rsidTr="00612104">
        <w:tc>
          <w:tcPr>
            <w:tcW w:w="4653" w:type="dxa"/>
            <w:tcBorders>
              <w:top w:val="single" w:sz="4" w:space="0" w:color="000000"/>
              <w:left w:val="single" w:sz="4" w:space="0" w:color="000000"/>
              <w:bottom w:val="single" w:sz="4" w:space="0" w:color="000000"/>
              <w:right w:val="single" w:sz="4" w:space="0" w:color="000000"/>
            </w:tcBorders>
          </w:tcPr>
          <w:p w14:paraId="19DC5AE9" w14:textId="79B5D39A" w:rsidR="00612104" w:rsidRPr="00936910" w:rsidRDefault="00612104" w:rsidP="003872CF">
            <w:pPr>
              <w:pStyle w:val="TableParagraph"/>
              <w:spacing w:before="120" w:after="120"/>
              <w:ind w:left="142" w:right="142"/>
              <w:rPr>
                <w:rFonts w:ascii="Arial" w:eastAsia="Symbol" w:hAnsi="Arial" w:cs="Arial"/>
                <w:b/>
                <w:bCs/>
                <w:sz w:val="20"/>
                <w:szCs w:val="20"/>
              </w:rPr>
            </w:pPr>
            <w:r w:rsidRPr="00936910">
              <w:rPr>
                <w:rFonts w:ascii="Arial" w:eastAsia="Symbol" w:hAnsi="Arial" w:cs="Arial"/>
                <w:b/>
                <w:bCs/>
                <w:sz w:val="20"/>
                <w:szCs w:val="20"/>
              </w:rPr>
              <w:t>Individual clients</w:t>
            </w:r>
          </w:p>
          <w:p w14:paraId="54A241B2" w14:textId="56B85D37" w:rsidR="00612104" w:rsidRPr="00936910" w:rsidRDefault="00612104" w:rsidP="003872CF">
            <w:pPr>
              <w:pStyle w:val="TableParagraph"/>
              <w:spacing w:before="120" w:after="120"/>
              <w:ind w:left="142" w:right="142"/>
              <w:rPr>
                <w:rFonts w:ascii="Arial" w:eastAsia="Symbol" w:hAnsi="Arial" w:cs="Arial"/>
                <w:bCs/>
                <w:sz w:val="20"/>
                <w:szCs w:val="20"/>
              </w:rPr>
            </w:pPr>
            <w:r w:rsidRPr="00936910">
              <w:rPr>
                <w:rFonts w:ascii="Arial" w:eastAsia="Symbol" w:hAnsi="Arial" w:cs="Arial"/>
                <w:bCs/>
                <w:sz w:val="20"/>
                <w:szCs w:val="20"/>
              </w:rPr>
              <w:t xml:space="preserve">[Ask for details about services required, seek information about type/status of employment, sources of income </w:t>
            </w:r>
            <w:proofErr w:type="spellStart"/>
            <w:r w:rsidRPr="00936910">
              <w:rPr>
                <w:rFonts w:ascii="Arial" w:eastAsia="Symbol" w:hAnsi="Arial" w:cs="Arial"/>
                <w:bCs/>
                <w:sz w:val="20"/>
                <w:szCs w:val="20"/>
              </w:rPr>
              <w:t>etc</w:t>
            </w:r>
            <w:proofErr w:type="spellEnd"/>
            <w:r w:rsidRPr="00936910">
              <w:rPr>
                <w:rFonts w:ascii="Arial" w:eastAsia="Symbol" w:hAnsi="Arial" w:cs="Arial"/>
                <w:bCs/>
                <w:sz w:val="20"/>
                <w:szCs w:val="20"/>
              </w:rPr>
              <w:t>]</w:t>
            </w:r>
          </w:p>
          <w:p w14:paraId="08A2F5F6" w14:textId="5D407338" w:rsidR="00612104" w:rsidRPr="00936910" w:rsidRDefault="00612104" w:rsidP="003872CF">
            <w:pPr>
              <w:pStyle w:val="TableParagraph"/>
              <w:spacing w:before="120" w:after="120"/>
              <w:ind w:left="142" w:right="142"/>
              <w:rPr>
                <w:rFonts w:ascii="Arial" w:eastAsia="Symbol" w:hAnsi="Arial" w:cs="Arial"/>
                <w:b/>
                <w:bCs/>
                <w:sz w:val="20"/>
                <w:szCs w:val="20"/>
              </w:rPr>
            </w:pPr>
            <w:r w:rsidRPr="00936910">
              <w:rPr>
                <w:rFonts w:ascii="Arial" w:eastAsia="Symbol" w:hAnsi="Arial" w:cs="Arial"/>
                <w:b/>
                <w:bCs/>
                <w:sz w:val="20"/>
                <w:szCs w:val="20"/>
              </w:rPr>
              <w:t>Business clients</w:t>
            </w:r>
          </w:p>
          <w:p w14:paraId="15BED606" w14:textId="2B8ADE53" w:rsidR="00612104" w:rsidRPr="00936910" w:rsidRDefault="00612104" w:rsidP="003872CF">
            <w:pPr>
              <w:pStyle w:val="TableParagraph"/>
              <w:spacing w:before="120" w:after="120"/>
              <w:ind w:left="142" w:right="142"/>
              <w:rPr>
                <w:rFonts w:ascii="Arial" w:eastAsia="Arial" w:hAnsi="Arial" w:cs="Arial"/>
                <w:sz w:val="20"/>
                <w:szCs w:val="20"/>
              </w:rPr>
            </w:pPr>
            <w:r w:rsidRPr="00936910">
              <w:rPr>
                <w:rFonts w:ascii="Arial" w:eastAsia="Symbol" w:hAnsi="Arial" w:cs="Arial"/>
                <w:bCs/>
                <w:sz w:val="20"/>
                <w:szCs w:val="20"/>
              </w:rPr>
              <w:t xml:space="preserve">[Ask for details about services required, nature and history of their business, </w:t>
            </w:r>
            <w:r w:rsidR="00325B24" w:rsidRPr="00936910">
              <w:rPr>
                <w:rFonts w:ascii="Arial" w:eastAsia="Symbol" w:hAnsi="Arial" w:cs="Arial"/>
                <w:bCs/>
                <w:sz w:val="20"/>
                <w:szCs w:val="20"/>
              </w:rPr>
              <w:t xml:space="preserve">nature of client’s operations and business practices, </w:t>
            </w:r>
            <w:r w:rsidRPr="00936910">
              <w:rPr>
                <w:rFonts w:ascii="Arial" w:eastAsia="Symbol" w:hAnsi="Arial" w:cs="Arial"/>
                <w:bCs/>
                <w:sz w:val="20"/>
                <w:szCs w:val="20"/>
              </w:rPr>
              <w:t xml:space="preserve">any current concerns about their business </w:t>
            </w:r>
            <w:proofErr w:type="spellStart"/>
            <w:r w:rsidRPr="00936910">
              <w:rPr>
                <w:rFonts w:ascii="Arial" w:eastAsia="Symbol" w:hAnsi="Arial" w:cs="Arial"/>
                <w:bCs/>
                <w:sz w:val="20"/>
                <w:szCs w:val="20"/>
              </w:rPr>
              <w:t>etc</w:t>
            </w:r>
            <w:proofErr w:type="spellEnd"/>
            <w:r w:rsidRPr="00936910">
              <w:rPr>
                <w:rFonts w:ascii="Arial" w:eastAsia="Symbol" w:hAnsi="Arial" w:cs="Arial"/>
                <w:bCs/>
                <w:sz w:val="20"/>
                <w:szCs w:val="20"/>
              </w:rPr>
              <w:t>]</w:t>
            </w:r>
          </w:p>
        </w:tc>
        <w:tc>
          <w:tcPr>
            <w:tcW w:w="4653" w:type="dxa"/>
            <w:tcBorders>
              <w:top w:val="single" w:sz="4" w:space="0" w:color="000000"/>
              <w:left w:val="single" w:sz="4" w:space="0" w:color="000000"/>
              <w:bottom w:val="single" w:sz="4" w:space="0" w:color="000000"/>
              <w:right w:val="single" w:sz="4" w:space="0" w:color="000000"/>
            </w:tcBorders>
          </w:tcPr>
          <w:p w14:paraId="164CE670" w14:textId="77777777" w:rsidR="00612104" w:rsidRPr="00936910" w:rsidRDefault="00612104" w:rsidP="003872CF">
            <w:pPr>
              <w:spacing w:before="120" w:after="120"/>
              <w:ind w:left="142" w:right="142"/>
              <w:rPr>
                <w:rFonts w:ascii="Arial" w:hAnsi="Arial" w:cs="Arial"/>
                <w:sz w:val="20"/>
                <w:szCs w:val="20"/>
              </w:rPr>
            </w:pPr>
          </w:p>
        </w:tc>
      </w:tr>
      <w:tr w:rsidR="00612104" w:rsidRPr="00936910" w14:paraId="7BFC24B2" w14:textId="77777777" w:rsidTr="00612104">
        <w:tc>
          <w:tcPr>
            <w:tcW w:w="4653" w:type="dxa"/>
            <w:tcBorders>
              <w:top w:val="single" w:sz="4" w:space="0" w:color="000000"/>
              <w:left w:val="single" w:sz="4" w:space="0" w:color="000000"/>
              <w:bottom w:val="single" w:sz="4" w:space="0" w:color="000000"/>
              <w:right w:val="single" w:sz="4" w:space="0" w:color="000000"/>
            </w:tcBorders>
          </w:tcPr>
          <w:p w14:paraId="564C4C58" w14:textId="238CAFDB" w:rsidR="00612104" w:rsidRPr="00936910" w:rsidRDefault="00612104" w:rsidP="003872CF">
            <w:pPr>
              <w:pStyle w:val="TableParagraph"/>
              <w:spacing w:before="120" w:after="120"/>
              <w:ind w:left="142" w:right="142"/>
              <w:rPr>
                <w:rFonts w:ascii="Arial" w:eastAsia="Symbol" w:hAnsi="Arial" w:cs="Arial"/>
                <w:b/>
                <w:bCs/>
                <w:sz w:val="20"/>
                <w:szCs w:val="20"/>
              </w:rPr>
            </w:pPr>
            <w:r w:rsidRPr="00936910">
              <w:rPr>
                <w:rFonts w:ascii="Arial" w:eastAsia="Symbol" w:hAnsi="Arial" w:cs="Arial"/>
                <w:b/>
                <w:bCs/>
                <w:sz w:val="20"/>
                <w:szCs w:val="20"/>
              </w:rPr>
              <w:t xml:space="preserve">Previous </w:t>
            </w:r>
            <w:r w:rsidR="00D5120C" w:rsidRPr="00936910">
              <w:rPr>
                <w:rFonts w:ascii="Arial" w:eastAsia="Symbol" w:hAnsi="Arial" w:cs="Arial"/>
                <w:b/>
                <w:bCs/>
                <w:sz w:val="20"/>
                <w:szCs w:val="20"/>
              </w:rPr>
              <w:t>a</w:t>
            </w:r>
            <w:r w:rsidRPr="00936910">
              <w:rPr>
                <w:rFonts w:ascii="Arial" w:eastAsia="Symbol" w:hAnsi="Arial" w:cs="Arial"/>
                <w:b/>
                <w:bCs/>
                <w:sz w:val="20"/>
                <w:szCs w:val="20"/>
              </w:rPr>
              <w:t>ccountant</w:t>
            </w:r>
          </w:p>
          <w:p w14:paraId="3745E018" w14:textId="67431795" w:rsidR="00612104" w:rsidRPr="00936910" w:rsidRDefault="00612104" w:rsidP="003872CF">
            <w:pPr>
              <w:pStyle w:val="TableParagraph"/>
              <w:spacing w:before="120" w:after="120"/>
              <w:ind w:left="142" w:right="142"/>
              <w:rPr>
                <w:rFonts w:ascii="Arial" w:eastAsia="Arial" w:hAnsi="Arial" w:cs="Arial"/>
                <w:sz w:val="20"/>
                <w:szCs w:val="20"/>
              </w:rPr>
            </w:pPr>
            <w:r w:rsidRPr="00936910">
              <w:rPr>
                <w:rFonts w:ascii="Arial" w:eastAsia="Arial" w:hAnsi="Arial" w:cs="Arial"/>
                <w:sz w:val="20"/>
                <w:szCs w:val="20"/>
              </w:rPr>
              <w:t xml:space="preserve">Who </w:t>
            </w:r>
            <w:r w:rsidR="00D5120C" w:rsidRPr="00936910">
              <w:rPr>
                <w:rFonts w:ascii="Arial" w:eastAsia="Arial" w:hAnsi="Arial" w:cs="Arial"/>
                <w:sz w:val="20"/>
                <w:szCs w:val="20"/>
              </w:rPr>
              <w:t>was</w:t>
            </w:r>
            <w:r w:rsidRPr="00936910">
              <w:rPr>
                <w:rFonts w:ascii="Arial" w:eastAsia="Arial" w:hAnsi="Arial" w:cs="Arial"/>
                <w:sz w:val="20"/>
                <w:szCs w:val="20"/>
              </w:rPr>
              <w:t xml:space="preserve"> your previous</w:t>
            </w:r>
            <w:r w:rsidRPr="00936910">
              <w:rPr>
                <w:rFonts w:ascii="Arial" w:eastAsia="Arial" w:hAnsi="Arial" w:cs="Arial"/>
                <w:spacing w:val="-13"/>
                <w:sz w:val="20"/>
                <w:szCs w:val="20"/>
              </w:rPr>
              <w:t xml:space="preserve"> </w:t>
            </w:r>
            <w:r w:rsidRPr="00936910">
              <w:rPr>
                <w:rFonts w:ascii="Arial" w:eastAsia="Arial" w:hAnsi="Arial" w:cs="Arial"/>
                <w:sz w:val="20"/>
                <w:szCs w:val="20"/>
              </w:rPr>
              <w:t>accountant?</w:t>
            </w:r>
          </w:p>
          <w:p w14:paraId="0EB2D0D6" w14:textId="00CA78C9" w:rsidR="00612104" w:rsidRPr="00936910" w:rsidRDefault="00612104" w:rsidP="003872CF">
            <w:pPr>
              <w:pStyle w:val="TableParagraph"/>
              <w:spacing w:before="120" w:after="120"/>
              <w:ind w:left="426" w:right="142" w:hanging="284"/>
              <w:rPr>
                <w:rFonts w:ascii="Arial" w:eastAsia="Arial" w:hAnsi="Arial" w:cs="Arial"/>
                <w:sz w:val="20"/>
                <w:szCs w:val="20"/>
              </w:rPr>
            </w:pPr>
            <w:r w:rsidRPr="00936910">
              <w:rPr>
                <w:rFonts w:ascii="Arial" w:eastAsia="Arial" w:hAnsi="Arial" w:cs="Arial"/>
                <w:sz w:val="20"/>
                <w:szCs w:val="20"/>
              </w:rPr>
              <w:t>Why have you found it necessary to</w:t>
            </w:r>
            <w:r w:rsidRPr="00936910">
              <w:rPr>
                <w:rFonts w:ascii="Arial" w:eastAsia="Arial" w:hAnsi="Arial" w:cs="Arial"/>
                <w:spacing w:val="-8"/>
                <w:sz w:val="20"/>
                <w:szCs w:val="20"/>
              </w:rPr>
              <w:t xml:space="preserve"> </w:t>
            </w:r>
            <w:r w:rsidRPr="00936910">
              <w:rPr>
                <w:rFonts w:ascii="Arial" w:eastAsia="Arial" w:hAnsi="Arial" w:cs="Arial"/>
                <w:sz w:val="20"/>
                <w:szCs w:val="20"/>
              </w:rPr>
              <w:t>change?</w:t>
            </w:r>
          </w:p>
          <w:p w14:paraId="7D026C98" w14:textId="169E4990" w:rsidR="00612104" w:rsidRPr="00936910" w:rsidRDefault="00612104" w:rsidP="003872CF">
            <w:pPr>
              <w:pStyle w:val="TableParagraph"/>
              <w:spacing w:before="120" w:after="120"/>
              <w:ind w:left="142" w:right="142"/>
              <w:rPr>
                <w:rFonts w:ascii="Arial" w:eastAsia="Arial" w:hAnsi="Arial" w:cs="Arial"/>
                <w:b/>
                <w:sz w:val="20"/>
                <w:szCs w:val="20"/>
              </w:rPr>
            </w:pPr>
            <w:r w:rsidRPr="00936910">
              <w:rPr>
                <w:rFonts w:ascii="Arial" w:eastAsia="Arial" w:hAnsi="Arial" w:cs="Arial"/>
                <w:b/>
                <w:sz w:val="20"/>
                <w:szCs w:val="20"/>
              </w:rPr>
              <w:t>Seek client’s permission to contact their previous accountant</w:t>
            </w:r>
          </w:p>
        </w:tc>
        <w:tc>
          <w:tcPr>
            <w:tcW w:w="4653" w:type="dxa"/>
            <w:tcBorders>
              <w:top w:val="single" w:sz="4" w:space="0" w:color="000000"/>
              <w:left w:val="single" w:sz="4" w:space="0" w:color="000000"/>
              <w:bottom w:val="single" w:sz="4" w:space="0" w:color="000000"/>
              <w:right w:val="single" w:sz="4" w:space="0" w:color="000000"/>
            </w:tcBorders>
          </w:tcPr>
          <w:p w14:paraId="482CDBE1" w14:textId="77777777" w:rsidR="00612104" w:rsidRPr="00936910" w:rsidRDefault="00612104" w:rsidP="003872CF">
            <w:pPr>
              <w:spacing w:before="120" w:after="120"/>
              <w:ind w:left="142" w:right="142"/>
              <w:rPr>
                <w:rFonts w:ascii="Arial" w:hAnsi="Arial" w:cs="Arial"/>
                <w:sz w:val="20"/>
                <w:szCs w:val="20"/>
              </w:rPr>
            </w:pPr>
          </w:p>
        </w:tc>
      </w:tr>
      <w:tr w:rsidR="00612104" w:rsidRPr="00936910" w14:paraId="178F7E14" w14:textId="77777777" w:rsidTr="00612104">
        <w:tc>
          <w:tcPr>
            <w:tcW w:w="4653" w:type="dxa"/>
            <w:tcBorders>
              <w:top w:val="single" w:sz="4" w:space="0" w:color="000000"/>
              <w:left w:val="single" w:sz="4" w:space="0" w:color="000000"/>
              <w:bottom w:val="single" w:sz="4" w:space="0" w:color="000000"/>
              <w:right w:val="single" w:sz="4" w:space="0" w:color="000000"/>
            </w:tcBorders>
          </w:tcPr>
          <w:p w14:paraId="1318B854" w14:textId="13ECA3B8" w:rsidR="00612104" w:rsidRPr="00936910" w:rsidRDefault="00612104" w:rsidP="00916CDB">
            <w:pPr>
              <w:pStyle w:val="TableParagraph"/>
              <w:spacing w:before="120" w:after="120"/>
              <w:ind w:left="142" w:right="142"/>
              <w:rPr>
                <w:rFonts w:ascii="Arial" w:eastAsia="Arial" w:hAnsi="Arial" w:cs="Arial"/>
                <w:sz w:val="20"/>
                <w:szCs w:val="20"/>
              </w:rPr>
            </w:pPr>
            <w:r w:rsidRPr="00936910">
              <w:rPr>
                <w:rFonts w:ascii="Arial" w:eastAsia="Arial" w:hAnsi="Arial" w:cs="Arial"/>
                <w:sz w:val="20"/>
                <w:szCs w:val="20"/>
              </w:rPr>
              <w:t xml:space="preserve">How did you hear about </w:t>
            </w:r>
            <w:r w:rsidR="00D5120C" w:rsidRPr="00936910">
              <w:rPr>
                <w:rFonts w:ascii="Arial" w:eastAsia="Arial" w:hAnsi="Arial" w:cs="Arial"/>
                <w:sz w:val="20"/>
                <w:szCs w:val="20"/>
              </w:rPr>
              <w:t>this</w:t>
            </w:r>
            <w:r w:rsidRPr="00936910">
              <w:rPr>
                <w:rFonts w:ascii="Arial" w:eastAsia="Arial" w:hAnsi="Arial" w:cs="Arial"/>
                <w:sz w:val="20"/>
                <w:szCs w:val="20"/>
              </w:rPr>
              <w:t xml:space="preserve"> practice and what motivated you to approach </w:t>
            </w:r>
            <w:r w:rsidR="00D5120C" w:rsidRPr="00936910">
              <w:rPr>
                <w:rFonts w:ascii="Arial" w:eastAsia="Arial" w:hAnsi="Arial" w:cs="Arial"/>
                <w:sz w:val="20"/>
                <w:szCs w:val="20"/>
              </w:rPr>
              <w:t>it/</w:t>
            </w:r>
            <w:r w:rsidRPr="00936910">
              <w:rPr>
                <w:rFonts w:ascii="Arial" w:eastAsia="Arial" w:hAnsi="Arial" w:cs="Arial"/>
                <w:sz w:val="20"/>
                <w:szCs w:val="20"/>
              </w:rPr>
              <w:t>me for tax engagement</w:t>
            </w:r>
            <w:r w:rsidR="00D5120C" w:rsidRPr="00936910">
              <w:rPr>
                <w:rFonts w:ascii="Arial" w:eastAsia="Arial" w:hAnsi="Arial" w:cs="Arial"/>
                <w:sz w:val="20"/>
                <w:szCs w:val="20"/>
              </w:rPr>
              <w:t>/other</w:t>
            </w:r>
            <w:r w:rsidRPr="00936910">
              <w:rPr>
                <w:rFonts w:ascii="Arial" w:eastAsia="Arial" w:hAnsi="Arial" w:cs="Arial"/>
                <w:sz w:val="20"/>
                <w:szCs w:val="20"/>
              </w:rPr>
              <w:t xml:space="preserve"> services?</w:t>
            </w:r>
          </w:p>
        </w:tc>
        <w:tc>
          <w:tcPr>
            <w:tcW w:w="4653" w:type="dxa"/>
            <w:tcBorders>
              <w:top w:val="single" w:sz="4" w:space="0" w:color="000000"/>
              <w:left w:val="single" w:sz="4" w:space="0" w:color="000000"/>
              <w:bottom w:val="single" w:sz="4" w:space="0" w:color="000000"/>
              <w:right w:val="single" w:sz="4" w:space="0" w:color="000000"/>
            </w:tcBorders>
          </w:tcPr>
          <w:p w14:paraId="619B22B6" w14:textId="77777777" w:rsidR="00612104" w:rsidRPr="00936910" w:rsidRDefault="00612104" w:rsidP="003872CF">
            <w:pPr>
              <w:spacing w:before="120" w:after="120"/>
              <w:ind w:left="142" w:right="142"/>
              <w:rPr>
                <w:rFonts w:ascii="Arial" w:hAnsi="Arial" w:cs="Arial"/>
                <w:sz w:val="20"/>
                <w:szCs w:val="20"/>
              </w:rPr>
            </w:pPr>
          </w:p>
        </w:tc>
      </w:tr>
      <w:tr w:rsidR="00612104" w:rsidRPr="00936910" w14:paraId="1B4F8E64" w14:textId="77777777" w:rsidTr="00612104">
        <w:tc>
          <w:tcPr>
            <w:tcW w:w="4653" w:type="dxa"/>
            <w:tcBorders>
              <w:top w:val="single" w:sz="4" w:space="0" w:color="000000"/>
              <w:left w:val="single" w:sz="4" w:space="0" w:color="000000"/>
              <w:bottom w:val="single" w:sz="4" w:space="0" w:color="000000"/>
              <w:right w:val="single" w:sz="4" w:space="0" w:color="000000"/>
            </w:tcBorders>
          </w:tcPr>
          <w:p w14:paraId="12DE5AE2" w14:textId="048FA2D4" w:rsidR="00612104" w:rsidRPr="00936910" w:rsidRDefault="00612104" w:rsidP="00916CDB">
            <w:pPr>
              <w:pStyle w:val="TableParagraph"/>
              <w:spacing w:before="120" w:after="120"/>
              <w:ind w:left="142" w:right="142"/>
              <w:rPr>
                <w:rFonts w:ascii="Arial" w:eastAsia="Arial" w:hAnsi="Arial" w:cs="Arial"/>
                <w:sz w:val="20"/>
                <w:szCs w:val="20"/>
              </w:rPr>
            </w:pPr>
            <w:r w:rsidRPr="00936910">
              <w:rPr>
                <w:rFonts w:ascii="Arial" w:eastAsia="Arial" w:hAnsi="Arial" w:cs="Arial"/>
                <w:sz w:val="20"/>
                <w:szCs w:val="20"/>
              </w:rPr>
              <w:t>Are you up to date with all your tax</w:t>
            </w:r>
            <w:r w:rsidR="00D5120C" w:rsidRPr="00936910">
              <w:rPr>
                <w:rFonts w:ascii="Arial" w:eastAsia="Arial" w:hAnsi="Arial" w:cs="Arial"/>
                <w:sz w:val="20"/>
                <w:szCs w:val="20"/>
              </w:rPr>
              <w:t>/regulatory</w:t>
            </w:r>
            <w:r w:rsidRPr="00936910">
              <w:rPr>
                <w:rFonts w:ascii="Arial" w:eastAsia="Arial" w:hAnsi="Arial" w:cs="Arial"/>
                <w:sz w:val="20"/>
                <w:szCs w:val="20"/>
              </w:rPr>
              <w:t xml:space="preserve"> obligations?</w:t>
            </w:r>
          </w:p>
          <w:p w14:paraId="323E28AD" w14:textId="5ABC769C" w:rsidR="00612104" w:rsidRPr="00936910" w:rsidRDefault="00DF0215" w:rsidP="00916CDB">
            <w:pPr>
              <w:pStyle w:val="TableParagraph"/>
              <w:spacing w:before="120" w:after="120"/>
              <w:ind w:left="142" w:right="142"/>
              <w:rPr>
                <w:rFonts w:ascii="Arial" w:eastAsia="Arial" w:hAnsi="Arial" w:cs="Arial"/>
                <w:sz w:val="20"/>
                <w:szCs w:val="20"/>
              </w:rPr>
            </w:pPr>
            <w:r w:rsidRPr="00936910">
              <w:rPr>
                <w:rFonts w:ascii="Arial" w:eastAsia="Arial" w:hAnsi="Arial" w:cs="Arial"/>
                <w:sz w:val="20"/>
                <w:szCs w:val="20"/>
              </w:rPr>
              <w:t>[</w:t>
            </w:r>
            <w:r w:rsidR="00612104" w:rsidRPr="00936910">
              <w:rPr>
                <w:rFonts w:ascii="Arial" w:eastAsia="Arial" w:hAnsi="Arial" w:cs="Arial"/>
                <w:sz w:val="20"/>
                <w:szCs w:val="20"/>
              </w:rPr>
              <w:t>BAS/tax returns and payments</w:t>
            </w:r>
            <w:r w:rsidRPr="00936910">
              <w:rPr>
                <w:rFonts w:ascii="Arial" w:eastAsia="Arial" w:hAnsi="Arial" w:cs="Arial"/>
                <w:sz w:val="20"/>
                <w:szCs w:val="20"/>
              </w:rPr>
              <w:t>]</w:t>
            </w:r>
          </w:p>
        </w:tc>
        <w:tc>
          <w:tcPr>
            <w:tcW w:w="4653" w:type="dxa"/>
            <w:tcBorders>
              <w:top w:val="single" w:sz="4" w:space="0" w:color="000000"/>
              <w:left w:val="single" w:sz="4" w:space="0" w:color="000000"/>
              <w:bottom w:val="single" w:sz="4" w:space="0" w:color="000000"/>
              <w:right w:val="single" w:sz="4" w:space="0" w:color="000000"/>
            </w:tcBorders>
          </w:tcPr>
          <w:p w14:paraId="6735F046" w14:textId="77777777" w:rsidR="00612104" w:rsidRPr="00936910" w:rsidRDefault="00612104" w:rsidP="003872CF">
            <w:pPr>
              <w:spacing w:before="120" w:after="120"/>
              <w:ind w:left="142" w:right="142"/>
              <w:rPr>
                <w:rFonts w:ascii="Arial" w:hAnsi="Arial" w:cs="Arial"/>
                <w:sz w:val="20"/>
                <w:szCs w:val="20"/>
              </w:rPr>
            </w:pPr>
          </w:p>
        </w:tc>
      </w:tr>
      <w:tr w:rsidR="00612104" w:rsidRPr="00936910" w14:paraId="047F694B" w14:textId="77777777" w:rsidTr="00612104">
        <w:tc>
          <w:tcPr>
            <w:tcW w:w="4653" w:type="dxa"/>
            <w:tcBorders>
              <w:top w:val="single" w:sz="4" w:space="0" w:color="000000"/>
              <w:left w:val="single" w:sz="4" w:space="0" w:color="000000"/>
              <w:bottom w:val="single" w:sz="4" w:space="0" w:color="000000"/>
              <w:right w:val="single" w:sz="4" w:space="0" w:color="000000"/>
            </w:tcBorders>
          </w:tcPr>
          <w:p w14:paraId="30ADFF57" w14:textId="7E3AEFC7" w:rsidR="00612104" w:rsidRPr="00936910" w:rsidRDefault="00612104" w:rsidP="00612104">
            <w:pPr>
              <w:pStyle w:val="TableParagraph"/>
              <w:spacing w:before="120" w:after="120"/>
              <w:ind w:left="142" w:right="142"/>
              <w:rPr>
                <w:rFonts w:ascii="Arial" w:eastAsia="Arial" w:hAnsi="Arial" w:cs="Arial"/>
                <w:sz w:val="20"/>
                <w:szCs w:val="20"/>
              </w:rPr>
            </w:pPr>
            <w:r w:rsidRPr="00936910">
              <w:rPr>
                <w:rFonts w:ascii="Arial" w:eastAsia="Arial" w:hAnsi="Arial" w:cs="Arial"/>
                <w:sz w:val="20"/>
                <w:szCs w:val="20"/>
              </w:rPr>
              <w:t>Seek information about the specific services required.</w:t>
            </w:r>
            <w:r w:rsidR="00325B24" w:rsidRPr="00936910">
              <w:rPr>
                <w:rFonts w:ascii="Arial" w:eastAsia="Arial" w:hAnsi="Arial" w:cs="Arial"/>
                <w:sz w:val="20"/>
                <w:szCs w:val="20"/>
              </w:rPr>
              <w:t xml:space="preserve"> Confirm appropriate documentation, receipts and other supporting evidence is available</w:t>
            </w:r>
          </w:p>
        </w:tc>
        <w:tc>
          <w:tcPr>
            <w:tcW w:w="4653" w:type="dxa"/>
            <w:tcBorders>
              <w:top w:val="single" w:sz="4" w:space="0" w:color="000000"/>
              <w:left w:val="single" w:sz="4" w:space="0" w:color="000000"/>
              <w:bottom w:val="single" w:sz="4" w:space="0" w:color="000000"/>
              <w:right w:val="single" w:sz="4" w:space="0" w:color="000000"/>
            </w:tcBorders>
          </w:tcPr>
          <w:p w14:paraId="3A3453CB" w14:textId="77777777" w:rsidR="00612104" w:rsidRPr="00936910" w:rsidRDefault="00612104" w:rsidP="004876E2">
            <w:pPr>
              <w:spacing w:before="120" w:after="120"/>
              <w:ind w:left="142" w:right="142"/>
              <w:rPr>
                <w:rFonts w:ascii="Arial" w:hAnsi="Arial" w:cs="Arial"/>
                <w:sz w:val="20"/>
                <w:szCs w:val="20"/>
              </w:rPr>
            </w:pPr>
          </w:p>
        </w:tc>
      </w:tr>
      <w:tr w:rsidR="00612104" w:rsidRPr="00936910" w14:paraId="283FF605" w14:textId="77777777" w:rsidTr="00774498">
        <w:tc>
          <w:tcPr>
            <w:tcW w:w="4653" w:type="dxa"/>
            <w:tcBorders>
              <w:top w:val="single" w:sz="4" w:space="0" w:color="000000"/>
              <w:left w:val="single" w:sz="4" w:space="0" w:color="000000"/>
              <w:bottom w:val="thickThinSmallGap" w:sz="24" w:space="0" w:color="000000"/>
              <w:right w:val="single" w:sz="4" w:space="0" w:color="000000"/>
            </w:tcBorders>
          </w:tcPr>
          <w:p w14:paraId="48FBD7ED" w14:textId="77777777" w:rsidR="00612104" w:rsidRPr="00936910" w:rsidRDefault="00612104" w:rsidP="00C75985">
            <w:pPr>
              <w:pStyle w:val="TableParagraph"/>
              <w:spacing w:before="120" w:after="120"/>
              <w:ind w:left="142" w:right="142"/>
              <w:rPr>
                <w:rFonts w:ascii="Arial" w:eastAsia="Arial" w:hAnsi="Arial" w:cs="Arial"/>
                <w:sz w:val="20"/>
                <w:szCs w:val="20"/>
              </w:rPr>
            </w:pPr>
            <w:r w:rsidRPr="00936910">
              <w:rPr>
                <w:rFonts w:ascii="Arial" w:eastAsia="Arial" w:hAnsi="Arial" w:cs="Arial"/>
                <w:sz w:val="20"/>
                <w:szCs w:val="20"/>
              </w:rPr>
              <w:t xml:space="preserve">Inform the client about services that can be provided, what information will be required and when, client service approach, fees, reporting deadlines </w:t>
            </w:r>
            <w:proofErr w:type="spellStart"/>
            <w:r w:rsidRPr="00936910">
              <w:rPr>
                <w:rFonts w:ascii="Arial" w:eastAsia="Arial" w:hAnsi="Arial" w:cs="Arial"/>
                <w:sz w:val="20"/>
                <w:szCs w:val="20"/>
              </w:rPr>
              <w:t>etc</w:t>
            </w:r>
            <w:proofErr w:type="spellEnd"/>
          </w:p>
          <w:p w14:paraId="612BB025" w14:textId="12DD7064" w:rsidR="00612104" w:rsidRPr="00936910" w:rsidRDefault="00612104" w:rsidP="00612104">
            <w:pPr>
              <w:pStyle w:val="TableParagraph"/>
              <w:spacing w:before="120" w:after="120"/>
              <w:ind w:left="142" w:right="142"/>
              <w:rPr>
                <w:rFonts w:ascii="Arial" w:eastAsia="Arial" w:hAnsi="Arial" w:cs="Arial"/>
                <w:sz w:val="20"/>
                <w:szCs w:val="20"/>
              </w:rPr>
            </w:pPr>
            <w:r w:rsidRPr="00936910">
              <w:rPr>
                <w:rFonts w:ascii="Arial" w:eastAsia="Arial" w:hAnsi="Arial" w:cs="Arial"/>
                <w:sz w:val="20"/>
                <w:szCs w:val="20"/>
              </w:rPr>
              <w:t>Note any concerns raised</w:t>
            </w:r>
          </w:p>
        </w:tc>
        <w:tc>
          <w:tcPr>
            <w:tcW w:w="4653" w:type="dxa"/>
            <w:tcBorders>
              <w:top w:val="single" w:sz="4" w:space="0" w:color="000000"/>
              <w:left w:val="single" w:sz="4" w:space="0" w:color="000000"/>
              <w:bottom w:val="thickThinSmallGap" w:sz="24" w:space="0" w:color="000000"/>
              <w:right w:val="single" w:sz="4" w:space="0" w:color="000000"/>
            </w:tcBorders>
          </w:tcPr>
          <w:p w14:paraId="0912908C" w14:textId="77777777" w:rsidR="00612104" w:rsidRPr="00936910" w:rsidRDefault="00612104" w:rsidP="003872CF">
            <w:pPr>
              <w:spacing w:before="120" w:after="120"/>
              <w:ind w:left="142" w:right="142"/>
              <w:rPr>
                <w:rFonts w:ascii="Arial" w:hAnsi="Arial" w:cs="Arial"/>
                <w:sz w:val="20"/>
                <w:szCs w:val="20"/>
              </w:rPr>
            </w:pPr>
          </w:p>
        </w:tc>
      </w:tr>
    </w:tbl>
    <w:p w14:paraId="0C3A45B7" w14:textId="76796F71" w:rsidR="00463F96" w:rsidRPr="00F303F6" w:rsidRDefault="00463F96" w:rsidP="00936910">
      <w:pPr>
        <w:rPr>
          <w:rFonts w:ascii="Arial" w:eastAsia="Arial" w:hAnsi="Arial" w:cs="Arial"/>
          <w:sz w:val="20"/>
          <w:szCs w:val="20"/>
        </w:rPr>
      </w:pPr>
    </w:p>
    <w:tbl>
      <w:tblPr>
        <w:tblW w:w="0" w:type="auto"/>
        <w:tblInd w:w="138" w:type="dxa"/>
        <w:tblLayout w:type="fixed"/>
        <w:tblCellMar>
          <w:left w:w="0" w:type="dxa"/>
          <w:right w:w="0" w:type="dxa"/>
        </w:tblCellMar>
        <w:tblLook w:val="01E0" w:firstRow="1" w:lastRow="1" w:firstColumn="1" w:lastColumn="1" w:noHBand="0" w:noVBand="0"/>
      </w:tblPr>
      <w:tblGrid>
        <w:gridCol w:w="4653"/>
        <w:gridCol w:w="4653"/>
      </w:tblGrid>
      <w:tr w:rsidR="00DF0215" w:rsidRPr="00F303F6" w14:paraId="6C6946F0" w14:textId="77777777" w:rsidTr="004876E2">
        <w:tc>
          <w:tcPr>
            <w:tcW w:w="9306" w:type="dxa"/>
            <w:gridSpan w:val="2"/>
            <w:tcBorders>
              <w:top w:val="single" w:sz="4" w:space="0" w:color="000000"/>
              <w:left w:val="single" w:sz="4" w:space="0" w:color="000000"/>
              <w:bottom w:val="single" w:sz="4" w:space="0" w:color="000000"/>
              <w:right w:val="single" w:sz="4" w:space="0" w:color="000000"/>
            </w:tcBorders>
          </w:tcPr>
          <w:p w14:paraId="4583CD56" w14:textId="51788D6F" w:rsidR="00DF0215" w:rsidRPr="00F303F6" w:rsidRDefault="00DF0215" w:rsidP="004876E2">
            <w:pPr>
              <w:spacing w:before="120" w:after="120"/>
              <w:ind w:left="142" w:right="142"/>
              <w:rPr>
                <w:rFonts w:ascii="Arial" w:hAnsi="Arial" w:cs="Arial"/>
                <w:b/>
                <w:sz w:val="20"/>
                <w:szCs w:val="20"/>
              </w:rPr>
            </w:pPr>
            <w:r w:rsidRPr="00F303F6">
              <w:rPr>
                <w:rFonts w:ascii="Arial" w:hAnsi="Arial" w:cs="Arial"/>
                <w:b/>
                <w:bCs/>
                <w:sz w:val="20"/>
                <w:szCs w:val="20"/>
                <w:lang w:val="en-AU"/>
              </w:rPr>
              <w:lastRenderedPageBreak/>
              <w:t xml:space="preserve">Potential Client Assessment </w:t>
            </w:r>
          </w:p>
        </w:tc>
      </w:tr>
      <w:tr w:rsidR="00DF0215" w:rsidRPr="00F303F6" w14:paraId="5E5DD2FE" w14:textId="77777777" w:rsidTr="00C75985">
        <w:tc>
          <w:tcPr>
            <w:tcW w:w="4653" w:type="dxa"/>
            <w:tcBorders>
              <w:top w:val="single" w:sz="4" w:space="0" w:color="000000"/>
              <w:left w:val="single" w:sz="4" w:space="0" w:color="000000"/>
              <w:bottom w:val="single" w:sz="4" w:space="0" w:color="000000"/>
              <w:right w:val="single" w:sz="4" w:space="0" w:color="000000"/>
            </w:tcBorders>
          </w:tcPr>
          <w:p w14:paraId="1ABBC2A4" w14:textId="41165099" w:rsidR="00DF0215" w:rsidRPr="00F303F6" w:rsidRDefault="00DF0215" w:rsidP="00DF0215">
            <w:pPr>
              <w:pStyle w:val="Default"/>
              <w:autoSpaceDE/>
              <w:autoSpaceDN/>
              <w:adjustRightInd/>
              <w:spacing w:before="120" w:after="120"/>
              <w:ind w:left="142" w:right="142"/>
              <w:rPr>
                <w:b/>
                <w:bCs/>
                <w:sz w:val="20"/>
                <w:szCs w:val="20"/>
                <w:lang w:val="en-AU"/>
              </w:rPr>
            </w:pPr>
            <w:r w:rsidRPr="00F303F6">
              <w:rPr>
                <w:b/>
                <w:bCs/>
                <w:sz w:val="20"/>
                <w:szCs w:val="20"/>
                <w:lang w:val="en-AU"/>
              </w:rPr>
              <w:t>Issues</w:t>
            </w:r>
            <w:r w:rsidR="00AF31B1">
              <w:rPr>
                <w:b/>
                <w:bCs/>
                <w:sz w:val="20"/>
                <w:szCs w:val="20"/>
                <w:lang w:val="en-AU"/>
              </w:rPr>
              <w:t xml:space="preserve"> for discussion</w:t>
            </w:r>
          </w:p>
        </w:tc>
        <w:tc>
          <w:tcPr>
            <w:tcW w:w="4653" w:type="dxa"/>
            <w:tcBorders>
              <w:top w:val="single" w:sz="4" w:space="0" w:color="000000"/>
              <w:left w:val="single" w:sz="4" w:space="0" w:color="000000"/>
              <w:bottom w:val="single" w:sz="4" w:space="0" w:color="000000"/>
              <w:right w:val="single" w:sz="4" w:space="0" w:color="000000"/>
            </w:tcBorders>
          </w:tcPr>
          <w:p w14:paraId="3026DFA0" w14:textId="25BFD507" w:rsidR="00DF0215" w:rsidRPr="00F303F6" w:rsidRDefault="00DF0215" w:rsidP="004876E2">
            <w:pPr>
              <w:spacing w:before="120" w:after="120"/>
              <w:ind w:left="142" w:right="142"/>
              <w:rPr>
                <w:rFonts w:ascii="Arial" w:hAnsi="Arial" w:cs="Arial"/>
                <w:b/>
                <w:sz w:val="20"/>
                <w:szCs w:val="20"/>
              </w:rPr>
            </w:pPr>
            <w:r w:rsidRPr="00F303F6">
              <w:rPr>
                <w:rFonts w:ascii="Arial" w:hAnsi="Arial" w:cs="Arial"/>
                <w:b/>
                <w:sz w:val="20"/>
                <w:szCs w:val="20"/>
              </w:rPr>
              <w:t>Response</w:t>
            </w:r>
          </w:p>
        </w:tc>
      </w:tr>
      <w:tr w:rsidR="00C75985" w:rsidRPr="00F303F6" w14:paraId="4AD5A698" w14:textId="77777777" w:rsidTr="00C75985">
        <w:tc>
          <w:tcPr>
            <w:tcW w:w="4653" w:type="dxa"/>
            <w:tcBorders>
              <w:top w:val="single" w:sz="4" w:space="0" w:color="000000"/>
              <w:left w:val="single" w:sz="4" w:space="0" w:color="000000"/>
              <w:bottom w:val="single" w:sz="4" w:space="0" w:color="000000"/>
              <w:right w:val="single" w:sz="4" w:space="0" w:color="000000"/>
            </w:tcBorders>
          </w:tcPr>
          <w:p w14:paraId="5723C86B" w14:textId="2C9F4B23" w:rsidR="00C75985" w:rsidRPr="00F303F6" w:rsidRDefault="00DF0215" w:rsidP="00DF0215">
            <w:pPr>
              <w:pStyle w:val="Default"/>
              <w:autoSpaceDE/>
              <w:autoSpaceDN/>
              <w:adjustRightInd/>
              <w:spacing w:before="120" w:after="120"/>
              <w:ind w:left="142" w:right="142"/>
              <w:rPr>
                <w:bCs/>
                <w:sz w:val="20"/>
                <w:szCs w:val="20"/>
                <w:lang w:val="en-AU"/>
              </w:rPr>
            </w:pPr>
            <w:r w:rsidRPr="00F303F6">
              <w:rPr>
                <w:bCs/>
                <w:sz w:val="20"/>
                <w:szCs w:val="20"/>
                <w:lang w:val="en-AU"/>
              </w:rPr>
              <w:t>Do I</w:t>
            </w:r>
            <w:r w:rsidR="00D5120C" w:rsidRPr="00F303F6">
              <w:rPr>
                <w:bCs/>
                <w:sz w:val="20"/>
                <w:szCs w:val="20"/>
                <w:lang w:val="en-AU"/>
              </w:rPr>
              <w:t>/we</w:t>
            </w:r>
            <w:r w:rsidRPr="00F303F6">
              <w:rPr>
                <w:bCs/>
                <w:sz w:val="20"/>
                <w:szCs w:val="20"/>
                <w:lang w:val="en-AU"/>
              </w:rPr>
              <w:t xml:space="preserve"> have the competence and capabilities to manage all issues relating to the engagement?</w:t>
            </w:r>
          </w:p>
        </w:tc>
        <w:tc>
          <w:tcPr>
            <w:tcW w:w="4653" w:type="dxa"/>
            <w:tcBorders>
              <w:top w:val="single" w:sz="4" w:space="0" w:color="000000"/>
              <w:left w:val="single" w:sz="4" w:space="0" w:color="000000"/>
              <w:bottom w:val="single" w:sz="4" w:space="0" w:color="000000"/>
              <w:right w:val="single" w:sz="4" w:space="0" w:color="000000"/>
            </w:tcBorders>
          </w:tcPr>
          <w:p w14:paraId="12CC834C" w14:textId="77777777" w:rsidR="00C75985" w:rsidRPr="00F303F6" w:rsidRDefault="00C75985" w:rsidP="004876E2">
            <w:pPr>
              <w:spacing w:before="120" w:after="120"/>
              <w:ind w:left="142" w:right="142"/>
              <w:rPr>
                <w:rFonts w:ascii="Arial" w:hAnsi="Arial" w:cs="Arial"/>
                <w:sz w:val="20"/>
                <w:szCs w:val="20"/>
              </w:rPr>
            </w:pPr>
          </w:p>
        </w:tc>
      </w:tr>
      <w:tr w:rsidR="00DF0215" w:rsidRPr="00F303F6" w14:paraId="16738E71" w14:textId="77777777" w:rsidTr="004876E2">
        <w:tc>
          <w:tcPr>
            <w:tcW w:w="4653" w:type="dxa"/>
            <w:tcBorders>
              <w:top w:val="single" w:sz="4" w:space="0" w:color="000000"/>
              <w:left w:val="single" w:sz="4" w:space="0" w:color="000000"/>
              <w:bottom w:val="single" w:sz="4" w:space="0" w:color="000000"/>
              <w:right w:val="single" w:sz="4" w:space="0" w:color="000000"/>
            </w:tcBorders>
          </w:tcPr>
          <w:p w14:paraId="665D33AD" w14:textId="77777777" w:rsidR="00DF0215" w:rsidRPr="00F303F6" w:rsidRDefault="00DF0215" w:rsidP="004876E2">
            <w:pPr>
              <w:pStyle w:val="Default"/>
              <w:autoSpaceDE/>
              <w:autoSpaceDN/>
              <w:adjustRightInd/>
              <w:spacing w:before="120" w:after="120"/>
              <w:ind w:left="142" w:right="142"/>
              <w:rPr>
                <w:b/>
                <w:bCs/>
                <w:sz w:val="20"/>
                <w:szCs w:val="20"/>
                <w:lang w:val="en-AU"/>
              </w:rPr>
            </w:pPr>
            <w:r w:rsidRPr="00F303F6">
              <w:rPr>
                <w:b/>
                <w:bCs/>
                <w:sz w:val="20"/>
                <w:szCs w:val="20"/>
                <w:lang w:val="en-AU"/>
              </w:rPr>
              <w:t>Business clients</w:t>
            </w:r>
          </w:p>
          <w:p w14:paraId="7237AFC3" w14:textId="2FC630E0" w:rsidR="00DF0215" w:rsidRPr="00F303F6" w:rsidRDefault="00DF0215" w:rsidP="00DF0215">
            <w:pPr>
              <w:pStyle w:val="Default"/>
              <w:autoSpaceDE/>
              <w:autoSpaceDN/>
              <w:adjustRightInd/>
              <w:spacing w:before="120" w:after="120"/>
              <w:ind w:left="142" w:right="142"/>
              <w:rPr>
                <w:bCs/>
                <w:sz w:val="20"/>
                <w:szCs w:val="20"/>
                <w:lang w:val="en-AU"/>
              </w:rPr>
            </w:pPr>
            <w:r w:rsidRPr="00F303F6">
              <w:rPr>
                <w:bCs/>
                <w:sz w:val="20"/>
                <w:szCs w:val="20"/>
                <w:lang w:val="en-AU"/>
              </w:rPr>
              <w:t>Do I</w:t>
            </w:r>
            <w:r w:rsidR="00D5120C" w:rsidRPr="00F303F6">
              <w:rPr>
                <w:bCs/>
                <w:sz w:val="20"/>
                <w:szCs w:val="20"/>
                <w:lang w:val="en-AU"/>
              </w:rPr>
              <w:t>/we</w:t>
            </w:r>
            <w:r w:rsidRPr="00F303F6">
              <w:rPr>
                <w:bCs/>
                <w:sz w:val="20"/>
                <w:szCs w:val="20"/>
                <w:lang w:val="en-AU"/>
              </w:rPr>
              <w:t xml:space="preserve"> have sufficient knowledge of the relevant industry</w:t>
            </w:r>
            <w:r w:rsidR="00D5120C" w:rsidRPr="00F303F6">
              <w:rPr>
                <w:bCs/>
                <w:sz w:val="20"/>
                <w:szCs w:val="20"/>
                <w:lang w:val="en-AU"/>
              </w:rPr>
              <w:t>/sector</w:t>
            </w:r>
            <w:r w:rsidRPr="00F303F6">
              <w:rPr>
                <w:bCs/>
                <w:sz w:val="20"/>
                <w:szCs w:val="20"/>
                <w:lang w:val="en-AU"/>
              </w:rPr>
              <w:t xml:space="preserve"> the client operates in?</w:t>
            </w:r>
          </w:p>
        </w:tc>
        <w:tc>
          <w:tcPr>
            <w:tcW w:w="4653" w:type="dxa"/>
            <w:tcBorders>
              <w:top w:val="single" w:sz="4" w:space="0" w:color="000000"/>
              <w:left w:val="single" w:sz="4" w:space="0" w:color="000000"/>
              <w:bottom w:val="single" w:sz="4" w:space="0" w:color="000000"/>
              <w:right w:val="single" w:sz="4" w:space="0" w:color="000000"/>
            </w:tcBorders>
          </w:tcPr>
          <w:p w14:paraId="5D5EBC88" w14:textId="77777777" w:rsidR="00DF0215" w:rsidRPr="00F303F6" w:rsidRDefault="00DF0215" w:rsidP="004876E2">
            <w:pPr>
              <w:spacing w:before="120" w:after="120"/>
              <w:ind w:left="142" w:right="142"/>
              <w:rPr>
                <w:rFonts w:ascii="Arial" w:hAnsi="Arial" w:cs="Arial"/>
                <w:sz w:val="20"/>
                <w:szCs w:val="20"/>
              </w:rPr>
            </w:pPr>
          </w:p>
        </w:tc>
      </w:tr>
      <w:tr w:rsidR="00C75985" w:rsidRPr="00F303F6" w14:paraId="76AD7DC0" w14:textId="77777777" w:rsidTr="004876E2">
        <w:tc>
          <w:tcPr>
            <w:tcW w:w="4653" w:type="dxa"/>
            <w:tcBorders>
              <w:top w:val="single" w:sz="4" w:space="0" w:color="000000"/>
              <w:left w:val="single" w:sz="4" w:space="0" w:color="000000"/>
              <w:bottom w:val="single" w:sz="4" w:space="0" w:color="000000"/>
              <w:right w:val="single" w:sz="4" w:space="0" w:color="000000"/>
            </w:tcBorders>
          </w:tcPr>
          <w:p w14:paraId="0164E09A" w14:textId="78519598" w:rsidR="00C75985" w:rsidRPr="00F303F6" w:rsidRDefault="00767E27" w:rsidP="004876E2">
            <w:pPr>
              <w:pStyle w:val="Default"/>
              <w:autoSpaceDE/>
              <w:autoSpaceDN/>
              <w:adjustRightInd/>
              <w:spacing w:before="120" w:after="120"/>
              <w:ind w:left="142" w:right="142"/>
              <w:rPr>
                <w:bCs/>
                <w:sz w:val="20"/>
                <w:szCs w:val="20"/>
                <w:lang w:val="en-AU"/>
              </w:rPr>
            </w:pPr>
            <w:r w:rsidRPr="00F303F6">
              <w:rPr>
                <w:bCs/>
                <w:sz w:val="20"/>
                <w:szCs w:val="20"/>
                <w:lang w:val="en-AU"/>
              </w:rPr>
              <w:t>A</w:t>
            </w:r>
            <w:r w:rsidR="00C75985" w:rsidRPr="00F303F6">
              <w:rPr>
                <w:bCs/>
                <w:sz w:val="20"/>
                <w:szCs w:val="20"/>
                <w:lang w:val="en-AU"/>
              </w:rPr>
              <w:t xml:space="preserve">re there any issues that require </w:t>
            </w:r>
            <w:r w:rsidR="00D5120C" w:rsidRPr="00F303F6">
              <w:rPr>
                <w:bCs/>
                <w:sz w:val="20"/>
                <w:szCs w:val="20"/>
                <w:lang w:val="en-AU"/>
              </w:rPr>
              <w:t>the practice</w:t>
            </w:r>
            <w:r w:rsidR="00C75985" w:rsidRPr="00F303F6">
              <w:rPr>
                <w:bCs/>
                <w:sz w:val="20"/>
                <w:szCs w:val="20"/>
                <w:lang w:val="en-AU"/>
              </w:rPr>
              <w:t xml:space="preserve"> to acquire any specific skills or knowledge </w:t>
            </w:r>
            <w:proofErr w:type="gramStart"/>
            <w:r w:rsidR="00C75985" w:rsidRPr="00F303F6">
              <w:rPr>
                <w:bCs/>
                <w:sz w:val="20"/>
                <w:szCs w:val="20"/>
                <w:lang w:val="en-AU"/>
              </w:rPr>
              <w:t>in order to</w:t>
            </w:r>
            <w:proofErr w:type="gramEnd"/>
            <w:r w:rsidR="00C75985" w:rsidRPr="00F303F6">
              <w:rPr>
                <w:bCs/>
                <w:sz w:val="20"/>
                <w:szCs w:val="20"/>
                <w:lang w:val="en-AU"/>
              </w:rPr>
              <w:t xml:space="preserve"> provide a quality service?</w:t>
            </w:r>
          </w:p>
        </w:tc>
        <w:tc>
          <w:tcPr>
            <w:tcW w:w="4653" w:type="dxa"/>
            <w:tcBorders>
              <w:top w:val="single" w:sz="4" w:space="0" w:color="000000"/>
              <w:left w:val="single" w:sz="4" w:space="0" w:color="000000"/>
              <w:bottom w:val="single" w:sz="4" w:space="0" w:color="000000"/>
              <w:right w:val="single" w:sz="4" w:space="0" w:color="000000"/>
            </w:tcBorders>
          </w:tcPr>
          <w:p w14:paraId="16091D15" w14:textId="77777777" w:rsidR="00C75985" w:rsidRPr="00F303F6" w:rsidRDefault="00C75985" w:rsidP="004876E2">
            <w:pPr>
              <w:spacing w:before="120" w:after="120"/>
              <w:ind w:left="142" w:right="142"/>
              <w:rPr>
                <w:rFonts w:ascii="Arial" w:hAnsi="Arial" w:cs="Arial"/>
                <w:sz w:val="20"/>
                <w:szCs w:val="20"/>
              </w:rPr>
            </w:pPr>
          </w:p>
        </w:tc>
      </w:tr>
      <w:tr w:rsidR="00C75985" w:rsidRPr="00F303F6" w14:paraId="1CB2A70C" w14:textId="77777777" w:rsidTr="004876E2">
        <w:tc>
          <w:tcPr>
            <w:tcW w:w="4653" w:type="dxa"/>
            <w:tcBorders>
              <w:top w:val="single" w:sz="4" w:space="0" w:color="000000"/>
              <w:left w:val="single" w:sz="4" w:space="0" w:color="000000"/>
              <w:bottom w:val="single" w:sz="4" w:space="0" w:color="000000"/>
              <w:right w:val="single" w:sz="4" w:space="0" w:color="000000"/>
            </w:tcBorders>
          </w:tcPr>
          <w:p w14:paraId="78BE3342" w14:textId="48604F12" w:rsidR="00C75985" w:rsidRPr="00F303F6" w:rsidRDefault="00767E27" w:rsidP="004876E2">
            <w:pPr>
              <w:pStyle w:val="TableParagraph"/>
              <w:spacing w:before="120" w:after="120"/>
              <w:ind w:left="142" w:right="142"/>
              <w:rPr>
                <w:rFonts w:ascii="Arial" w:hAnsi="Arial" w:cs="Arial"/>
                <w:sz w:val="20"/>
                <w:szCs w:val="20"/>
              </w:rPr>
            </w:pPr>
            <w:r w:rsidRPr="00F303F6">
              <w:rPr>
                <w:rFonts w:ascii="Arial" w:hAnsi="Arial" w:cs="Arial"/>
                <w:bCs/>
                <w:sz w:val="20"/>
                <w:szCs w:val="20"/>
                <w:lang w:val="en-AU"/>
              </w:rPr>
              <w:t>D</w:t>
            </w:r>
            <w:r w:rsidR="00C75985" w:rsidRPr="00F303F6">
              <w:rPr>
                <w:rFonts w:ascii="Arial" w:hAnsi="Arial" w:cs="Arial"/>
                <w:bCs/>
                <w:sz w:val="20"/>
                <w:szCs w:val="20"/>
                <w:lang w:val="en-AU"/>
              </w:rPr>
              <w:t>o I</w:t>
            </w:r>
            <w:r w:rsidR="00D5120C" w:rsidRPr="00F303F6">
              <w:rPr>
                <w:rFonts w:ascii="Arial" w:hAnsi="Arial" w:cs="Arial"/>
                <w:bCs/>
                <w:sz w:val="20"/>
                <w:szCs w:val="20"/>
                <w:lang w:val="en-AU"/>
              </w:rPr>
              <w:t>/we</w:t>
            </w:r>
            <w:r w:rsidR="00C75985" w:rsidRPr="00F303F6">
              <w:rPr>
                <w:rFonts w:ascii="Arial" w:hAnsi="Arial" w:cs="Arial"/>
                <w:bCs/>
                <w:sz w:val="20"/>
                <w:szCs w:val="20"/>
                <w:lang w:val="en-AU"/>
              </w:rPr>
              <w:t xml:space="preserve"> have the resources and time to undertake the engagement in a timely manner and to meet </w:t>
            </w:r>
            <w:proofErr w:type="spellStart"/>
            <w:r w:rsidR="00C75985" w:rsidRPr="00F303F6">
              <w:rPr>
                <w:rFonts w:ascii="Arial" w:hAnsi="Arial" w:cs="Arial"/>
                <w:bCs/>
                <w:sz w:val="20"/>
                <w:szCs w:val="20"/>
                <w:lang w:val="en-AU"/>
              </w:rPr>
              <w:t>lodgment</w:t>
            </w:r>
            <w:proofErr w:type="spellEnd"/>
            <w:r w:rsidR="00C75985" w:rsidRPr="00F303F6">
              <w:rPr>
                <w:rFonts w:ascii="Arial" w:hAnsi="Arial" w:cs="Arial"/>
                <w:bCs/>
                <w:sz w:val="20"/>
                <w:szCs w:val="20"/>
                <w:lang w:val="en-AU"/>
              </w:rPr>
              <w:t xml:space="preserve"> deadlines?</w:t>
            </w:r>
          </w:p>
        </w:tc>
        <w:tc>
          <w:tcPr>
            <w:tcW w:w="4653" w:type="dxa"/>
            <w:tcBorders>
              <w:top w:val="single" w:sz="4" w:space="0" w:color="000000"/>
              <w:left w:val="single" w:sz="4" w:space="0" w:color="000000"/>
              <w:bottom w:val="single" w:sz="4" w:space="0" w:color="000000"/>
              <w:right w:val="single" w:sz="4" w:space="0" w:color="000000"/>
            </w:tcBorders>
          </w:tcPr>
          <w:p w14:paraId="33C160FD" w14:textId="77777777" w:rsidR="00C75985" w:rsidRPr="00F303F6" w:rsidRDefault="00C75985" w:rsidP="004876E2">
            <w:pPr>
              <w:spacing w:before="120" w:after="120"/>
              <w:ind w:left="142" w:right="142"/>
              <w:rPr>
                <w:rFonts w:ascii="Arial" w:hAnsi="Arial" w:cs="Arial"/>
                <w:sz w:val="20"/>
                <w:szCs w:val="20"/>
              </w:rPr>
            </w:pPr>
          </w:p>
        </w:tc>
      </w:tr>
      <w:tr w:rsidR="00767E27" w:rsidRPr="00F303F6" w14:paraId="328366F8" w14:textId="77777777" w:rsidTr="004876E2">
        <w:tc>
          <w:tcPr>
            <w:tcW w:w="4653" w:type="dxa"/>
            <w:tcBorders>
              <w:top w:val="single" w:sz="4" w:space="0" w:color="000000"/>
              <w:left w:val="single" w:sz="4" w:space="0" w:color="000000"/>
              <w:bottom w:val="single" w:sz="4" w:space="0" w:color="000000"/>
              <w:right w:val="single" w:sz="4" w:space="0" w:color="000000"/>
            </w:tcBorders>
          </w:tcPr>
          <w:p w14:paraId="42FD9543" w14:textId="101EE343" w:rsidR="00767E27" w:rsidRPr="00F303F6" w:rsidRDefault="00D5120C" w:rsidP="004876E2">
            <w:pPr>
              <w:pStyle w:val="TableParagraph"/>
              <w:spacing w:before="120" w:after="120"/>
              <w:ind w:left="142" w:right="142"/>
              <w:rPr>
                <w:rFonts w:ascii="Arial" w:hAnsi="Arial" w:cs="Arial"/>
                <w:sz w:val="20"/>
                <w:szCs w:val="20"/>
              </w:rPr>
            </w:pPr>
            <w:r w:rsidRPr="00F303F6">
              <w:rPr>
                <w:rFonts w:ascii="Arial" w:hAnsi="Arial" w:cs="Arial"/>
                <w:sz w:val="20"/>
                <w:szCs w:val="20"/>
              </w:rPr>
              <w:t>Are ther</w:t>
            </w:r>
            <w:r w:rsidR="00AF31B1">
              <w:rPr>
                <w:rFonts w:ascii="Arial" w:hAnsi="Arial" w:cs="Arial"/>
                <w:sz w:val="20"/>
                <w:szCs w:val="20"/>
              </w:rPr>
              <w:t>e</w:t>
            </w:r>
            <w:r w:rsidRPr="00F303F6">
              <w:rPr>
                <w:rFonts w:ascii="Arial" w:hAnsi="Arial" w:cs="Arial"/>
                <w:sz w:val="20"/>
                <w:szCs w:val="20"/>
              </w:rPr>
              <w:t xml:space="preserve"> a</w:t>
            </w:r>
            <w:r w:rsidR="00767E27" w:rsidRPr="00F303F6">
              <w:rPr>
                <w:rFonts w:ascii="Arial" w:hAnsi="Arial" w:cs="Arial"/>
                <w:sz w:val="20"/>
                <w:szCs w:val="20"/>
              </w:rPr>
              <w:t>ny significant threats to independence?</w:t>
            </w:r>
          </w:p>
          <w:p w14:paraId="2897365C" w14:textId="57F0AD1F" w:rsidR="00767E27" w:rsidRPr="00F303F6" w:rsidRDefault="00767E27" w:rsidP="004876E2">
            <w:pPr>
              <w:pStyle w:val="TableParagraph"/>
              <w:spacing w:before="120" w:after="120"/>
              <w:ind w:left="142" w:right="142"/>
              <w:rPr>
                <w:rFonts w:ascii="Arial" w:hAnsi="Arial" w:cs="Arial"/>
                <w:sz w:val="20"/>
                <w:szCs w:val="20"/>
              </w:rPr>
            </w:pPr>
            <w:r w:rsidRPr="00F303F6">
              <w:rPr>
                <w:rFonts w:ascii="Arial" w:hAnsi="Arial" w:cs="Arial"/>
                <w:sz w:val="20"/>
                <w:szCs w:val="20"/>
              </w:rPr>
              <w:t xml:space="preserve">[Refer </w:t>
            </w:r>
            <w:r w:rsidRPr="00D12A3F">
              <w:rPr>
                <w:rFonts w:ascii="Arial" w:hAnsi="Arial" w:cs="Arial"/>
                <w:b/>
                <w:bCs/>
                <w:sz w:val="20"/>
                <w:szCs w:val="20"/>
              </w:rPr>
              <w:t>Appendix A1</w:t>
            </w:r>
            <w:r w:rsidRPr="00F303F6">
              <w:rPr>
                <w:rFonts w:ascii="Arial" w:hAnsi="Arial" w:cs="Arial"/>
                <w:sz w:val="20"/>
                <w:szCs w:val="20"/>
              </w:rPr>
              <w:t xml:space="preserve"> for guidance]</w:t>
            </w:r>
          </w:p>
        </w:tc>
        <w:tc>
          <w:tcPr>
            <w:tcW w:w="4653" w:type="dxa"/>
            <w:tcBorders>
              <w:top w:val="single" w:sz="4" w:space="0" w:color="000000"/>
              <w:left w:val="single" w:sz="4" w:space="0" w:color="000000"/>
              <w:bottom w:val="single" w:sz="4" w:space="0" w:color="000000"/>
              <w:right w:val="single" w:sz="4" w:space="0" w:color="000000"/>
            </w:tcBorders>
          </w:tcPr>
          <w:p w14:paraId="4C0D3A53" w14:textId="77777777" w:rsidR="00767E27" w:rsidRPr="00F303F6" w:rsidRDefault="00767E27" w:rsidP="004876E2">
            <w:pPr>
              <w:spacing w:before="120" w:after="120"/>
              <w:ind w:left="142" w:right="142"/>
              <w:rPr>
                <w:rFonts w:ascii="Arial" w:hAnsi="Arial" w:cs="Arial"/>
                <w:sz w:val="20"/>
                <w:szCs w:val="20"/>
              </w:rPr>
            </w:pPr>
          </w:p>
        </w:tc>
      </w:tr>
      <w:tr w:rsidR="00C75985" w:rsidRPr="00F303F6" w14:paraId="7DF63745" w14:textId="77777777" w:rsidTr="004876E2">
        <w:tc>
          <w:tcPr>
            <w:tcW w:w="4653" w:type="dxa"/>
            <w:tcBorders>
              <w:top w:val="single" w:sz="4" w:space="0" w:color="000000"/>
              <w:left w:val="single" w:sz="4" w:space="0" w:color="000000"/>
              <w:bottom w:val="single" w:sz="4" w:space="0" w:color="000000"/>
              <w:right w:val="single" w:sz="4" w:space="0" w:color="000000"/>
            </w:tcBorders>
          </w:tcPr>
          <w:p w14:paraId="0CBF48BC" w14:textId="77777777" w:rsidR="00C75985" w:rsidRPr="00F303F6" w:rsidRDefault="00C75985" w:rsidP="004876E2">
            <w:pPr>
              <w:pStyle w:val="TableParagraph"/>
              <w:spacing w:before="120" w:after="120"/>
              <w:ind w:left="142" w:right="142"/>
              <w:rPr>
                <w:rFonts w:ascii="Arial" w:eastAsia="Arial" w:hAnsi="Arial" w:cs="Arial"/>
                <w:sz w:val="20"/>
                <w:szCs w:val="20"/>
              </w:rPr>
            </w:pPr>
            <w:r w:rsidRPr="00F303F6">
              <w:rPr>
                <w:rFonts w:ascii="Arial" w:hAnsi="Arial" w:cs="Arial"/>
                <w:sz w:val="20"/>
                <w:szCs w:val="20"/>
              </w:rPr>
              <w:t>Will the firm potentially</w:t>
            </w:r>
            <w:r w:rsidRPr="00F303F6">
              <w:rPr>
                <w:rFonts w:ascii="Arial" w:hAnsi="Arial" w:cs="Arial"/>
                <w:spacing w:val="-21"/>
                <w:sz w:val="20"/>
                <w:szCs w:val="20"/>
              </w:rPr>
              <w:t xml:space="preserve"> </w:t>
            </w:r>
            <w:r w:rsidRPr="00F303F6">
              <w:rPr>
                <w:rFonts w:ascii="Arial" w:hAnsi="Arial" w:cs="Arial"/>
                <w:sz w:val="20"/>
                <w:szCs w:val="20"/>
              </w:rPr>
              <w:t>accept this new</w:t>
            </w:r>
            <w:r w:rsidRPr="00F303F6">
              <w:rPr>
                <w:rFonts w:ascii="Arial" w:hAnsi="Arial" w:cs="Arial"/>
                <w:spacing w:val="-10"/>
                <w:sz w:val="20"/>
                <w:szCs w:val="20"/>
              </w:rPr>
              <w:t xml:space="preserve"> </w:t>
            </w:r>
            <w:r w:rsidRPr="00F303F6">
              <w:rPr>
                <w:rFonts w:ascii="Arial" w:hAnsi="Arial" w:cs="Arial"/>
                <w:sz w:val="20"/>
                <w:szCs w:val="20"/>
              </w:rPr>
              <w:t>client?</w:t>
            </w:r>
          </w:p>
        </w:tc>
        <w:tc>
          <w:tcPr>
            <w:tcW w:w="4653" w:type="dxa"/>
            <w:tcBorders>
              <w:top w:val="single" w:sz="4" w:space="0" w:color="000000"/>
              <w:left w:val="single" w:sz="4" w:space="0" w:color="000000"/>
              <w:bottom w:val="single" w:sz="4" w:space="0" w:color="000000"/>
              <w:right w:val="single" w:sz="4" w:space="0" w:color="000000"/>
            </w:tcBorders>
          </w:tcPr>
          <w:p w14:paraId="215611D1" w14:textId="77777777" w:rsidR="00C75985" w:rsidRPr="00F303F6" w:rsidRDefault="00C75985" w:rsidP="004876E2">
            <w:pPr>
              <w:spacing w:before="120" w:after="120"/>
              <w:ind w:left="142" w:right="142"/>
              <w:rPr>
                <w:rFonts w:ascii="Arial" w:hAnsi="Arial" w:cs="Arial"/>
                <w:sz w:val="20"/>
                <w:szCs w:val="20"/>
              </w:rPr>
            </w:pPr>
          </w:p>
        </w:tc>
      </w:tr>
      <w:tr w:rsidR="00C75985" w:rsidRPr="00F303F6" w14:paraId="58A4ECA9" w14:textId="77777777" w:rsidTr="004876E2">
        <w:tc>
          <w:tcPr>
            <w:tcW w:w="4653" w:type="dxa"/>
            <w:tcBorders>
              <w:top w:val="single" w:sz="4" w:space="0" w:color="000000"/>
              <w:left w:val="single" w:sz="4" w:space="0" w:color="000000"/>
              <w:bottom w:val="single" w:sz="4" w:space="0" w:color="000000"/>
              <w:right w:val="single" w:sz="4" w:space="0" w:color="000000"/>
            </w:tcBorders>
          </w:tcPr>
          <w:p w14:paraId="69B342AE" w14:textId="77777777" w:rsidR="00C75985" w:rsidRPr="00F303F6" w:rsidRDefault="00C75985" w:rsidP="004876E2">
            <w:pPr>
              <w:pStyle w:val="TableParagraph"/>
              <w:spacing w:before="120" w:after="120"/>
              <w:ind w:left="142" w:right="142"/>
              <w:rPr>
                <w:rFonts w:ascii="Arial" w:hAnsi="Arial" w:cs="Arial"/>
                <w:b/>
                <w:sz w:val="20"/>
                <w:szCs w:val="20"/>
              </w:rPr>
            </w:pPr>
            <w:r w:rsidRPr="00F303F6">
              <w:rPr>
                <w:rFonts w:ascii="Arial" w:hAnsi="Arial" w:cs="Arial"/>
                <w:b/>
                <w:sz w:val="20"/>
                <w:szCs w:val="20"/>
              </w:rPr>
              <w:t>Summary and Observations</w:t>
            </w:r>
          </w:p>
        </w:tc>
        <w:tc>
          <w:tcPr>
            <w:tcW w:w="4653" w:type="dxa"/>
            <w:tcBorders>
              <w:top w:val="single" w:sz="4" w:space="0" w:color="000000"/>
              <w:left w:val="single" w:sz="4" w:space="0" w:color="000000"/>
              <w:bottom w:val="single" w:sz="4" w:space="0" w:color="000000"/>
              <w:right w:val="single" w:sz="4" w:space="0" w:color="000000"/>
            </w:tcBorders>
          </w:tcPr>
          <w:p w14:paraId="48F65074" w14:textId="77777777" w:rsidR="00C75985" w:rsidRPr="00F303F6" w:rsidRDefault="00C75985" w:rsidP="004876E2">
            <w:pPr>
              <w:spacing w:before="120" w:after="120"/>
              <w:ind w:left="142" w:right="142"/>
              <w:rPr>
                <w:rFonts w:ascii="Arial" w:hAnsi="Arial" w:cs="Arial"/>
                <w:sz w:val="20"/>
                <w:szCs w:val="20"/>
              </w:rPr>
            </w:pPr>
          </w:p>
          <w:p w14:paraId="46F6F03D" w14:textId="77777777" w:rsidR="00DF0215" w:rsidRPr="00F303F6" w:rsidRDefault="00DF0215" w:rsidP="004876E2">
            <w:pPr>
              <w:spacing w:before="120" w:after="120"/>
              <w:ind w:left="142" w:right="142"/>
              <w:rPr>
                <w:rFonts w:ascii="Arial" w:hAnsi="Arial" w:cs="Arial"/>
                <w:sz w:val="20"/>
                <w:szCs w:val="20"/>
              </w:rPr>
            </w:pPr>
          </w:p>
          <w:p w14:paraId="4F0C8DEF" w14:textId="77777777" w:rsidR="00DF0215" w:rsidRPr="00F303F6" w:rsidRDefault="00DF0215" w:rsidP="004876E2">
            <w:pPr>
              <w:spacing w:before="120" w:after="120"/>
              <w:ind w:left="142" w:right="142"/>
              <w:rPr>
                <w:rFonts w:ascii="Arial" w:hAnsi="Arial" w:cs="Arial"/>
                <w:sz w:val="20"/>
                <w:szCs w:val="20"/>
              </w:rPr>
            </w:pPr>
          </w:p>
          <w:p w14:paraId="408779F3" w14:textId="77777777" w:rsidR="00DF0215" w:rsidRPr="00F303F6" w:rsidRDefault="00DF0215" w:rsidP="004876E2">
            <w:pPr>
              <w:spacing w:before="120" w:after="120"/>
              <w:ind w:left="142" w:right="142"/>
              <w:rPr>
                <w:rFonts w:ascii="Arial" w:hAnsi="Arial" w:cs="Arial"/>
                <w:sz w:val="20"/>
                <w:szCs w:val="20"/>
              </w:rPr>
            </w:pPr>
          </w:p>
          <w:p w14:paraId="1D120DB7" w14:textId="1AC7DC7D" w:rsidR="00DF0215" w:rsidRPr="00F303F6" w:rsidRDefault="00DF0215" w:rsidP="004876E2">
            <w:pPr>
              <w:spacing w:before="120" w:after="120"/>
              <w:ind w:left="142" w:right="142"/>
              <w:rPr>
                <w:rFonts w:ascii="Arial" w:hAnsi="Arial" w:cs="Arial"/>
                <w:sz w:val="20"/>
                <w:szCs w:val="20"/>
              </w:rPr>
            </w:pPr>
            <w:r w:rsidRPr="00F303F6">
              <w:rPr>
                <w:rFonts w:ascii="Arial" w:hAnsi="Arial" w:cs="Arial"/>
                <w:sz w:val="20"/>
                <w:szCs w:val="20"/>
              </w:rPr>
              <w:t xml:space="preserve">Date: </w:t>
            </w:r>
          </w:p>
        </w:tc>
      </w:tr>
    </w:tbl>
    <w:p w14:paraId="599F80F9" w14:textId="77777777" w:rsidR="00C75985" w:rsidRPr="00F303F6" w:rsidRDefault="00C75985" w:rsidP="00463F96">
      <w:pPr>
        <w:spacing w:before="4"/>
        <w:rPr>
          <w:rFonts w:ascii="Arial" w:eastAsia="Arial" w:hAnsi="Arial" w:cs="Arial"/>
          <w:sz w:val="20"/>
          <w:szCs w:val="20"/>
        </w:rPr>
      </w:pPr>
    </w:p>
    <w:p w14:paraId="1C9E6B30" w14:textId="6FE62FC0" w:rsidR="00463F96" w:rsidRPr="00F303F6" w:rsidRDefault="00463F96" w:rsidP="00DF0215">
      <w:pPr>
        <w:pStyle w:val="BodyText"/>
        <w:spacing w:before="0"/>
        <w:ind w:left="0"/>
        <w:rPr>
          <w:rFonts w:cs="Arial"/>
          <w:spacing w:val="-6"/>
          <w:sz w:val="20"/>
          <w:szCs w:val="20"/>
        </w:rPr>
      </w:pPr>
      <w:r w:rsidRPr="00F303F6">
        <w:rPr>
          <w:rFonts w:cs="Arial"/>
          <w:sz w:val="20"/>
          <w:szCs w:val="20"/>
        </w:rPr>
        <w:t>If</w:t>
      </w:r>
      <w:r w:rsidRPr="00F303F6">
        <w:rPr>
          <w:rFonts w:cs="Arial"/>
          <w:spacing w:val="-6"/>
          <w:sz w:val="20"/>
          <w:szCs w:val="20"/>
        </w:rPr>
        <w:t xml:space="preserve"> </w:t>
      </w:r>
      <w:r w:rsidRPr="00F303F6">
        <w:rPr>
          <w:rFonts w:cs="Arial"/>
          <w:sz w:val="20"/>
          <w:szCs w:val="20"/>
        </w:rPr>
        <w:t>the</w:t>
      </w:r>
      <w:r w:rsidRPr="00F303F6">
        <w:rPr>
          <w:rFonts w:cs="Arial"/>
          <w:spacing w:val="-6"/>
          <w:sz w:val="20"/>
          <w:szCs w:val="20"/>
        </w:rPr>
        <w:t xml:space="preserve"> </w:t>
      </w:r>
      <w:r w:rsidRPr="00F303F6">
        <w:rPr>
          <w:rFonts w:cs="Arial"/>
          <w:sz w:val="20"/>
          <w:szCs w:val="20"/>
        </w:rPr>
        <w:t>client</w:t>
      </w:r>
      <w:r w:rsidRPr="00F303F6">
        <w:rPr>
          <w:rFonts w:cs="Arial"/>
          <w:spacing w:val="-6"/>
          <w:sz w:val="20"/>
          <w:szCs w:val="20"/>
        </w:rPr>
        <w:t xml:space="preserve"> </w:t>
      </w:r>
      <w:r w:rsidRPr="00F303F6">
        <w:rPr>
          <w:rFonts w:cs="Arial"/>
          <w:sz w:val="20"/>
          <w:szCs w:val="20"/>
        </w:rPr>
        <w:t>is</w:t>
      </w:r>
      <w:r w:rsidRPr="00F303F6">
        <w:rPr>
          <w:rFonts w:cs="Arial"/>
          <w:spacing w:val="-6"/>
          <w:sz w:val="20"/>
          <w:szCs w:val="20"/>
        </w:rPr>
        <w:t xml:space="preserve"> </w:t>
      </w:r>
      <w:r w:rsidRPr="00F303F6">
        <w:rPr>
          <w:rFonts w:cs="Arial"/>
          <w:sz w:val="20"/>
          <w:szCs w:val="20"/>
        </w:rPr>
        <w:t>potentially</w:t>
      </w:r>
      <w:r w:rsidRPr="00F303F6">
        <w:rPr>
          <w:rFonts w:cs="Arial"/>
          <w:spacing w:val="-6"/>
          <w:sz w:val="20"/>
          <w:szCs w:val="20"/>
        </w:rPr>
        <w:t xml:space="preserve"> </w:t>
      </w:r>
      <w:r w:rsidRPr="00F303F6">
        <w:rPr>
          <w:rFonts w:cs="Arial"/>
          <w:sz w:val="20"/>
          <w:szCs w:val="20"/>
        </w:rPr>
        <w:t>accepted,</w:t>
      </w:r>
      <w:r w:rsidRPr="00F303F6">
        <w:rPr>
          <w:rFonts w:cs="Arial"/>
          <w:spacing w:val="-6"/>
          <w:sz w:val="20"/>
          <w:szCs w:val="20"/>
        </w:rPr>
        <w:t xml:space="preserve"> </w:t>
      </w:r>
      <w:r w:rsidR="00DF0215" w:rsidRPr="00F303F6">
        <w:rPr>
          <w:rFonts w:cs="Arial"/>
          <w:spacing w:val="-6"/>
          <w:sz w:val="20"/>
          <w:szCs w:val="20"/>
        </w:rPr>
        <w:t>send an ethical cleara</w:t>
      </w:r>
      <w:r w:rsidR="00D043E3" w:rsidRPr="00F303F6">
        <w:rPr>
          <w:rFonts w:cs="Arial"/>
          <w:spacing w:val="-6"/>
          <w:sz w:val="20"/>
          <w:szCs w:val="20"/>
        </w:rPr>
        <w:t>n</w:t>
      </w:r>
      <w:r w:rsidR="00DF0215" w:rsidRPr="00F303F6">
        <w:rPr>
          <w:rFonts w:cs="Arial"/>
          <w:spacing w:val="-6"/>
          <w:sz w:val="20"/>
          <w:szCs w:val="20"/>
        </w:rPr>
        <w:t xml:space="preserve">ce letter to the previous accountant </w:t>
      </w:r>
      <w:r w:rsidR="00D043E3" w:rsidRPr="00F303F6">
        <w:rPr>
          <w:rFonts w:cs="Arial"/>
          <w:spacing w:val="-6"/>
          <w:sz w:val="20"/>
          <w:szCs w:val="20"/>
        </w:rPr>
        <w:t>[</w:t>
      </w:r>
      <w:r w:rsidR="00D043E3" w:rsidRPr="00F303F6">
        <w:rPr>
          <w:rFonts w:cs="Arial"/>
          <w:sz w:val="20"/>
          <w:szCs w:val="20"/>
          <w:lang w:val="en-AU"/>
        </w:rPr>
        <w:t xml:space="preserve">refer </w:t>
      </w:r>
      <w:hyperlink r:id="rId25" w:history="1">
        <w:r w:rsidR="00D043E3" w:rsidRPr="00F303F6">
          <w:rPr>
            <w:rFonts w:eastAsia="Times New Roman" w:cs="Arial"/>
            <w:color w:val="0000FF"/>
            <w:sz w:val="20"/>
            <w:szCs w:val="20"/>
            <w:u w:val="single"/>
            <w:lang w:val="en-AU"/>
          </w:rPr>
          <w:t>https://www.publicaccountants.org.au/resources/templates</w:t>
        </w:r>
      </w:hyperlink>
      <w:r w:rsidR="00D043E3" w:rsidRPr="00F303F6">
        <w:rPr>
          <w:rFonts w:eastAsia="Times New Roman" w:cs="Arial"/>
          <w:sz w:val="20"/>
          <w:szCs w:val="20"/>
          <w:lang w:val="en-AU"/>
        </w:rPr>
        <w:t>]</w:t>
      </w:r>
      <w:r w:rsidR="00D043E3" w:rsidRPr="00F303F6">
        <w:rPr>
          <w:rFonts w:cs="Arial"/>
          <w:spacing w:val="-6"/>
          <w:sz w:val="20"/>
          <w:szCs w:val="20"/>
        </w:rPr>
        <w:t xml:space="preserve"> </w:t>
      </w:r>
      <w:r w:rsidR="00DF0215" w:rsidRPr="00F303F6">
        <w:rPr>
          <w:rFonts w:cs="Arial"/>
          <w:spacing w:val="-6"/>
          <w:sz w:val="20"/>
          <w:szCs w:val="20"/>
        </w:rPr>
        <w:t>(if required).</w:t>
      </w:r>
    </w:p>
    <w:p w14:paraId="4F342044" w14:textId="62D620B2" w:rsidR="00DF0215" w:rsidRPr="00F303F6" w:rsidRDefault="00DF0215" w:rsidP="00DF0215">
      <w:pPr>
        <w:pStyle w:val="BodyText"/>
        <w:spacing w:before="0"/>
        <w:ind w:left="0"/>
        <w:rPr>
          <w:rFonts w:cs="Arial"/>
          <w:sz w:val="20"/>
          <w:szCs w:val="20"/>
        </w:rPr>
      </w:pPr>
    </w:p>
    <w:tbl>
      <w:tblPr>
        <w:tblStyle w:val="TableGrid"/>
        <w:tblW w:w="0" w:type="auto"/>
        <w:tblLook w:val="04A0" w:firstRow="1" w:lastRow="0" w:firstColumn="1" w:lastColumn="0" w:noHBand="0" w:noVBand="1"/>
      </w:tblPr>
      <w:tblGrid>
        <w:gridCol w:w="4811"/>
        <w:gridCol w:w="4811"/>
      </w:tblGrid>
      <w:tr w:rsidR="00D043E3" w:rsidRPr="00F303F6" w14:paraId="1D67B775" w14:textId="77777777" w:rsidTr="004876E2">
        <w:tc>
          <w:tcPr>
            <w:tcW w:w="9622" w:type="dxa"/>
            <w:gridSpan w:val="2"/>
          </w:tcPr>
          <w:p w14:paraId="6B044213" w14:textId="77E8E5C1" w:rsidR="00D043E3" w:rsidRPr="00F303F6" w:rsidRDefault="00D043E3" w:rsidP="00DF0215">
            <w:pPr>
              <w:pStyle w:val="BodyText"/>
              <w:spacing w:before="0"/>
              <w:ind w:left="0"/>
              <w:rPr>
                <w:rFonts w:cs="Arial"/>
                <w:b/>
                <w:sz w:val="20"/>
                <w:szCs w:val="20"/>
              </w:rPr>
            </w:pPr>
            <w:r w:rsidRPr="00F303F6">
              <w:rPr>
                <w:rFonts w:cs="Arial"/>
                <w:b/>
                <w:sz w:val="20"/>
                <w:szCs w:val="20"/>
              </w:rPr>
              <w:t>Ethical Clearance Letter details</w:t>
            </w:r>
          </w:p>
        </w:tc>
      </w:tr>
      <w:tr w:rsidR="00D043E3" w:rsidRPr="00F303F6" w14:paraId="64EFAC16" w14:textId="77777777" w:rsidTr="00D043E3">
        <w:tc>
          <w:tcPr>
            <w:tcW w:w="4811" w:type="dxa"/>
          </w:tcPr>
          <w:p w14:paraId="2EF5D45A" w14:textId="3372A663" w:rsidR="00D043E3" w:rsidRPr="00F303F6" w:rsidRDefault="00D043E3" w:rsidP="00DF0215">
            <w:pPr>
              <w:pStyle w:val="BodyText"/>
              <w:spacing w:before="0"/>
              <w:ind w:left="0"/>
              <w:rPr>
                <w:rFonts w:cs="Arial"/>
                <w:sz w:val="20"/>
                <w:szCs w:val="20"/>
              </w:rPr>
            </w:pPr>
            <w:r w:rsidRPr="00F303F6">
              <w:rPr>
                <w:rFonts w:cs="Arial"/>
                <w:sz w:val="20"/>
                <w:szCs w:val="20"/>
              </w:rPr>
              <w:t>Date sent:</w:t>
            </w:r>
          </w:p>
        </w:tc>
        <w:tc>
          <w:tcPr>
            <w:tcW w:w="4811" w:type="dxa"/>
          </w:tcPr>
          <w:p w14:paraId="27E05A29" w14:textId="77777777" w:rsidR="00D043E3" w:rsidRPr="00F303F6" w:rsidRDefault="00D043E3" w:rsidP="00DF0215">
            <w:pPr>
              <w:pStyle w:val="BodyText"/>
              <w:spacing w:before="0"/>
              <w:ind w:left="0"/>
              <w:rPr>
                <w:rFonts w:cs="Arial"/>
                <w:sz w:val="20"/>
                <w:szCs w:val="20"/>
              </w:rPr>
            </w:pPr>
          </w:p>
        </w:tc>
      </w:tr>
      <w:tr w:rsidR="00D043E3" w:rsidRPr="00F303F6" w14:paraId="10B29AD5" w14:textId="77777777" w:rsidTr="00D043E3">
        <w:tc>
          <w:tcPr>
            <w:tcW w:w="4811" w:type="dxa"/>
          </w:tcPr>
          <w:p w14:paraId="75E12ACC" w14:textId="3F3C17D4" w:rsidR="00D043E3" w:rsidRPr="00F303F6" w:rsidRDefault="00D043E3" w:rsidP="00DF0215">
            <w:pPr>
              <w:pStyle w:val="BodyText"/>
              <w:spacing w:before="0"/>
              <w:ind w:left="0"/>
              <w:rPr>
                <w:rFonts w:cs="Arial"/>
                <w:sz w:val="20"/>
                <w:szCs w:val="20"/>
              </w:rPr>
            </w:pPr>
            <w:r w:rsidRPr="00F303F6">
              <w:rPr>
                <w:rFonts w:cs="Arial"/>
                <w:sz w:val="20"/>
                <w:szCs w:val="20"/>
              </w:rPr>
              <w:t>Date response received:</w:t>
            </w:r>
          </w:p>
        </w:tc>
        <w:tc>
          <w:tcPr>
            <w:tcW w:w="4811" w:type="dxa"/>
          </w:tcPr>
          <w:p w14:paraId="5A33CFAA" w14:textId="77777777" w:rsidR="00D043E3" w:rsidRPr="00F303F6" w:rsidRDefault="00D043E3" w:rsidP="00DF0215">
            <w:pPr>
              <w:pStyle w:val="BodyText"/>
              <w:spacing w:before="0"/>
              <w:ind w:left="0"/>
              <w:rPr>
                <w:rFonts w:cs="Arial"/>
                <w:sz w:val="20"/>
                <w:szCs w:val="20"/>
              </w:rPr>
            </w:pPr>
          </w:p>
        </w:tc>
      </w:tr>
      <w:tr w:rsidR="00D043E3" w:rsidRPr="00F303F6" w14:paraId="23783A61" w14:textId="77777777" w:rsidTr="00D043E3">
        <w:tc>
          <w:tcPr>
            <w:tcW w:w="4811" w:type="dxa"/>
          </w:tcPr>
          <w:p w14:paraId="63869069" w14:textId="1D86D171" w:rsidR="00D043E3" w:rsidRPr="00F303F6" w:rsidRDefault="00D043E3" w:rsidP="00DF0215">
            <w:pPr>
              <w:pStyle w:val="BodyText"/>
              <w:spacing w:before="0"/>
              <w:ind w:left="0"/>
              <w:rPr>
                <w:rFonts w:cs="Arial"/>
                <w:sz w:val="20"/>
                <w:szCs w:val="20"/>
              </w:rPr>
            </w:pPr>
            <w:r w:rsidRPr="00F303F6">
              <w:rPr>
                <w:rFonts w:cs="Arial"/>
                <w:sz w:val="20"/>
                <w:szCs w:val="20"/>
              </w:rPr>
              <w:t>Issues raised:</w:t>
            </w:r>
          </w:p>
        </w:tc>
        <w:tc>
          <w:tcPr>
            <w:tcW w:w="4811" w:type="dxa"/>
          </w:tcPr>
          <w:p w14:paraId="3C5EFF63" w14:textId="77777777" w:rsidR="00D043E3" w:rsidRPr="00F303F6" w:rsidRDefault="00D043E3" w:rsidP="00DF0215">
            <w:pPr>
              <w:pStyle w:val="BodyText"/>
              <w:spacing w:before="0"/>
              <w:ind w:left="0"/>
              <w:rPr>
                <w:rFonts w:cs="Arial"/>
                <w:sz w:val="20"/>
                <w:szCs w:val="20"/>
              </w:rPr>
            </w:pPr>
          </w:p>
        </w:tc>
      </w:tr>
      <w:tr w:rsidR="00D043E3" w:rsidRPr="00F303F6" w14:paraId="1CB306FC" w14:textId="77777777" w:rsidTr="00D043E3">
        <w:tc>
          <w:tcPr>
            <w:tcW w:w="4811" w:type="dxa"/>
          </w:tcPr>
          <w:p w14:paraId="398469F6" w14:textId="7A9BE487" w:rsidR="00D043E3" w:rsidRPr="00F303F6" w:rsidRDefault="00D043E3" w:rsidP="00DF0215">
            <w:pPr>
              <w:pStyle w:val="BodyText"/>
              <w:spacing w:before="0"/>
              <w:ind w:left="0"/>
              <w:rPr>
                <w:rFonts w:cs="Arial"/>
                <w:sz w:val="20"/>
                <w:szCs w:val="20"/>
              </w:rPr>
            </w:pPr>
            <w:r w:rsidRPr="00F303F6">
              <w:rPr>
                <w:rFonts w:cs="Arial"/>
                <w:sz w:val="20"/>
                <w:szCs w:val="20"/>
              </w:rPr>
              <w:t>Proceed with formal acceptance of client?</w:t>
            </w:r>
          </w:p>
        </w:tc>
        <w:tc>
          <w:tcPr>
            <w:tcW w:w="4811" w:type="dxa"/>
          </w:tcPr>
          <w:p w14:paraId="27E1CE45" w14:textId="77777777" w:rsidR="00D043E3" w:rsidRPr="00F303F6" w:rsidRDefault="00D043E3" w:rsidP="00DF0215">
            <w:pPr>
              <w:pStyle w:val="BodyText"/>
              <w:spacing w:before="0"/>
              <w:ind w:left="0"/>
              <w:rPr>
                <w:rFonts w:cs="Arial"/>
                <w:sz w:val="20"/>
                <w:szCs w:val="20"/>
              </w:rPr>
            </w:pPr>
          </w:p>
        </w:tc>
      </w:tr>
      <w:tr w:rsidR="00533684" w:rsidRPr="00F303F6" w14:paraId="151EDA4C" w14:textId="77777777" w:rsidTr="00D043E3">
        <w:tc>
          <w:tcPr>
            <w:tcW w:w="4811" w:type="dxa"/>
          </w:tcPr>
          <w:p w14:paraId="6C3F63CC" w14:textId="0B62CC60" w:rsidR="00533684" w:rsidRPr="00F303F6" w:rsidRDefault="00533684" w:rsidP="00DF0215">
            <w:pPr>
              <w:pStyle w:val="BodyText"/>
              <w:spacing w:before="0"/>
              <w:ind w:left="0"/>
              <w:rPr>
                <w:rFonts w:cs="Arial"/>
                <w:sz w:val="20"/>
                <w:szCs w:val="20"/>
              </w:rPr>
            </w:pPr>
            <w:r w:rsidRPr="00F303F6">
              <w:rPr>
                <w:rFonts w:cs="Arial"/>
                <w:sz w:val="20"/>
                <w:szCs w:val="20"/>
              </w:rPr>
              <w:t>Date of decision to accept client:</w:t>
            </w:r>
          </w:p>
        </w:tc>
        <w:tc>
          <w:tcPr>
            <w:tcW w:w="4811" w:type="dxa"/>
          </w:tcPr>
          <w:p w14:paraId="56E4730F" w14:textId="77777777" w:rsidR="00533684" w:rsidRPr="00F303F6" w:rsidRDefault="00533684" w:rsidP="00DF0215">
            <w:pPr>
              <w:pStyle w:val="BodyText"/>
              <w:spacing w:before="0"/>
              <w:ind w:left="0"/>
              <w:rPr>
                <w:rFonts w:cs="Arial"/>
                <w:sz w:val="20"/>
                <w:szCs w:val="20"/>
              </w:rPr>
            </w:pPr>
          </w:p>
        </w:tc>
      </w:tr>
    </w:tbl>
    <w:p w14:paraId="4BB13989" w14:textId="68F913AF" w:rsidR="00D043E3" w:rsidRPr="00F303F6" w:rsidRDefault="00D043E3" w:rsidP="00DF0215">
      <w:pPr>
        <w:pStyle w:val="BodyText"/>
        <w:spacing w:before="0"/>
        <w:ind w:left="0"/>
        <w:rPr>
          <w:rFonts w:cs="Arial"/>
          <w:sz w:val="20"/>
          <w:szCs w:val="20"/>
        </w:rPr>
      </w:pPr>
    </w:p>
    <w:p w14:paraId="028664B2" w14:textId="069EE732" w:rsidR="00463F96" w:rsidRPr="00F303F6" w:rsidRDefault="00D043E3" w:rsidP="00D043E3">
      <w:pPr>
        <w:spacing w:before="6"/>
        <w:rPr>
          <w:rFonts w:ascii="Arial" w:eastAsia="Arial" w:hAnsi="Arial" w:cs="Arial"/>
          <w:sz w:val="20"/>
          <w:szCs w:val="20"/>
        </w:rPr>
      </w:pPr>
      <w:r w:rsidRPr="00F303F6">
        <w:rPr>
          <w:rFonts w:ascii="Arial" w:eastAsia="Arial" w:hAnsi="Arial" w:cs="Arial"/>
          <w:sz w:val="20"/>
          <w:szCs w:val="20"/>
        </w:rPr>
        <w:t>If the potential client is accepted as a client</w:t>
      </w:r>
      <w:r w:rsidR="00AF31B1">
        <w:rPr>
          <w:rFonts w:ascii="Arial" w:eastAsia="Arial" w:hAnsi="Arial" w:cs="Arial"/>
          <w:sz w:val="20"/>
          <w:szCs w:val="20"/>
        </w:rPr>
        <w:t>,</w:t>
      </w:r>
      <w:r w:rsidRPr="00F303F6">
        <w:rPr>
          <w:rFonts w:ascii="Arial" w:eastAsia="Arial" w:hAnsi="Arial" w:cs="Arial"/>
          <w:sz w:val="20"/>
          <w:szCs w:val="20"/>
        </w:rPr>
        <w:t xml:space="preserve"> c</w:t>
      </w:r>
      <w:r w:rsidR="00DF0215" w:rsidRPr="00F303F6">
        <w:rPr>
          <w:rFonts w:ascii="Arial" w:eastAsia="Arial" w:hAnsi="Arial" w:cs="Arial"/>
          <w:sz w:val="20"/>
          <w:szCs w:val="20"/>
        </w:rPr>
        <w:t xml:space="preserve">omplete </w:t>
      </w:r>
      <w:r w:rsidR="00AF31B1">
        <w:rPr>
          <w:rFonts w:ascii="Arial" w:eastAsia="Arial" w:hAnsi="Arial" w:cs="Arial"/>
          <w:sz w:val="20"/>
          <w:szCs w:val="20"/>
        </w:rPr>
        <w:t xml:space="preserve">the </w:t>
      </w:r>
      <w:r w:rsidR="00DF0215" w:rsidRPr="00F303F6">
        <w:rPr>
          <w:rFonts w:ascii="Arial" w:eastAsia="Arial" w:hAnsi="Arial" w:cs="Arial"/>
          <w:sz w:val="20"/>
          <w:szCs w:val="20"/>
        </w:rPr>
        <w:t xml:space="preserve">New Client Form (refer </w:t>
      </w:r>
      <w:r w:rsidR="00DF0215" w:rsidRPr="00D12A3F">
        <w:rPr>
          <w:rFonts w:ascii="Arial" w:eastAsia="Arial" w:hAnsi="Arial" w:cs="Arial"/>
          <w:b/>
          <w:bCs/>
          <w:sz w:val="20"/>
          <w:szCs w:val="20"/>
        </w:rPr>
        <w:t>Appendix A3</w:t>
      </w:r>
      <w:r w:rsidR="00DF0215" w:rsidRPr="00F303F6">
        <w:rPr>
          <w:rFonts w:ascii="Arial" w:eastAsia="Arial" w:hAnsi="Arial" w:cs="Arial"/>
          <w:sz w:val="20"/>
          <w:szCs w:val="20"/>
        </w:rPr>
        <w:t>).</w:t>
      </w:r>
    </w:p>
    <w:p w14:paraId="66139A87" w14:textId="77777777" w:rsidR="00253BDD" w:rsidRPr="006125A3" w:rsidRDefault="00253BDD">
      <w:pPr>
        <w:rPr>
          <w:rFonts w:cstheme="minorHAnsi"/>
          <w:bCs/>
          <w:color w:val="000000"/>
          <w:lang w:val="en-AU"/>
        </w:rPr>
      </w:pPr>
      <w:r w:rsidRPr="006125A3">
        <w:rPr>
          <w:rFonts w:cstheme="minorHAnsi"/>
          <w:bCs/>
          <w:lang w:val="en-AU"/>
        </w:rPr>
        <w:br w:type="page"/>
      </w:r>
    </w:p>
    <w:p w14:paraId="6A16C841" w14:textId="36409151" w:rsidR="00253BDD" w:rsidRPr="00F303F6" w:rsidRDefault="00253BDD" w:rsidP="00A77866">
      <w:pPr>
        <w:pStyle w:val="Heading2"/>
        <w:rPr>
          <w:lang w:val="en-AU"/>
        </w:rPr>
      </w:pPr>
      <w:bookmarkStart w:id="41" w:name="_Toc173704975"/>
      <w:r w:rsidRPr="00F303F6">
        <w:rPr>
          <w:lang w:val="en-AU"/>
        </w:rPr>
        <w:lastRenderedPageBreak/>
        <w:t>Appendix A3</w:t>
      </w:r>
      <w:r w:rsidRPr="00F303F6">
        <w:rPr>
          <w:lang w:val="en-AU"/>
        </w:rPr>
        <w:tab/>
        <w:t>New Client Form</w:t>
      </w:r>
      <w:bookmarkEnd w:id="41"/>
    </w:p>
    <w:p w14:paraId="070D660B" w14:textId="485A57C6" w:rsidR="00253BDD" w:rsidRPr="00F303F6" w:rsidRDefault="00253BDD" w:rsidP="00253BDD">
      <w:pPr>
        <w:pStyle w:val="Default"/>
        <w:ind w:left="284" w:hanging="284"/>
        <w:rPr>
          <w:bCs/>
          <w:sz w:val="20"/>
          <w:szCs w:val="20"/>
          <w:lang w:val="en-AU"/>
        </w:rPr>
      </w:pPr>
    </w:p>
    <w:p w14:paraId="4CE62770" w14:textId="2402D8D8" w:rsidR="003A78D6" w:rsidRPr="00F303F6" w:rsidRDefault="003A78D6" w:rsidP="00253BDD">
      <w:pPr>
        <w:pStyle w:val="Default"/>
        <w:ind w:left="284" w:hanging="284"/>
        <w:rPr>
          <w:b/>
          <w:bCs/>
          <w:sz w:val="20"/>
          <w:szCs w:val="20"/>
          <w:lang w:val="en-AU"/>
        </w:rPr>
      </w:pPr>
      <w:r w:rsidRPr="00F303F6">
        <w:rPr>
          <w:b/>
          <w:bCs/>
          <w:sz w:val="20"/>
          <w:szCs w:val="20"/>
          <w:lang w:val="en-AU"/>
        </w:rPr>
        <w:t>Individual 1</w:t>
      </w:r>
    </w:p>
    <w:p w14:paraId="3F2B88D2" w14:textId="1C45963C" w:rsidR="003A78D6" w:rsidRPr="00F303F6" w:rsidRDefault="003A78D6" w:rsidP="00253BDD">
      <w:pPr>
        <w:pStyle w:val="Default"/>
        <w:ind w:left="284" w:hanging="284"/>
        <w:rPr>
          <w:bCs/>
          <w:sz w:val="20"/>
          <w:szCs w:val="20"/>
          <w:lang w:val="en-AU"/>
        </w:rPr>
      </w:pPr>
    </w:p>
    <w:tbl>
      <w:tblPr>
        <w:tblStyle w:val="TableGrid"/>
        <w:tblW w:w="0" w:type="auto"/>
        <w:tblInd w:w="250" w:type="dxa"/>
        <w:tblLook w:val="04A0" w:firstRow="1" w:lastRow="0" w:firstColumn="1" w:lastColumn="0" w:noHBand="0" w:noVBand="1"/>
      </w:tblPr>
      <w:tblGrid>
        <w:gridCol w:w="4713"/>
        <w:gridCol w:w="4659"/>
      </w:tblGrid>
      <w:tr w:rsidR="003A78D6" w:rsidRPr="00F303F6" w14:paraId="01814A20" w14:textId="77777777" w:rsidTr="004876E2">
        <w:tc>
          <w:tcPr>
            <w:tcW w:w="4758" w:type="dxa"/>
          </w:tcPr>
          <w:p w14:paraId="4747E217" w14:textId="42740A20" w:rsidR="003A78D6" w:rsidRPr="00F303F6" w:rsidRDefault="003A78D6" w:rsidP="004876E2">
            <w:pPr>
              <w:pStyle w:val="BodyText"/>
              <w:tabs>
                <w:tab w:val="left" w:pos="5032"/>
                <w:tab w:val="left" w:pos="5288"/>
                <w:tab w:val="left" w:pos="8819"/>
              </w:tabs>
              <w:spacing w:before="0"/>
              <w:ind w:left="0" w:right="391"/>
              <w:rPr>
                <w:rFonts w:cs="Arial"/>
                <w:sz w:val="20"/>
                <w:szCs w:val="20"/>
              </w:rPr>
            </w:pPr>
            <w:r w:rsidRPr="00F303F6">
              <w:rPr>
                <w:rFonts w:cs="Arial"/>
                <w:sz w:val="20"/>
                <w:szCs w:val="20"/>
              </w:rPr>
              <w:t>First Name</w:t>
            </w:r>
          </w:p>
        </w:tc>
        <w:tc>
          <w:tcPr>
            <w:tcW w:w="4722" w:type="dxa"/>
          </w:tcPr>
          <w:p w14:paraId="2BB95F14" w14:textId="77777777" w:rsidR="003A78D6" w:rsidRPr="00F303F6" w:rsidRDefault="003A78D6" w:rsidP="004876E2">
            <w:pPr>
              <w:pStyle w:val="BodyText"/>
              <w:tabs>
                <w:tab w:val="left" w:pos="5032"/>
                <w:tab w:val="left" w:pos="5288"/>
                <w:tab w:val="left" w:pos="8819"/>
              </w:tabs>
              <w:spacing w:before="0"/>
              <w:ind w:left="0" w:right="391"/>
              <w:rPr>
                <w:rFonts w:cs="Arial"/>
                <w:sz w:val="20"/>
                <w:szCs w:val="20"/>
              </w:rPr>
            </w:pPr>
          </w:p>
        </w:tc>
      </w:tr>
      <w:tr w:rsidR="003A78D6" w:rsidRPr="00F303F6" w14:paraId="045EFAEE" w14:textId="77777777" w:rsidTr="004876E2">
        <w:tc>
          <w:tcPr>
            <w:tcW w:w="4758" w:type="dxa"/>
          </w:tcPr>
          <w:p w14:paraId="58056884" w14:textId="78B540CB" w:rsidR="003A78D6" w:rsidRPr="00F303F6" w:rsidRDefault="003A78D6" w:rsidP="004876E2">
            <w:pPr>
              <w:pStyle w:val="BodyText"/>
              <w:tabs>
                <w:tab w:val="left" w:pos="5032"/>
                <w:tab w:val="left" w:pos="5288"/>
                <w:tab w:val="left" w:pos="8819"/>
              </w:tabs>
              <w:spacing w:before="0"/>
              <w:ind w:left="0" w:right="391"/>
              <w:rPr>
                <w:rFonts w:cs="Arial"/>
                <w:sz w:val="20"/>
                <w:szCs w:val="20"/>
              </w:rPr>
            </w:pPr>
            <w:r w:rsidRPr="00F303F6">
              <w:rPr>
                <w:rFonts w:cs="Arial"/>
                <w:sz w:val="20"/>
                <w:szCs w:val="20"/>
              </w:rPr>
              <w:t>Surname</w:t>
            </w:r>
          </w:p>
        </w:tc>
        <w:tc>
          <w:tcPr>
            <w:tcW w:w="4722" w:type="dxa"/>
          </w:tcPr>
          <w:p w14:paraId="62878750" w14:textId="77777777" w:rsidR="003A78D6" w:rsidRPr="00F303F6" w:rsidRDefault="003A78D6" w:rsidP="004876E2">
            <w:pPr>
              <w:pStyle w:val="BodyText"/>
              <w:tabs>
                <w:tab w:val="left" w:pos="5032"/>
                <w:tab w:val="left" w:pos="5288"/>
                <w:tab w:val="left" w:pos="8819"/>
              </w:tabs>
              <w:spacing w:before="0"/>
              <w:ind w:left="0" w:right="391"/>
              <w:rPr>
                <w:rFonts w:cs="Arial"/>
                <w:sz w:val="20"/>
                <w:szCs w:val="20"/>
              </w:rPr>
            </w:pPr>
          </w:p>
        </w:tc>
      </w:tr>
      <w:tr w:rsidR="003A78D6" w:rsidRPr="00F303F6" w14:paraId="5F79C0D6" w14:textId="77777777" w:rsidTr="004876E2">
        <w:tc>
          <w:tcPr>
            <w:tcW w:w="4758" w:type="dxa"/>
          </w:tcPr>
          <w:p w14:paraId="4ACD4165" w14:textId="5C839D69" w:rsidR="003A78D6" w:rsidRPr="00F303F6" w:rsidRDefault="003A78D6" w:rsidP="004876E2">
            <w:pPr>
              <w:pStyle w:val="BodyText"/>
              <w:tabs>
                <w:tab w:val="left" w:pos="5032"/>
                <w:tab w:val="left" w:pos="5288"/>
                <w:tab w:val="left" w:pos="8819"/>
              </w:tabs>
              <w:spacing w:before="0"/>
              <w:ind w:left="0" w:right="391"/>
              <w:rPr>
                <w:rFonts w:cs="Arial"/>
                <w:sz w:val="20"/>
                <w:szCs w:val="20"/>
              </w:rPr>
            </w:pPr>
            <w:r w:rsidRPr="00F303F6">
              <w:rPr>
                <w:rFonts w:cs="Arial"/>
                <w:sz w:val="20"/>
                <w:szCs w:val="20"/>
              </w:rPr>
              <w:t>Date of Birth (DOB)</w:t>
            </w:r>
          </w:p>
        </w:tc>
        <w:tc>
          <w:tcPr>
            <w:tcW w:w="4722" w:type="dxa"/>
          </w:tcPr>
          <w:p w14:paraId="3F529DBA" w14:textId="77777777" w:rsidR="003A78D6" w:rsidRPr="00F303F6" w:rsidRDefault="003A78D6" w:rsidP="004876E2">
            <w:pPr>
              <w:pStyle w:val="BodyText"/>
              <w:tabs>
                <w:tab w:val="left" w:pos="5032"/>
                <w:tab w:val="left" w:pos="5288"/>
                <w:tab w:val="left" w:pos="8819"/>
              </w:tabs>
              <w:spacing w:before="0"/>
              <w:ind w:left="0" w:right="391"/>
              <w:rPr>
                <w:rFonts w:cs="Arial"/>
                <w:sz w:val="20"/>
                <w:szCs w:val="20"/>
              </w:rPr>
            </w:pPr>
          </w:p>
        </w:tc>
      </w:tr>
      <w:tr w:rsidR="003A78D6" w:rsidRPr="00F303F6" w14:paraId="36B87B65" w14:textId="77777777" w:rsidTr="004876E2">
        <w:tc>
          <w:tcPr>
            <w:tcW w:w="4758" w:type="dxa"/>
          </w:tcPr>
          <w:p w14:paraId="5CE7AA88" w14:textId="403AB41D" w:rsidR="003A78D6" w:rsidRPr="00F303F6" w:rsidRDefault="003A78D6" w:rsidP="004876E2">
            <w:pPr>
              <w:pStyle w:val="BodyText"/>
              <w:tabs>
                <w:tab w:val="left" w:pos="5032"/>
                <w:tab w:val="left" w:pos="5288"/>
                <w:tab w:val="left" w:pos="8819"/>
              </w:tabs>
              <w:spacing w:before="0"/>
              <w:ind w:left="0" w:right="391"/>
              <w:rPr>
                <w:rFonts w:cs="Arial"/>
                <w:sz w:val="20"/>
                <w:szCs w:val="20"/>
              </w:rPr>
            </w:pPr>
            <w:r w:rsidRPr="00F303F6">
              <w:rPr>
                <w:rFonts w:cs="Arial"/>
                <w:sz w:val="20"/>
                <w:szCs w:val="20"/>
              </w:rPr>
              <w:t>Place of Birth (POB)</w:t>
            </w:r>
          </w:p>
        </w:tc>
        <w:tc>
          <w:tcPr>
            <w:tcW w:w="4722" w:type="dxa"/>
          </w:tcPr>
          <w:p w14:paraId="3E86069D" w14:textId="77777777" w:rsidR="003A78D6" w:rsidRPr="00F303F6" w:rsidRDefault="003A78D6" w:rsidP="004876E2">
            <w:pPr>
              <w:pStyle w:val="BodyText"/>
              <w:tabs>
                <w:tab w:val="left" w:pos="5032"/>
                <w:tab w:val="left" w:pos="5288"/>
                <w:tab w:val="left" w:pos="8819"/>
              </w:tabs>
              <w:spacing w:before="0"/>
              <w:ind w:left="0" w:right="391"/>
              <w:rPr>
                <w:rFonts w:cs="Arial"/>
                <w:sz w:val="20"/>
                <w:szCs w:val="20"/>
              </w:rPr>
            </w:pPr>
          </w:p>
        </w:tc>
      </w:tr>
      <w:tr w:rsidR="003A78D6" w:rsidRPr="00F303F6" w14:paraId="00859143" w14:textId="77777777" w:rsidTr="004876E2">
        <w:tc>
          <w:tcPr>
            <w:tcW w:w="4758" w:type="dxa"/>
          </w:tcPr>
          <w:p w14:paraId="5E629AAC" w14:textId="77777777" w:rsidR="003A78D6" w:rsidRPr="00F303F6" w:rsidRDefault="003A78D6" w:rsidP="004876E2">
            <w:pPr>
              <w:pStyle w:val="BodyText"/>
              <w:tabs>
                <w:tab w:val="left" w:pos="5032"/>
                <w:tab w:val="left" w:pos="5288"/>
                <w:tab w:val="left" w:pos="8819"/>
              </w:tabs>
              <w:spacing w:before="0"/>
              <w:ind w:left="0" w:right="391"/>
              <w:rPr>
                <w:rFonts w:cs="Arial"/>
                <w:sz w:val="20"/>
                <w:szCs w:val="20"/>
              </w:rPr>
            </w:pPr>
            <w:r w:rsidRPr="00F303F6">
              <w:rPr>
                <w:rFonts w:cs="Arial"/>
                <w:sz w:val="20"/>
                <w:szCs w:val="20"/>
              </w:rPr>
              <w:t>Tax File Number (TFN)</w:t>
            </w:r>
          </w:p>
        </w:tc>
        <w:tc>
          <w:tcPr>
            <w:tcW w:w="4722" w:type="dxa"/>
          </w:tcPr>
          <w:p w14:paraId="07D48F2E" w14:textId="77777777" w:rsidR="003A78D6" w:rsidRPr="00F303F6" w:rsidRDefault="003A78D6" w:rsidP="004876E2">
            <w:pPr>
              <w:pStyle w:val="BodyText"/>
              <w:tabs>
                <w:tab w:val="left" w:pos="5032"/>
                <w:tab w:val="left" w:pos="5288"/>
                <w:tab w:val="left" w:pos="8819"/>
              </w:tabs>
              <w:spacing w:before="0"/>
              <w:ind w:left="0" w:right="391"/>
              <w:rPr>
                <w:rFonts w:cs="Arial"/>
                <w:sz w:val="20"/>
                <w:szCs w:val="20"/>
              </w:rPr>
            </w:pPr>
          </w:p>
        </w:tc>
      </w:tr>
      <w:tr w:rsidR="003A78D6" w:rsidRPr="00F303F6" w14:paraId="313BDF77" w14:textId="77777777" w:rsidTr="004876E2">
        <w:tc>
          <w:tcPr>
            <w:tcW w:w="4758" w:type="dxa"/>
          </w:tcPr>
          <w:p w14:paraId="1F2257A3" w14:textId="77777777" w:rsidR="003A78D6" w:rsidRPr="00F303F6" w:rsidRDefault="003A78D6" w:rsidP="004876E2">
            <w:pPr>
              <w:pStyle w:val="BodyText"/>
              <w:tabs>
                <w:tab w:val="left" w:pos="5032"/>
                <w:tab w:val="left" w:pos="5288"/>
                <w:tab w:val="left" w:pos="8819"/>
              </w:tabs>
              <w:spacing w:before="0"/>
              <w:ind w:left="0" w:right="391"/>
              <w:rPr>
                <w:rFonts w:cs="Arial"/>
                <w:sz w:val="20"/>
                <w:szCs w:val="20"/>
              </w:rPr>
            </w:pPr>
            <w:r w:rsidRPr="00F303F6">
              <w:rPr>
                <w:rFonts w:cs="Arial"/>
                <w:sz w:val="20"/>
                <w:szCs w:val="20"/>
              </w:rPr>
              <w:t>Australian Business Number (ABN)</w:t>
            </w:r>
          </w:p>
        </w:tc>
        <w:tc>
          <w:tcPr>
            <w:tcW w:w="4722" w:type="dxa"/>
          </w:tcPr>
          <w:p w14:paraId="0388C6B6" w14:textId="77777777" w:rsidR="003A78D6" w:rsidRPr="00F303F6" w:rsidRDefault="003A78D6" w:rsidP="004876E2">
            <w:pPr>
              <w:pStyle w:val="BodyText"/>
              <w:tabs>
                <w:tab w:val="left" w:pos="5032"/>
                <w:tab w:val="left" w:pos="5288"/>
                <w:tab w:val="left" w:pos="8819"/>
              </w:tabs>
              <w:spacing w:before="0"/>
              <w:ind w:left="0" w:right="391"/>
              <w:rPr>
                <w:rFonts w:cs="Arial"/>
                <w:sz w:val="20"/>
                <w:szCs w:val="20"/>
              </w:rPr>
            </w:pPr>
          </w:p>
        </w:tc>
      </w:tr>
      <w:tr w:rsidR="003A78D6" w:rsidRPr="00F303F6" w14:paraId="0C7EEFDE" w14:textId="77777777" w:rsidTr="004876E2">
        <w:tc>
          <w:tcPr>
            <w:tcW w:w="4758" w:type="dxa"/>
          </w:tcPr>
          <w:p w14:paraId="127B2A9A" w14:textId="271C96C0" w:rsidR="003A78D6" w:rsidRPr="00F303F6" w:rsidRDefault="003A78D6" w:rsidP="004876E2">
            <w:pPr>
              <w:pStyle w:val="BodyText"/>
              <w:tabs>
                <w:tab w:val="left" w:pos="5032"/>
                <w:tab w:val="left" w:pos="5288"/>
                <w:tab w:val="left" w:pos="8819"/>
              </w:tabs>
              <w:spacing w:before="0"/>
              <w:ind w:left="0" w:right="391"/>
              <w:rPr>
                <w:rFonts w:cs="Arial"/>
                <w:sz w:val="20"/>
                <w:szCs w:val="20"/>
              </w:rPr>
            </w:pPr>
            <w:r w:rsidRPr="00F303F6">
              <w:rPr>
                <w:rFonts w:cs="Arial"/>
                <w:sz w:val="20"/>
                <w:szCs w:val="20"/>
              </w:rPr>
              <w:t>Postal Address</w:t>
            </w:r>
          </w:p>
        </w:tc>
        <w:tc>
          <w:tcPr>
            <w:tcW w:w="4722" w:type="dxa"/>
          </w:tcPr>
          <w:p w14:paraId="1A1E03A7" w14:textId="77777777" w:rsidR="003A78D6" w:rsidRPr="00F303F6" w:rsidRDefault="003A78D6" w:rsidP="004876E2">
            <w:pPr>
              <w:pStyle w:val="BodyText"/>
              <w:tabs>
                <w:tab w:val="left" w:pos="5032"/>
                <w:tab w:val="left" w:pos="5288"/>
                <w:tab w:val="left" w:pos="8819"/>
              </w:tabs>
              <w:spacing w:before="0"/>
              <w:ind w:left="0" w:right="391"/>
              <w:rPr>
                <w:rFonts w:cs="Arial"/>
                <w:sz w:val="20"/>
                <w:szCs w:val="20"/>
              </w:rPr>
            </w:pPr>
          </w:p>
        </w:tc>
      </w:tr>
      <w:tr w:rsidR="003A78D6" w:rsidRPr="00F303F6" w14:paraId="1464E9DC" w14:textId="77777777" w:rsidTr="004876E2">
        <w:tc>
          <w:tcPr>
            <w:tcW w:w="4758" w:type="dxa"/>
          </w:tcPr>
          <w:p w14:paraId="63D3E00D" w14:textId="0ED011E7" w:rsidR="003A78D6" w:rsidRPr="00F303F6" w:rsidRDefault="003A78D6" w:rsidP="004876E2">
            <w:pPr>
              <w:pStyle w:val="BodyText"/>
              <w:tabs>
                <w:tab w:val="left" w:pos="5032"/>
                <w:tab w:val="left" w:pos="5288"/>
                <w:tab w:val="left" w:pos="8819"/>
              </w:tabs>
              <w:spacing w:before="0"/>
              <w:ind w:left="0" w:right="391"/>
              <w:rPr>
                <w:rFonts w:cs="Arial"/>
                <w:sz w:val="20"/>
                <w:szCs w:val="20"/>
              </w:rPr>
            </w:pPr>
            <w:r w:rsidRPr="00F303F6">
              <w:rPr>
                <w:rFonts w:cs="Arial"/>
                <w:sz w:val="20"/>
                <w:szCs w:val="20"/>
              </w:rPr>
              <w:t>Email Address</w:t>
            </w:r>
          </w:p>
        </w:tc>
        <w:tc>
          <w:tcPr>
            <w:tcW w:w="4722" w:type="dxa"/>
          </w:tcPr>
          <w:p w14:paraId="52474D14" w14:textId="77777777" w:rsidR="003A78D6" w:rsidRPr="00F303F6" w:rsidRDefault="003A78D6" w:rsidP="004876E2">
            <w:pPr>
              <w:pStyle w:val="BodyText"/>
              <w:tabs>
                <w:tab w:val="left" w:pos="5032"/>
                <w:tab w:val="left" w:pos="5288"/>
                <w:tab w:val="left" w:pos="8819"/>
              </w:tabs>
              <w:spacing w:before="0"/>
              <w:ind w:left="0" w:right="391"/>
              <w:rPr>
                <w:rFonts w:cs="Arial"/>
                <w:sz w:val="20"/>
                <w:szCs w:val="20"/>
              </w:rPr>
            </w:pPr>
          </w:p>
        </w:tc>
      </w:tr>
      <w:tr w:rsidR="003A78D6" w:rsidRPr="00F303F6" w14:paraId="6F4C31DE" w14:textId="77777777" w:rsidTr="004876E2">
        <w:tc>
          <w:tcPr>
            <w:tcW w:w="4758" w:type="dxa"/>
          </w:tcPr>
          <w:p w14:paraId="2C38A462" w14:textId="5F4B8FB3" w:rsidR="003A78D6" w:rsidRPr="00F303F6" w:rsidRDefault="003A78D6" w:rsidP="004876E2">
            <w:pPr>
              <w:pStyle w:val="BodyText"/>
              <w:tabs>
                <w:tab w:val="left" w:pos="5032"/>
                <w:tab w:val="left" w:pos="5288"/>
                <w:tab w:val="left" w:pos="8819"/>
              </w:tabs>
              <w:spacing w:before="0"/>
              <w:ind w:left="0" w:right="391"/>
              <w:rPr>
                <w:rFonts w:cs="Arial"/>
                <w:sz w:val="20"/>
                <w:szCs w:val="20"/>
              </w:rPr>
            </w:pPr>
            <w:r w:rsidRPr="00F303F6">
              <w:rPr>
                <w:rFonts w:cs="Arial"/>
                <w:sz w:val="20"/>
                <w:szCs w:val="20"/>
              </w:rPr>
              <w:t>Business Hours Telephone Number</w:t>
            </w:r>
          </w:p>
        </w:tc>
        <w:tc>
          <w:tcPr>
            <w:tcW w:w="4722" w:type="dxa"/>
          </w:tcPr>
          <w:p w14:paraId="140718B9" w14:textId="77777777" w:rsidR="003A78D6" w:rsidRPr="00F303F6" w:rsidRDefault="003A78D6" w:rsidP="004876E2">
            <w:pPr>
              <w:pStyle w:val="BodyText"/>
              <w:tabs>
                <w:tab w:val="left" w:pos="5032"/>
                <w:tab w:val="left" w:pos="5288"/>
                <w:tab w:val="left" w:pos="8819"/>
              </w:tabs>
              <w:spacing w:before="0"/>
              <w:ind w:left="0" w:right="391"/>
              <w:rPr>
                <w:rFonts w:cs="Arial"/>
                <w:sz w:val="20"/>
                <w:szCs w:val="20"/>
              </w:rPr>
            </w:pPr>
          </w:p>
        </w:tc>
      </w:tr>
      <w:tr w:rsidR="003A78D6" w:rsidRPr="00F303F6" w14:paraId="68D88885" w14:textId="77777777" w:rsidTr="004876E2">
        <w:tc>
          <w:tcPr>
            <w:tcW w:w="4758" w:type="dxa"/>
          </w:tcPr>
          <w:p w14:paraId="28029668" w14:textId="70D4BC7C" w:rsidR="003A78D6" w:rsidRPr="00F303F6" w:rsidRDefault="003A78D6" w:rsidP="004876E2">
            <w:pPr>
              <w:pStyle w:val="BodyText"/>
              <w:tabs>
                <w:tab w:val="left" w:pos="5032"/>
                <w:tab w:val="left" w:pos="5288"/>
                <w:tab w:val="left" w:pos="8819"/>
              </w:tabs>
              <w:spacing w:before="0"/>
              <w:ind w:left="0" w:right="391"/>
              <w:rPr>
                <w:rFonts w:cs="Arial"/>
                <w:sz w:val="20"/>
                <w:szCs w:val="20"/>
              </w:rPr>
            </w:pPr>
            <w:r w:rsidRPr="00F303F6">
              <w:rPr>
                <w:rFonts w:cs="Arial"/>
                <w:sz w:val="20"/>
                <w:szCs w:val="20"/>
              </w:rPr>
              <w:t>Mobile Telephone Number</w:t>
            </w:r>
          </w:p>
        </w:tc>
        <w:tc>
          <w:tcPr>
            <w:tcW w:w="4722" w:type="dxa"/>
          </w:tcPr>
          <w:p w14:paraId="0650E7C8" w14:textId="77777777" w:rsidR="003A78D6" w:rsidRPr="00F303F6" w:rsidRDefault="003A78D6" w:rsidP="004876E2">
            <w:pPr>
              <w:pStyle w:val="BodyText"/>
              <w:tabs>
                <w:tab w:val="left" w:pos="5032"/>
                <w:tab w:val="left" w:pos="5288"/>
                <w:tab w:val="left" w:pos="8819"/>
              </w:tabs>
              <w:spacing w:before="0"/>
              <w:ind w:left="0" w:right="391"/>
              <w:rPr>
                <w:rFonts w:cs="Arial"/>
                <w:sz w:val="20"/>
                <w:szCs w:val="20"/>
              </w:rPr>
            </w:pPr>
          </w:p>
        </w:tc>
      </w:tr>
    </w:tbl>
    <w:p w14:paraId="34A14561" w14:textId="29EF5BF4" w:rsidR="003A78D6" w:rsidRPr="00F303F6" w:rsidRDefault="003A78D6" w:rsidP="00253BDD">
      <w:pPr>
        <w:pStyle w:val="Default"/>
        <w:ind w:left="284" w:hanging="284"/>
        <w:rPr>
          <w:bCs/>
          <w:sz w:val="20"/>
          <w:szCs w:val="20"/>
          <w:lang w:val="en-AU"/>
        </w:rPr>
      </w:pPr>
    </w:p>
    <w:p w14:paraId="5EA75E94" w14:textId="3BCFB6AC" w:rsidR="003A78D6" w:rsidRPr="00F303F6" w:rsidRDefault="003A78D6" w:rsidP="00253BDD">
      <w:pPr>
        <w:pStyle w:val="Default"/>
        <w:ind w:left="284" w:hanging="284"/>
        <w:rPr>
          <w:b/>
          <w:bCs/>
          <w:sz w:val="20"/>
          <w:szCs w:val="20"/>
          <w:lang w:val="en-AU"/>
        </w:rPr>
      </w:pPr>
      <w:r w:rsidRPr="00F303F6">
        <w:rPr>
          <w:b/>
          <w:bCs/>
          <w:sz w:val="20"/>
          <w:szCs w:val="20"/>
          <w:lang w:val="en-AU"/>
        </w:rPr>
        <w:t>Individual 2</w:t>
      </w:r>
    </w:p>
    <w:p w14:paraId="31093EB4" w14:textId="77777777" w:rsidR="003A78D6" w:rsidRPr="00F303F6" w:rsidRDefault="003A78D6" w:rsidP="00253BDD">
      <w:pPr>
        <w:pStyle w:val="Default"/>
        <w:ind w:left="284" w:hanging="284"/>
        <w:rPr>
          <w:bCs/>
          <w:sz w:val="20"/>
          <w:szCs w:val="20"/>
          <w:lang w:val="en-AU"/>
        </w:rPr>
      </w:pPr>
    </w:p>
    <w:tbl>
      <w:tblPr>
        <w:tblStyle w:val="TableGrid"/>
        <w:tblW w:w="0" w:type="auto"/>
        <w:tblInd w:w="250" w:type="dxa"/>
        <w:tblLook w:val="04A0" w:firstRow="1" w:lastRow="0" w:firstColumn="1" w:lastColumn="0" w:noHBand="0" w:noVBand="1"/>
      </w:tblPr>
      <w:tblGrid>
        <w:gridCol w:w="4714"/>
        <w:gridCol w:w="4658"/>
      </w:tblGrid>
      <w:tr w:rsidR="00AB40E3" w:rsidRPr="00F303F6" w14:paraId="39768796" w14:textId="77777777" w:rsidTr="003A78D6">
        <w:tc>
          <w:tcPr>
            <w:tcW w:w="4758" w:type="dxa"/>
          </w:tcPr>
          <w:p w14:paraId="508E3EEF" w14:textId="2C4FE7EB" w:rsidR="00AB40E3" w:rsidRPr="00F303F6" w:rsidRDefault="00AB40E3" w:rsidP="00AB40E3">
            <w:pPr>
              <w:pStyle w:val="BodyText"/>
              <w:tabs>
                <w:tab w:val="left" w:pos="5032"/>
                <w:tab w:val="left" w:pos="5288"/>
                <w:tab w:val="left" w:pos="8819"/>
              </w:tabs>
              <w:spacing w:before="0"/>
              <w:ind w:left="0" w:right="391"/>
              <w:rPr>
                <w:rFonts w:cs="Arial"/>
                <w:sz w:val="20"/>
                <w:szCs w:val="20"/>
              </w:rPr>
            </w:pPr>
            <w:r w:rsidRPr="00F303F6">
              <w:rPr>
                <w:rFonts w:cs="Arial"/>
                <w:sz w:val="20"/>
                <w:szCs w:val="20"/>
              </w:rPr>
              <w:t>First Name</w:t>
            </w:r>
          </w:p>
        </w:tc>
        <w:tc>
          <w:tcPr>
            <w:tcW w:w="4722" w:type="dxa"/>
          </w:tcPr>
          <w:p w14:paraId="7C11299E" w14:textId="77777777" w:rsidR="00AB40E3" w:rsidRPr="00F303F6" w:rsidRDefault="00AB40E3" w:rsidP="00AB40E3">
            <w:pPr>
              <w:pStyle w:val="BodyText"/>
              <w:tabs>
                <w:tab w:val="left" w:pos="5032"/>
                <w:tab w:val="left" w:pos="5288"/>
                <w:tab w:val="left" w:pos="8819"/>
              </w:tabs>
              <w:spacing w:before="0"/>
              <w:ind w:left="0" w:right="391"/>
              <w:rPr>
                <w:rFonts w:cs="Arial"/>
                <w:sz w:val="20"/>
                <w:szCs w:val="20"/>
              </w:rPr>
            </w:pPr>
          </w:p>
        </w:tc>
      </w:tr>
      <w:tr w:rsidR="00AB40E3" w:rsidRPr="00F303F6" w14:paraId="40225ACD" w14:textId="77777777" w:rsidTr="003A78D6">
        <w:tc>
          <w:tcPr>
            <w:tcW w:w="4758" w:type="dxa"/>
          </w:tcPr>
          <w:p w14:paraId="133C62A2" w14:textId="1080FA6A" w:rsidR="00AB40E3" w:rsidRPr="00F303F6" w:rsidRDefault="00AB40E3" w:rsidP="00AB40E3">
            <w:pPr>
              <w:pStyle w:val="BodyText"/>
              <w:tabs>
                <w:tab w:val="left" w:pos="5032"/>
                <w:tab w:val="left" w:pos="5288"/>
                <w:tab w:val="left" w:pos="8819"/>
              </w:tabs>
              <w:spacing w:before="0"/>
              <w:ind w:left="0" w:right="391"/>
              <w:rPr>
                <w:rFonts w:cs="Arial"/>
                <w:sz w:val="20"/>
                <w:szCs w:val="20"/>
              </w:rPr>
            </w:pPr>
            <w:r w:rsidRPr="00F303F6">
              <w:rPr>
                <w:rFonts w:cs="Arial"/>
                <w:sz w:val="20"/>
                <w:szCs w:val="20"/>
              </w:rPr>
              <w:t>Surname</w:t>
            </w:r>
          </w:p>
        </w:tc>
        <w:tc>
          <w:tcPr>
            <w:tcW w:w="4722" w:type="dxa"/>
          </w:tcPr>
          <w:p w14:paraId="0EA08BDD" w14:textId="77777777" w:rsidR="00AB40E3" w:rsidRPr="00F303F6" w:rsidRDefault="00AB40E3" w:rsidP="00AB40E3">
            <w:pPr>
              <w:pStyle w:val="BodyText"/>
              <w:tabs>
                <w:tab w:val="left" w:pos="5032"/>
                <w:tab w:val="left" w:pos="5288"/>
                <w:tab w:val="left" w:pos="8819"/>
              </w:tabs>
              <w:spacing w:before="0"/>
              <w:ind w:left="0" w:right="391"/>
              <w:rPr>
                <w:rFonts w:cs="Arial"/>
                <w:sz w:val="20"/>
                <w:szCs w:val="20"/>
              </w:rPr>
            </w:pPr>
          </w:p>
        </w:tc>
      </w:tr>
      <w:tr w:rsidR="00B13ABA" w:rsidRPr="00F303F6" w14:paraId="07A49C65" w14:textId="77777777" w:rsidTr="003A78D6">
        <w:tc>
          <w:tcPr>
            <w:tcW w:w="4758" w:type="dxa"/>
          </w:tcPr>
          <w:p w14:paraId="012A2303" w14:textId="3F137865" w:rsidR="00B13ABA" w:rsidRPr="00F303F6" w:rsidRDefault="00B13ABA" w:rsidP="00AB40E3">
            <w:pPr>
              <w:pStyle w:val="BodyText"/>
              <w:tabs>
                <w:tab w:val="left" w:pos="5032"/>
                <w:tab w:val="left" w:pos="5288"/>
                <w:tab w:val="left" w:pos="8819"/>
              </w:tabs>
              <w:spacing w:before="0"/>
              <w:ind w:left="0" w:right="391"/>
              <w:rPr>
                <w:rFonts w:cs="Arial"/>
                <w:sz w:val="20"/>
                <w:szCs w:val="20"/>
              </w:rPr>
            </w:pPr>
            <w:r w:rsidRPr="00F303F6">
              <w:rPr>
                <w:rFonts w:cs="Arial"/>
                <w:sz w:val="20"/>
                <w:szCs w:val="20"/>
              </w:rPr>
              <w:t>Relationship to Individual 1</w:t>
            </w:r>
          </w:p>
        </w:tc>
        <w:tc>
          <w:tcPr>
            <w:tcW w:w="4722" w:type="dxa"/>
          </w:tcPr>
          <w:p w14:paraId="488DEC07" w14:textId="77777777" w:rsidR="00B13ABA" w:rsidRPr="00F303F6" w:rsidRDefault="00B13ABA" w:rsidP="00AB40E3">
            <w:pPr>
              <w:pStyle w:val="BodyText"/>
              <w:tabs>
                <w:tab w:val="left" w:pos="5032"/>
                <w:tab w:val="left" w:pos="5288"/>
                <w:tab w:val="left" w:pos="8819"/>
              </w:tabs>
              <w:spacing w:before="0"/>
              <w:ind w:left="0" w:right="391"/>
              <w:rPr>
                <w:rFonts w:cs="Arial"/>
                <w:sz w:val="20"/>
                <w:szCs w:val="20"/>
              </w:rPr>
            </w:pPr>
          </w:p>
        </w:tc>
      </w:tr>
      <w:tr w:rsidR="00AB40E3" w:rsidRPr="00F303F6" w14:paraId="0DFAE352" w14:textId="77777777" w:rsidTr="003A78D6">
        <w:tc>
          <w:tcPr>
            <w:tcW w:w="4758" w:type="dxa"/>
          </w:tcPr>
          <w:p w14:paraId="2673193F" w14:textId="68FE83E5" w:rsidR="00AB40E3" w:rsidRPr="00F303F6" w:rsidRDefault="00AB40E3" w:rsidP="00AB40E3">
            <w:pPr>
              <w:pStyle w:val="BodyText"/>
              <w:tabs>
                <w:tab w:val="left" w:pos="5032"/>
                <w:tab w:val="left" w:pos="5288"/>
                <w:tab w:val="left" w:pos="8819"/>
              </w:tabs>
              <w:spacing w:before="0"/>
              <w:ind w:left="0" w:right="391"/>
              <w:rPr>
                <w:rFonts w:cs="Arial"/>
                <w:sz w:val="20"/>
                <w:szCs w:val="20"/>
              </w:rPr>
            </w:pPr>
            <w:r w:rsidRPr="00F303F6">
              <w:rPr>
                <w:rFonts w:cs="Arial"/>
                <w:sz w:val="20"/>
                <w:szCs w:val="20"/>
              </w:rPr>
              <w:t>Date of Birth</w:t>
            </w:r>
            <w:r w:rsidR="003A78D6" w:rsidRPr="00F303F6">
              <w:rPr>
                <w:rFonts w:cs="Arial"/>
                <w:sz w:val="20"/>
                <w:szCs w:val="20"/>
              </w:rPr>
              <w:t xml:space="preserve"> (DOB)</w:t>
            </w:r>
          </w:p>
        </w:tc>
        <w:tc>
          <w:tcPr>
            <w:tcW w:w="4722" w:type="dxa"/>
          </w:tcPr>
          <w:p w14:paraId="289C4474" w14:textId="77777777" w:rsidR="00AB40E3" w:rsidRPr="00F303F6" w:rsidRDefault="00AB40E3" w:rsidP="00AB40E3">
            <w:pPr>
              <w:pStyle w:val="BodyText"/>
              <w:tabs>
                <w:tab w:val="left" w:pos="5032"/>
                <w:tab w:val="left" w:pos="5288"/>
                <w:tab w:val="left" w:pos="8819"/>
              </w:tabs>
              <w:spacing w:before="0"/>
              <w:ind w:left="0" w:right="391"/>
              <w:rPr>
                <w:rFonts w:cs="Arial"/>
                <w:sz w:val="20"/>
                <w:szCs w:val="20"/>
              </w:rPr>
            </w:pPr>
          </w:p>
        </w:tc>
      </w:tr>
      <w:tr w:rsidR="00AB40E3" w:rsidRPr="00F303F6" w14:paraId="330E2E24" w14:textId="77777777" w:rsidTr="003A78D6">
        <w:tc>
          <w:tcPr>
            <w:tcW w:w="4758" w:type="dxa"/>
          </w:tcPr>
          <w:p w14:paraId="5A7AF82C" w14:textId="0716D3CB" w:rsidR="00AB40E3" w:rsidRPr="00F303F6" w:rsidRDefault="003A78D6" w:rsidP="00AB40E3">
            <w:pPr>
              <w:pStyle w:val="BodyText"/>
              <w:tabs>
                <w:tab w:val="left" w:pos="5032"/>
                <w:tab w:val="left" w:pos="5288"/>
                <w:tab w:val="left" w:pos="8819"/>
              </w:tabs>
              <w:spacing w:before="0"/>
              <w:ind w:left="0" w:right="391"/>
              <w:rPr>
                <w:rFonts w:cs="Arial"/>
                <w:sz w:val="20"/>
                <w:szCs w:val="20"/>
              </w:rPr>
            </w:pPr>
            <w:r w:rsidRPr="00F303F6">
              <w:rPr>
                <w:rFonts w:cs="Arial"/>
                <w:sz w:val="20"/>
                <w:szCs w:val="20"/>
              </w:rPr>
              <w:t>Place of Birth (POB)</w:t>
            </w:r>
          </w:p>
        </w:tc>
        <w:tc>
          <w:tcPr>
            <w:tcW w:w="4722" w:type="dxa"/>
          </w:tcPr>
          <w:p w14:paraId="3A8FA087" w14:textId="77777777" w:rsidR="00AB40E3" w:rsidRPr="00F303F6" w:rsidRDefault="00AB40E3" w:rsidP="00AB40E3">
            <w:pPr>
              <w:pStyle w:val="BodyText"/>
              <w:tabs>
                <w:tab w:val="left" w:pos="5032"/>
                <w:tab w:val="left" w:pos="5288"/>
                <w:tab w:val="left" w:pos="8819"/>
              </w:tabs>
              <w:spacing w:before="0"/>
              <w:ind w:left="0" w:right="391"/>
              <w:rPr>
                <w:rFonts w:cs="Arial"/>
                <w:sz w:val="20"/>
                <w:szCs w:val="20"/>
              </w:rPr>
            </w:pPr>
          </w:p>
        </w:tc>
      </w:tr>
      <w:tr w:rsidR="003A78D6" w:rsidRPr="00F303F6" w14:paraId="5792ABF2" w14:textId="77777777" w:rsidTr="003A78D6">
        <w:tc>
          <w:tcPr>
            <w:tcW w:w="4758" w:type="dxa"/>
          </w:tcPr>
          <w:p w14:paraId="077F9017" w14:textId="0DCBD657" w:rsidR="003A78D6" w:rsidRPr="00F303F6" w:rsidRDefault="003A78D6" w:rsidP="00AB40E3">
            <w:pPr>
              <w:pStyle w:val="BodyText"/>
              <w:tabs>
                <w:tab w:val="left" w:pos="5032"/>
                <w:tab w:val="left" w:pos="5288"/>
                <w:tab w:val="left" w:pos="8819"/>
              </w:tabs>
              <w:spacing w:before="0"/>
              <w:ind w:left="0" w:right="391"/>
              <w:rPr>
                <w:rFonts w:cs="Arial"/>
                <w:sz w:val="20"/>
                <w:szCs w:val="20"/>
              </w:rPr>
            </w:pPr>
            <w:r w:rsidRPr="00F303F6">
              <w:rPr>
                <w:rFonts w:cs="Arial"/>
                <w:sz w:val="20"/>
                <w:szCs w:val="20"/>
              </w:rPr>
              <w:t>Tax File Number (TFN)</w:t>
            </w:r>
          </w:p>
        </w:tc>
        <w:tc>
          <w:tcPr>
            <w:tcW w:w="4722" w:type="dxa"/>
          </w:tcPr>
          <w:p w14:paraId="43C78052" w14:textId="77777777" w:rsidR="003A78D6" w:rsidRPr="00F303F6" w:rsidRDefault="003A78D6" w:rsidP="00AB40E3">
            <w:pPr>
              <w:pStyle w:val="BodyText"/>
              <w:tabs>
                <w:tab w:val="left" w:pos="5032"/>
                <w:tab w:val="left" w:pos="5288"/>
                <w:tab w:val="left" w:pos="8819"/>
              </w:tabs>
              <w:spacing w:before="0"/>
              <w:ind w:left="0" w:right="391"/>
              <w:rPr>
                <w:rFonts w:cs="Arial"/>
                <w:sz w:val="20"/>
                <w:szCs w:val="20"/>
              </w:rPr>
            </w:pPr>
          </w:p>
        </w:tc>
      </w:tr>
      <w:tr w:rsidR="003A78D6" w:rsidRPr="00F303F6" w14:paraId="2D5C240A" w14:textId="77777777" w:rsidTr="003A78D6">
        <w:tc>
          <w:tcPr>
            <w:tcW w:w="4758" w:type="dxa"/>
          </w:tcPr>
          <w:p w14:paraId="2C6E9FA3" w14:textId="3526DDEB" w:rsidR="003A78D6" w:rsidRPr="00F303F6" w:rsidRDefault="003A78D6" w:rsidP="00AB40E3">
            <w:pPr>
              <w:pStyle w:val="BodyText"/>
              <w:tabs>
                <w:tab w:val="left" w:pos="5032"/>
                <w:tab w:val="left" w:pos="5288"/>
                <w:tab w:val="left" w:pos="8819"/>
              </w:tabs>
              <w:spacing w:before="0"/>
              <w:ind w:left="0" w:right="391"/>
              <w:rPr>
                <w:rFonts w:cs="Arial"/>
                <w:sz w:val="20"/>
                <w:szCs w:val="20"/>
              </w:rPr>
            </w:pPr>
            <w:r w:rsidRPr="00F303F6">
              <w:rPr>
                <w:rFonts w:cs="Arial"/>
                <w:sz w:val="20"/>
                <w:szCs w:val="20"/>
              </w:rPr>
              <w:t>Australian Business Number (ABN)</w:t>
            </w:r>
          </w:p>
        </w:tc>
        <w:tc>
          <w:tcPr>
            <w:tcW w:w="4722" w:type="dxa"/>
          </w:tcPr>
          <w:p w14:paraId="2AEEFC92" w14:textId="77777777" w:rsidR="003A78D6" w:rsidRPr="00F303F6" w:rsidRDefault="003A78D6" w:rsidP="00AB40E3">
            <w:pPr>
              <w:pStyle w:val="BodyText"/>
              <w:tabs>
                <w:tab w:val="left" w:pos="5032"/>
                <w:tab w:val="left" w:pos="5288"/>
                <w:tab w:val="left" w:pos="8819"/>
              </w:tabs>
              <w:spacing w:before="0"/>
              <w:ind w:left="0" w:right="391"/>
              <w:rPr>
                <w:rFonts w:cs="Arial"/>
                <w:sz w:val="20"/>
                <w:szCs w:val="20"/>
              </w:rPr>
            </w:pPr>
          </w:p>
        </w:tc>
      </w:tr>
      <w:tr w:rsidR="003A78D6" w:rsidRPr="00F303F6" w14:paraId="737768E5" w14:textId="77777777" w:rsidTr="003A78D6">
        <w:tc>
          <w:tcPr>
            <w:tcW w:w="4758" w:type="dxa"/>
          </w:tcPr>
          <w:p w14:paraId="7924BCB6" w14:textId="11C7BFEE" w:rsidR="003A78D6" w:rsidRPr="00F303F6" w:rsidRDefault="003A78D6" w:rsidP="004876E2">
            <w:pPr>
              <w:pStyle w:val="BodyText"/>
              <w:tabs>
                <w:tab w:val="left" w:pos="5032"/>
                <w:tab w:val="left" w:pos="5288"/>
                <w:tab w:val="left" w:pos="8819"/>
              </w:tabs>
              <w:spacing w:before="0"/>
              <w:ind w:left="0" w:right="391"/>
              <w:rPr>
                <w:rFonts w:cs="Arial"/>
                <w:sz w:val="20"/>
                <w:szCs w:val="20"/>
              </w:rPr>
            </w:pPr>
            <w:r w:rsidRPr="00F303F6">
              <w:rPr>
                <w:rFonts w:cs="Arial"/>
                <w:sz w:val="20"/>
                <w:szCs w:val="20"/>
              </w:rPr>
              <w:t>Postal Address</w:t>
            </w:r>
          </w:p>
        </w:tc>
        <w:tc>
          <w:tcPr>
            <w:tcW w:w="4722" w:type="dxa"/>
          </w:tcPr>
          <w:p w14:paraId="11689060" w14:textId="77777777" w:rsidR="003A78D6" w:rsidRPr="00F303F6" w:rsidRDefault="003A78D6" w:rsidP="004876E2">
            <w:pPr>
              <w:pStyle w:val="BodyText"/>
              <w:tabs>
                <w:tab w:val="left" w:pos="5032"/>
                <w:tab w:val="left" w:pos="5288"/>
                <w:tab w:val="left" w:pos="8819"/>
              </w:tabs>
              <w:spacing w:before="0"/>
              <w:ind w:left="0" w:right="391"/>
              <w:rPr>
                <w:rFonts w:cs="Arial"/>
                <w:sz w:val="20"/>
                <w:szCs w:val="20"/>
              </w:rPr>
            </w:pPr>
          </w:p>
        </w:tc>
      </w:tr>
      <w:tr w:rsidR="003A78D6" w:rsidRPr="00F303F6" w14:paraId="63C93240" w14:textId="77777777" w:rsidTr="003A78D6">
        <w:tc>
          <w:tcPr>
            <w:tcW w:w="4758" w:type="dxa"/>
          </w:tcPr>
          <w:p w14:paraId="470017F8" w14:textId="5227800F" w:rsidR="003A78D6" w:rsidRPr="00F303F6" w:rsidRDefault="003A78D6" w:rsidP="004876E2">
            <w:pPr>
              <w:pStyle w:val="BodyText"/>
              <w:tabs>
                <w:tab w:val="left" w:pos="5032"/>
                <w:tab w:val="left" w:pos="5288"/>
                <w:tab w:val="left" w:pos="8819"/>
              </w:tabs>
              <w:spacing w:before="0"/>
              <w:ind w:left="0" w:right="391"/>
              <w:rPr>
                <w:rFonts w:cs="Arial"/>
                <w:sz w:val="20"/>
                <w:szCs w:val="20"/>
              </w:rPr>
            </w:pPr>
            <w:r w:rsidRPr="00F303F6">
              <w:rPr>
                <w:rFonts w:cs="Arial"/>
                <w:sz w:val="20"/>
                <w:szCs w:val="20"/>
              </w:rPr>
              <w:t>Email Addres</w:t>
            </w:r>
            <w:r w:rsidR="009A190E">
              <w:rPr>
                <w:rFonts w:cs="Arial"/>
                <w:sz w:val="20"/>
                <w:szCs w:val="20"/>
              </w:rPr>
              <w:t>s</w:t>
            </w:r>
          </w:p>
        </w:tc>
        <w:tc>
          <w:tcPr>
            <w:tcW w:w="4722" w:type="dxa"/>
          </w:tcPr>
          <w:p w14:paraId="69A46BD1" w14:textId="77777777" w:rsidR="003A78D6" w:rsidRPr="00F303F6" w:rsidRDefault="003A78D6" w:rsidP="004876E2">
            <w:pPr>
              <w:pStyle w:val="BodyText"/>
              <w:tabs>
                <w:tab w:val="left" w:pos="5032"/>
                <w:tab w:val="left" w:pos="5288"/>
                <w:tab w:val="left" w:pos="8819"/>
              </w:tabs>
              <w:spacing w:before="0"/>
              <w:ind w:left="0" w:right="391"/>
              <w:rPr>
                <w:rFonts w:cs="Arial"/>
                <w:sz w:val="20"/>
                <w:szCs w:val="20"/>
              </w:rPr>
            </w:pPr>
          </w:p>
        </w:tc>
      </w:tr>
      <w:tr w:rsidR="003A78D6" w:rsidRPr="00F303F6" w14:paraId="3328AC4A" w14:textId="77777777" w:rsidTr="003A78D6">
        <w:tc>
          <w:tcPr>
            <w:tcW w:w="4758" w:type="dxa"/>
          </w:tcPr>
          <w:p w14:paraId="3899AEB9" w14:textId="39E151AF" w:rsidR="003A78D6" w:rsidRPr="00F303F6" w:rsidRDefault="003A78D6" w:rsidP="004876E2">
            <w:pPr>
              <w:pStyle w:val="BodyText"/>
              <w:tabs>
                <w:tab w:val="left" w:pos="5032"/>
                <w:tab w:val="left" w:pos="5288"/>
                <w:tab w:val="left" w:pos="8819"/>
              </w:tabs>
              <w:spacing w:before="0"/>
              <w:ind w:left="0" w:right="391"/>
              <w:rPr>
                <w:rFonts w:cs="Arial"/>
                <w:sz w:val="20"/>
                <w:szCs w:val="20"/>
              </w:rPr>
            </w:pPr>
            <w:r w:rsidRPr="00F303F6">
              <w:rPr>
                <w:rFonts w:cs="Arial"/>
                <w:sz w:val="20"/>
                <w:szCs w:val="20"/>
              </w:rPr>
              <w:t>Business Hours Telephone Number</w:t>
            </w:r>
          </w:p>
        </w:tc>
        <w:tc>
          <w:tcPr>
            <w:tcW w:w="4722" w:type="dxa"/>
          </w:tcPr>
          <w:p w14:paraId="7AD0B124" w14:textId="77777777" w:rsidR="003A78D6" w:rsidRPr="00F303F6" w:rsidRDefault="003A78D6" w:rsidP="004876E2">
            <w:pPr>
              <w:pStyle w:val="BodyText"/>
              <w:tabs>
                <w:tab w:val="left" w:pos="5032"/>
                <w:tab w:val="left" w:pos="5288"/>
                <w:tab w:val="left" w:pos="8819"/>
              </w:tabs>
              <w:spacing w:before="0"/>
              <w:ind w:left="0" w:right="391"/>
              <w:rPr>
                <w:rFonts w:cs="Arial"/>
                <w:sz w:val="20"/>
                <w:szCs w:val="20"/>
              </w:rPr>
            </w:pPr>
          </w:p>
        </w:tc>
      </w:tr>
      <w:tr w:rsidR="003A78D6" w:rsidRPr="00F303F6" w14:paraId="590650AD" w14:textId="77777777" w:rsidTr="003A78D6">
        <w:tc>
          <w:tcPr>
            <w:tcW w:w="4758" w:type="dxa"/>
          </w:tcPr>
          <w:p w14:paraId="3A665040" w14:textId="1407673E" w:rsidR="003A78D6" w:rsidRPr="00F303F6" w:rsidRDefault="003A78D6" w:rsidP="004876E2">
            <w:pPr>
              <w:pStyle w:val="BodyText"/>
              <w:tabs>
                <w:tab w:val="left" w:pos="5032"/>
                <w:tab w:val="left" w:pos="5288"/>
                <w:tab w:val="left" w:pos="8819"/>
              </w:tabs>
              <w:spacing w:before="0"/>
              <w:ind w:left="0" w:right="391"/>
              <w:rPr>
                <w:rFonts w:cs="Arial"/>
                <w:sz w:val="20"/>
                <w:szCs w:val="20"/>
              </w:rPr>
            </w:pPr>
            <w:r w:rsidRPr="00F303F6">
              <w:rPr>
                <w:rFonts w:cs="Arial"/>
                <w:sz w:val="20"/>
                <w:szCs w:val="20"/>
              </w:rPr>
              <w:t>Mobile Telephone Number</w:t>
            </w:r>
          </w:p>
        </w:tc>
        <w:tc>
          <w:tcPr>
            <w:tcW w:w="4722" w:type="dxa"/>
          </w:tcPr>
          <w:p w14:paraId="02217807" w14:textId="77777777" w:rsidR="003A78D6" w:rsidRPr="00F303F6" w:rsidRDefault="003A78D6" w:rsidP="004876E2">
            <w:pPr>
              <w:pStyle w:val="BodyText"/>
              <w:tabs>
                <w:tab w:val="left" w:pos="5032"/>
                <w:tab w:val="left" w:pos="5288"/>
                <w:tab w:val="left" w:pos="8819"/>
              </w:tabs>
              <w:spacing w:before="0"/>
              <w:ind w:left="0" w:right="391"/>
              <w:rPr>
                <w:rFonts w:cs="Arial"/>
                <w:sz w:val="20"/>
                <w:szCs w:val="20"/>
              </w:rPr>
            </w:pPr>
          </w:p>
        </w:tc>
      </w:tr>
    </w:tbl>
    <w:p w14:paraId="5FF2275B" w14:textId="77777777" w:rsidR="003A78D6" w:rsidRPr="00F303F6" w:rsidRDefault="003A78D6" w:rsidP="003A78D6">
      <w:pPr>
        <w:pStyle w:val="Default"/>
        <w:ind w:left="284" w:hanging="284"/>
        <w:rPr>
          <w:bCs/>
          <w:sz w:val="20"/>
          <w:szCs w:val="20"/>
          <w:lang w:val="en-AU"/>
        </w:rPr>
      </w:pPr>
    </w:p>
    <w:p w14:paraId="67DCC8DD" w14:textId="185FE465" w:rsidR="003A78D6" w:rsidRPr="00F303F6" w:rsidRDefault="003A78D6" w:rsidP="003A78D6">
      <w:pPr>
        <w:pStyle w:val="Default"/>
        <w:ind w:left="284" w:hanging="284"/>
        <w:rPr>
          <w:b/>
          <w:bCs/>
          <w:sz w:val="20"/>
          <w:szCs w:val="20"/>
          <w:lang w:val="en-AU"/>
        </w:rPr>
      </w:pPr>
      <w:r w:rsidRPr="00F303F6">
        <w:rPr>
          <w:b/>
          <w:bCs/>
          <w:sz w:val="20"/>
          <w:szCs w:val="20"/>
          <w:lang w:val="en-AU"/>
        </w:rPr>
        <w:t>Business Clients</w:t>
      </w:r>
    </w:p>
    <w:p w14:paraId="1C12BB53" w14:textId="77777777" w:rsidR="003A78D6" w:rsidRPr="00F303F6" w:rsidRDefault="003A78D6" w:rsidP="003A78D6">
      <w:pPr>
        <w:pStyle w:val="Default"/>
        <w:ind w:left="284" w:hanging="284"/>
        <w:rPr>
          <w:bCs/>
          <w:sz w:val="20"/>
          <w:szCs w:val="20"/>
          <w:lang w:val="en-AU"/>
        </w:rPr>
      </w:pPr>
    </w:p>
    <w:tbl>
      <w:tblPr>
        <w:tblStyle w:val="TableGrid"/>
        <w:tblW w:w="0" w:type="auto"/>
        <w:tblInd w:w="250" w:type="dxa"/>
        <w:tblLook w:val="04A0" w:firstRow="1" w:lastRow="0" w:firstColumn="1" w:lastColumn="0" w:noHBand="0" w:noVBand="1"/>
      </w:tblPr>
      <w:tblGrid>
        <w:gridCol w:w="4716"/>
        <w:gridCol w:w="4656"/>
      </w:tblGrid>
      <w:tr w:rsidR="003A78D6" w:rsidRPr="00F303F6" w14:paraId="173915D5" w14:textId="77777777" w:rsidTr="003A78D6">
        <w:tc>
          <w:tcPr>
            <w:tcW w:w="4758" w:type="dxa"/>
          </w:tcPr>
          <w:p w14:paraId="15A92E5B" w14:textId="7B105FA1" w:rsidR="003A78D6" w:rsidRPr="00F303F6" w:rsidRDefault="003A78D6" w:rsidP="004876E2">
            <w:pPr>
              <w:pStyle w:val="BodyText"/>
              <w:tabs>
                <w:tab w:val="left" w:pos="5032"/>
                <w:tab w:val="left" w:pos="5288"/>
                <w:tab w:val="left" w:pos="8819"/>
              </w:tabs>
              <w:spacing w:before="0"/>
              <w:ind w:left="0" w:right="391"/>
              <w:rPr>
                <w:rFonts w:cs="Arial"/>
                <w:sz w:val="20"/>
                <w:szCs w:val="20"/>
              </w:rPr>
            </w:pPr>
            <w:r w:rsidRPr="00F303F6">
              <w:rPr>
                <w:rFonts w:cs="Arial"/>
                <w:sz w:val="20"/>
                <w:szCs w:val="20"/>
              </w:rPr>
              <w:t>Name of Entity</w:t>
            </w:r>
          </w:p>
        </w:tc>
        <w:tc>
          <w:tcPr>
            <w:tcW w:w="4722" w:type="dxa"/>
          </w:tcPr>
          <w:p w14:paraId="16640C50" w14:textId="77777777" w:rsidR="003A78D6" w:rsidRPr="00F303F6" w:rsidRDefault="003A78D6" w:rsidP="004876E2">
            <w:pPr>
              <w:pStyle w:val="BodyText"/>
              <w:tabs>
                <w:tab w:val="left" w:pos="5032"/>
                <w:tab w:val="left" w:pos="5288"/>
                <w:tab w:val="left" w:pos="8819"/>
              </w:tabs>
              <w:spacing w:before="0"/>
              <w:ind w:left="0" w:right="391"/>
              <w:rPr>
                <w:rFonts w:cs="Arial"/>
                <w:sz w:val="20"/>
                <w:szCs w:val="20"/>
              </w:rPr>
            </w:pPr>
          </w:p>
        </w:tc>
      </w:tr>
      <w:tr w:rsidR="003A78D6" w:rsidRPr="00F303F6" w14:paraId="16EF5126" w14:textId="77777777" w:rsidTr="003A78D6">
        <w:tc>
          <w:tcPr>
            <w:tcW w:w="4758" w:type="dxa"/>
          </w:tcPr>
          <w:p w14:paraId="207A9EC2" w14:textId="3E31A6D7" w:rsidR="003A78D6" w:rsidRPr="00F303F6" w:rsidRDefault="003A78D6" w:rsidP="004876E2">
            <w:pPr>
              <w:pStyle w:val="BodyText"/>
              <w:tabs>
                <w:tab w:val="left" w:pos="5032"/>
                <w:tab w:val="left" w:pos="5288"/>
                <w:tab w:val="left" w:pos="8819"/>
              </w:tabs>
              <w:spacing w:before="0"/>
              <w:ind w:left="0" w:right="391"/>
              <w:rPr>
                <w:rFonts w:cs="Arial"/>
                <w:sz w:val="20"/>
                <w:szCs w:val="20"/>
              </w:rPr>
            </w:pPr>
            <w:r w:rsidRPr="00F303F6">
              <w:rPr>
                <w:rFonts w:cs="Arial"/>
                <w:sz w:val="20"/>
                <w:szCs w:val="20"/>
              </w:rPr>
              <w:t>Type of Entity</w:t>
            </w:r>
          </w:p>
        </w:tc>
        <w:tc>
          <w:tcPr>
            <w:tcW w:w="4722" w:type="dxa"/>
          </w:tcPr>
          <w:p w14:paraId="1B293552" w14:textId="77777777" w:rsidR="003A78D6" w:rsidRPr="00F303F6" w:rsidRDefault="003A78D6" w:rsidP="004876E2">
            <w:pPr>
              <w:pStyle w:val="BodyText"/>
              <w:tabs>
                <w:tab w:val="left" w:pos="5032"/>
                <w:tab w:val="left" w:pos="5288"/>
                <w:tab w:val="left" w:pos="8819"/>
              </w:tabs>
              <w:spacing w:before="0"/>
              <w:ind w:left="0" w:right="391"/>
              <w:rPr>
                <w:rFonts w:cs="Arial"/>
                <w:sz w:val="20"/>
                <w:szCs w:val="20"/>
              </w:rPr>
            </w:pPr>
          </w:p>
        </w:tc>
      </w:tr>
      <w:tr w:rsidR="003A78D6" w:rsidRPr="00F303F6" w14:paraId="169730EC" w14:textId="77777777" w:rsidTr="003A78D6">
        <w:tc>
          <w:tcPr>
            <w:tcW w:w="4758" w:type="dxa"/>
          </w:tcPr>
          <w:p w14:paraId="562C0E74" w14:textId="0C88C3CD" w:rsidR="003A78D6" w:rsidRPr="00F303F6" w:rsidRDefault="003A78D6" w:rsidP="004876E2">
            <w:pPr>
              <w:pStyle w:val="BodyText"/>
              <w:tabs>
                <w:tab w:val="left" w:pos="5032"/>
                <w:tab w:val="left" w:pos="5288"/>
                <w:tab w:val="left" w:pos="8819"/>
              </w:tabs>
              <w:spacing w:before="0"/>
              <w:ind w:left="0" w:right="391"/>
              <w:rPr>
                <w:rFonts w:cs="Arial"/>
                <w:sz w:val="20"/>
                <w:szCs w:val="20"/>
              </w:rPr>
            </w:pPr>
            <w:r w:rsidRPr="00F303F6">
              <w:rPr>
                <w:rFonts w:cs="Arial"/>
                <w:sz w:val="20"/>
                <w:szCs w:val="20"/>
              </w:rPr>
              <w:t>Incorporation Detail</w:t>
            </w:r>
            <w:r w:rsidR="002E0FD3" w:rsidRPr="00F303F6">
              <w:rPr>
                <w:rFonts w:cs="Arial"/>
                <w:sz w:val="20"/>
                <w:szCs w:val="20"/>
              </w:rPr>
              <w:t>s</w:t>
            </w:r>
          </w:p>
        </w:tc>
        <w:tc>
          <w:tcPr>
            <w:tcW w:w="4722" w:type="dxa"/>
          </w:tcPr>
          <w:p w14:paraId="73336ADA" w14:textId="77777777" w:rsidR="003A78D6" w:rsidRPr="00F303F6" w:rsidRDefault="003A78D6" w:rsidP="004876E2">
            <w:pPr>
              <w:pStyle w:val="BodyText"/>
              <w:tabs>
                <w:tab w:val="left" w:pos="5032"/>
                <w:tab w:val="left" w:pos="5288"/>
                <w:tab w:val="left" w:pos="8819"/>
              </w:tabs>
              <w:spacing w:before="0"/>
              <w:ind w:left="0" w:right="391"/>
              <w:rPr>
                <w:rFonts w:cs="Arial"/>
                <w:sz w:val="20"/>
                <w:szCs w:val="20"/>
              </w:rPr>
            </w:pPr>
          </w:p>
        </w:tc>
      </w:tr>
      <w:tr w:rsidR="003A78D6" w:rsidRPr="00F303F6" w14:paraId="2B4FA571" w14:textId="77777777" w:rsidTr="003A78D6">
        <w:tc>
          <w:tcPr>
            <w:tcW w:w="4758" w:type="dxa"/>
          </w:tcPr>
          <w:p w14:paraId="28398E51" w14:textId="04B64878" w:rsidR="003A78D6" w:rsidRPr="00F303F6" w:rsidRDefault="003A78D6" w:rsidP="004876E2">
            <w:pPr>
              <w:pStyle w:val="BodyText"/>
              <w:tabs>
                <w:tab w:val="left" w:pos="5032"/>
                <w:tab w:val="left" w:pos="5288"/>
                <w:tab w:val="left" w:pos="8819"/>
              </w:tabs>
              <w:spacing w:before="0"/>
              <w:ind w:left="0" w:right="391"/>
              <w:rPr>
                <w:rFonts w:cs="Arial"/>
                <w:sz w:val="20"/>
                <w:szCs w:val="20"/>
              </w:rPr>
            </w:pPr>
            <w:r w:rsidRPr="00F303F6">
              <w:rPr>
                <w:rFonts w:cs="Arial"/>
                <w:sz w:val="20"/>
                <w:szCs w:val="20"/>
              </w:rPr>
              <w:t>Industry Details</w:t>
            </w:r>
          </w:p>
        </w:tc>
        <w:tc>
          <w:tcPr>
            <w:tcW w:w="4722" w:type="dxa"/>
          </w:tcPr>
          <w:p w14:paraId="43158301" w14:textId="77777777" w:rsidR="003A78D6" w:rsidRPr="00F303F6" w:rsidRDefault="003A78D6" w:rsidP="004876E2">
            <w:pPr>
              <w:pStyle w:val="BodyText"/>
              <w:tabs>
                <w:tab w:val="left" w:pos="5032"/>
                <w:tab w:val="left" w:pos="5288"/>
                <w:tab w:val="left" w:pos="8819"/>
              </w:tabs>
              <w:spacing w:before="0"/>
              <w:ind w:left="0" w:right="391"/>
              <w:rPr>
                <w:rFonts w:cs="Arial"/>
                <w:sz w:val="20"/>
                <w:szCs w:val="20"/>
              </w:rPr>
            </w:pPr>
          </w:p>
        </w:tc>
      </w:tr>
      <w:tr w:rsidR="00B13ABA" w:rsidRPr="00F303F6" w14:paraId="1B592BD1" w14:textId="77777777" w:rsidTr="003A78D6">
        <w:tc>
          <w:tcPr>
            <w:tcW w:w="4758" w:type="dxa"/>
          </w:tcPr>
          <w:p w14:paraId="5FDB13B6" w14:textId="6006CEFA" w:rsidR="00B13ABA" w:rsidRPr="00F303F6" w:rsidRDefault="00B13ABA" w:rsidP="004876E2">
            <w:pPr>
              <w:pStyle w:val="BodyText"/>
              <w:tabs>
                <w:tab w:val="left" w:pos="5032"/>
                <w:tab w:val="left" w:pos="5288"/>
                <w:tab w:val="left" w:pos="8819"/>
              </w:tabs>
              <w:spacing w:before="0"/>
              <w:ind w:left="0" w:right="391"/>
              <w:rPr>
                <w:rFonts w:cs="Arial"/>
                <w:sz w:val="20"/>
                <w:szCs w:val="20"/>
              </w:rPr>
            </w:pPr>
            <w:r w:rsidRPr="00F303F6">
              <w:rPr>
                <w:rFonts w:cs="Arial"/>
                <w:sz w:val="20"/>
                <w:szCs w:val="20"/>
              </w:rPr>
              <w:t>Key Management (Names/Roles)</w:t>
            </w:r>
          </w:p>
        </w:tc>
        <w:tc>
          <w:tcPr>
            <w:tcW w:w="4722" w:type="dxa"/>
          </w:tcPr>
          <w:p w14:paraId="72900D3F" w14:textId="77777777" w:rsidR="00B13ABA" w:rsidRPr="00F303F6" w:rsidRDefault="00B13ABA" w:rsidP="004876E2">
            <w:pPr>
              <w:pStyle w:val="BodyText"/>
              <w:tabs>
                <w:tab w:val="left" w:pos="5032"/>
                <w:tab w:val="left" w:pos="5288"/>
                <w:tab w:val="left" w:pos="8819"/>
              </w:tabs>
              <w:spacing w:before="0"/>
              <w:ind w:left="0" w:right="391"/>
              <w:rPr>
                <w:rFonts w:cs="Arial"/>
                <w:sz w:val="20"/>
                <w:szCs w:val="20"/>
              </w:rPr>
            </w:pPr>
          </w:p>
        </w:tc>
      </w:tr>
      <w:tr w:rsidR="00B13ABA" w:rsidRPr="00F303F6" w14:paraId="18310EBF" w14:textId="77777777" w:rsidTr="003A78D6">
        <w:tc>
          <w:tcPr>
            <w:tcW w:w="4758" w:type="dxa"/>
          </w:tcPr>
          <w:p w14:paraId="4C6085A9" w14:textId="003F2D2F" w:rsidR="00B13ABA" w:rsidRPr="00F303F6" w:rsidRDefault="00B13ABA" w:rsidP="004876E2">
            <w:pPr>
              <w:pStyle w:val="BodyText"/>
              <w:tabs>
                <w:tab w:val="left" w:pos="5032"/>
                <w:tab w:val="left" w:pos="5288"/>
                <w:tab w:val="left" w:pos="8819"/>
              </w:tabs>
              <w:spacing w:before="0"/>
              <w:ind w:left="0" w:right="391"/>
              <w:rPr>
                <w:rFonts w:cs="Arial"/>
                <w:sz w:val="20"/>
                <w:szCs w:val="20"/>
              </w:rPr>
            </w:pPr>
            <w:r w:rsidRPr="00F303F6">
              <w:rPr>
                <w:rFonts w:cs="Arial"/>
                <w:sz w:val="20"/>
                <w:szCs w:val="20"/>
              </w:rPr>
              <w:t>Related Parties (</w:t>
            </w:r>
            <w:proofErr w:type="spellStart"/>
            <w:proofErr w:type="gramStart"/>
            <w:r w:rsidRPr="00F303F6">
              <w:rPr>
                <w:rFonts w:cs="Arial"/>
                <w:sz w:val="20"/>
                <w:szCs w:val="20"/>
              </w:rPr>
              <w:t>eg</w:t>
            </w:r>
            <w:proofErr w:type="spellEnd"/>
            <w:proofErr w:type="gramEnd"/>
            <w:r w:rsidRPr="00F303F6">
              <w:rPr>
                <w:rFonts w:cs="Arial"/>
                <w:sz w:val="20"/>
                <w:szCs w:val="20"/>
              </w:rPr>
              <w:t xml:space="preserve"> Subsidiaries)</w:t>
            </w:r>
          </w:p>
        </w:tc>
        <w:tc>
          <w:tcPr>
            <w:tcW w:w="4722" w:type="dxa"/>
          </w:tcPr>
          <w:p w14:paraId="2DF48222" w14:textId="77777777" w:rsidR="00B13ABA" w:rsidRPr="00F303F6" w:rsidRDefault="00B13ABA" w:rsidP="004876E2">
            <w:pPr>
              <w:pStyle w:val="BodyText"/>
              <w:tabs>
                <w:tab w:val="left" w:pos="5032"/>
                <w:tab w:val="left" w:pos="5288"/>
                <w:tab w:val="left" w:pos="8819"/>
              </w:tabs>
              <w:spacing w:before="0"/>
              <w:ind w:left="0" w:right="391"/>
              <w:rPr>
                <w:rFonts w:cs="Arial"/>
                <w:sz w:val="20"/>
                <w:szCs w:val="20"/>
              </w:rPr>
            </w:pPr>
          </w:p>
        </w:tc>
      </w:tr>
      <w:tr w:rsidR="00B13ABA" w:rsidRPr="00F303F6" w14:paraId="5E9272ED" w14:textId="77777777" w:rsidTr="003A78D6">
        <w:tc>
          <w:tcPr>
            <w:tcW w:w="4758" w:type="dxa"/>
          </w:tcPr>
          <w:p w14:paraId="2189EF72" w14:textId="12B507D1" w:rsidR="00B13ABA" w:rsidRPr="00F303F6" w:rsidRDefault="00B13ABA" w:rsidP="004876E2">
            <w:pPr>
              <w:pStyle w:val="BodyText"/>
              <w:tabs>
                <w:tab w:val="left" w:pos="5032"/>
                <w:tab w:val="left" w:pos="5288"/>
                <w:tab w:val="left" w:pos="8819"/>
              </w:tabs>
              <w:spacing w:before="0"/>
              <w:ind w:left="0" w:right="391"/>
              <w:rPr>
                <w:rFonts w:cs="Arial"/>
                <w:sz w:val="20"/>
                <w:szCs w:val="20"/>
              </w:rPr>
            </w:pPr>
            <w:r w:rsidRPr="00F303F6">
              <w:rPr>
                <w:rFonts w:cs="Arial"/>
                <w:sz w:val="20"/>
                <w:szCs w:val="20"/>
              </w:rPr>
              <w:t>Number of Employees</w:t>
            </w:r>
          </w:p>
        </w:tc>
        <w:tc>
          <w:tcPr>
            <w:tcW w:w="4722" w:type="dxa"/>
          </w:tcPr>
          <w:p w14:paraId="43B3AA20" w14:textId="77777777" w:rsidR="00B13ABA" w:rsidRPr="00F303F6" w:rsidRDefault="00B13ABA" w:rsidP="004876E2">
            <w:pPr>
              <w:pStyle w:val="BodyText"/>
              <w:tabs>
                <w:tab w:val="left" w:pos="5032"/>
                <w:tab w:val="left" w:pos="5288"/>
                <w:tab w:val="left" w:pos="8819"/>
              </w:tabs>
              <w:spacing w:before="0"/>
              <w:ind w:left="0" w:right="391"/>
              <w:rPr>
                <w:rFonts w:cs="Arial"/>
                <w:sz w:val="20"/>
                <w:szCs w:val="20"/>
              </w:rPr>
            </w:pPr>
          </w:p>
        </w:tc>
      </w:tr>
      <w:tr w:rsidR="003A78D6" w:rsidRPr="00F303F6" w14:paraId="42CB2370" w14:textId="77777777" w:rsidTr="003A78D6">
        <w:tc>
          <w:tcPr>
            <w:tcW w:w="4758" w:type="dxa"/>
          </w:tcPr>
          <w:p w14:paraId="04074BC6" w14:textId="45F9A90E" w:rsidR="003A78D6" w:rsidRPr="00F303F6" w:rsidRDefault="003A78D6" w:rsidP="004876E2">
            <w:pPr>
              <w:pStyle w:val="BodyText"/>
              <w:tabs>
                <w:tab w:val="left" w:pos="5032"/>
                <w:tab w:val="left" w:pos="5288"/>
                <w:tab w:val="left" w:pos="8819"/>
              </w:tabs>
              <w:spacing w:before="0"/>
              <w:ind w:left="0" w:right="391"/>
              <w:rPr>
                <w:rFonts w:cs="Arial"/>
                <w:sz w:val="20"/>
                <w:szCs w:val="20"/>
              </w:rPr>
            </w:pPr>
            <w:r w:rsidRPr="00F303F6">
              <w:rPr>
                <w:rFonts w:cs="Arial"/>
                <w:sz w:val="20"/>
                <w:szCs w:val="20"/>
              </w:rPr>
              <w:t>Officeholder 1 (Position)</w:t>
            </w:r>
          </w:p>
        </w:tc>
        <w:tc>
          <w:tcPr>
            <w:tcW w:w="4722" w:type="dxa"/>
          </w:tcPr>
          <w:p w14:paraId="26F291AB" w14:textId="77777777" w:rsidR="003A78D6" w:rsidRPr="00F303F6" w:rsidRDefault="003A78D6" w:rsidP="004876E2">
            <w:pPr>
              <w:pStyle w:val="BodyText"/>
              <w:tabs>
                <w:tab w:val="left" w:pos="5032"/>
                <w:tab w:val="left" w:pos="5288"/>
                <w:tab w:val="left" w:pos="8819"/>
              </w:tabs>
              <w:spacing w:before="0"/>
              <w:ind w:left="0" w:right="391"/>
              <w:rPr>
                <w:rFonts w:cs="Arial"/>
                <w:sz w:val="20"/>
                <w:szCs w:val="20"/>
              </w:rPr>
            </w:pPr>
          </w:p>
        </w:tc>
      </w:tr>
      <w:tr w:rsidR="003A78D6" w:rsidRPr="00F303F6" w14:paraId="30BD6496" w14:textId="77777777" w:rsidTr="003A78D6">
        <w:tc>
          <w:tcPr>
            <w:tcW w:w="4758" w:type="dxa"/>
          </w:tcPr>
          <w:p w14:paraId="6E660174" w14:textId="15D754E9" w:rsidR="003A78D6" w:rsidRPr="00F303F6" w:rsidRDefault="003A78D6" w:rsidP="004876E2">
            <w:pPr>
              <w:pStyle w:val="BodyText"/>
              <w:tabs>
                <w:tab w:val="left" w:pos="5032"/>
                <w:tab w:val="left" w:pos="5288"/>
                <w:tab w:val="left" w:pos="8819"/>
              </w:tabs>
              <w:spacing w:before="0"/>
              <w:ind w:left="0" w:right="391"/>
              <w:rPr>
                <w:rFonts w:cs="Arial"/>
                <w:sz w:val="20"/>
                <w:szCs w:val="20"/>
              </w:rPr>
            </w:pPr>
            <w:r w:rsidRPr="00F303F6">
              <w:rPr>
                <w:rFonts w:cs="Arial"/>
                <w:sz w:val="20"/>
                <w:szCs w:val="20"/>
              </w:rPr>
              <w:t>Officeholder 2 (Position)</w:t>
            </w:r>
          </w:p>
        </w:tc>
        <w:tc>
          <w:tcPr>
            <w:tcW w:w="4722" w:type="dxa"/>
          </w:tcPr>
          <w:p w14:paraId="5A52ACD6" w14:textId="77777777" w:rsidR="003A78D6" w:rsidRPr="00F303F6" w:rsidRDefault="003A78D6" w:rsidP="004876E2">
            <w:pPr>
              <w:pStyle w:val="BodyText"/>
              <w:tabs>
                <w:tab w:val="left" w:pos="5032"/>
                <w:tab w:val="left" w:pos="5288"/>
                <w:tab w:val="left" w:pos="8819"/>
              </w:tabs>
              <w:spacing w:before="0"/>
              <w:ind w:left="0" w:right="391"/>
              <w:rPr>
                <w:rFonts w:cs="Arial"/>
                <w:sz w:val="20"/>
                <w:szCs w:val="20"/>
              </w:rPr>
            </w:pPr>
          </w:p>
        </w:tc>
      </w:tr>
      <w:tr w:rsidR="003A78D6" w:rsidRPr="00F303F6" w14:paraId="72A06BA1" w14:textId="77777777" w:rsidTr="003A78D6">
        <w:tc>
          <w:tcPr>
            <w:tcW w:w="4758" w:type="dxa"/>
          </w:tcPr>
          <w:p w14:paraId="1BDC2C3D" w14:textId="00E13DFF" w:rsidR="003A78D6" w:rsidRPr="00F303F6" w:rsidRDefault="003A78D6" w:rsidP="004876E2">
            <w:pPr>
              <w:pStyle w:val="BodyText"/>
              <w:tabs>
                <w:tab w:val="left" w:pos="5032"/>
                <w:tab w:val="left" w:pos="5288"/>
                <w:tab w:val="left" w:pos="8819"/>
              </w:tabs>
              <w:spacing w:before="0"/>
              <w:ind w:left="0" w:right="391"/>
              <w:rPr>
                <w:rFonts w:cs="Arial"/>
                <w:sz w:val="20"/>
                <w:szCs w:val="20"/>
              </w:rPr>
            </w:pPr>
            <w:r w:rsidRPr="00F303F6">
              <w:rPr>
                <w:rFonts w:cs="Arial"/>
                <w:sz w:val="20"/>
                <w:szCs w:val="20"/>
              </w:rPr>
              <w:t>Australian Company Number (ACN)</w:t>
            </w:r>
          </w:p>
        </w:tc>
        <w:tc>
          <w:tcPr>
            <w:tcW w:w="4722" w:type="dxa"/>
          </w:tcPr>
          <w:p w14:paraId="6899E2D8" w14:textId="77777777" w:rsidR="003A78D6" w:rsidRPr="00F303F6" w:rsidRDefault="003A78D6" w:rsidP="004876E2">
            <w:pPr>
              <w:pStyle w:val="BodyText"/>
              <w:tabs>
                <w:tab w:val="left" w:pos="5032"/>
                <w:tab w:val="left" w:pos="5288"/>
                <w:tab w:val="left" w:pos="8819"/>
              </w:tabs>
              <w:spacing w:before="0"/>
              <w:ind w:left="0" w:right="391"/>
              <w:rPr>
                <w:rFonts w:cs="Arial"/>
                <w:sz w:val="20"/>
                <w:szCs w:val="20"/>
              </w:rPr>
            </w:pPr>
          </w:p>
        </w:tc>
      </w:tr>
      <w:tr w:rsidR="003A78D6" w:rsidRPr="00F303F6" w14:paraId="32C2E73B" w14:textId="77777777" w:rsidTr="003A78D6">
        <w:tc>
          <w:tcPr>
            <w:tcW w:w="4758" w:type="dxa"/>
          </w:tcPr>
          <w:p w14:paraId="4FDADA56" w14:textId="5C1420D3" w:rsidR="003A78D6" w:rsidRPr="00F303F6" w:rsidRDefault="003A78D6" w:rsidP="004876E2">
            <w:pPr>
              <w:pStyle w:val="BodyText"/>
              <w:tabs>
                <w:tab w:val="left" w:pos="5032"/>
                <w:tab w:val="left" w:pos="5288"/>
                <w:tab w:val="left" w:pos="8819"/>
              </w:tabs>
              <w:spacing w:before="0"/>
              <w:ind w:left="0" w:right="391"/>
              <w:rPr>
                <w:rFonts w:cs="Arial"/>
                <w:sz w:val="20"/>
                <w:szCs w:val="20"/>
              </w:rPr>
            </w:pPr>
            <w:r w:rsidRPr="00F303F6">
              <w:rPr>
                <w:rFonts w:cs="Arial"/>
                <w:sz w:val="20"/>
                <w:szCs w:val="20"/>
              </w:rPr>
              <w:t>Australian Business Number (ABN)</w:t>
            </w:r>
          </w:p>
        </w:tc>
        <w:tc>
          <w:tcPr>
            <w:tcW w:w="4722" w:type="dxa"/>
          </w:tcPr>
          <w:p w14:paraId="19F6F933" w14:textId="77777777" w:rsidR="003A78D6" w:rsidRPr="00F303F6" w:rsidRDefault="003A78D6" w:rsidP="004876E2">
            <w:pPr>
              <w:pStyle w:val="BodyText"/>
              <w:tabs>
                <w:tab w:val="left" w:pos="5032"/>
                <w:tab w:val="left" w:pos="5288"/>
                <w:tab w:val="left" w:pos="8819"/>
              </w:tabs>
              <w:spacing w:before="0"/>
              <w:ind w:left="0" w:right="391"/>
              <w:rPr>
                <w:rFonts w:cs="Arial"/>
                <w:sz w:val="20"/>
                <w:szCs w:val="20"/>
              </w:rPr>
            </w:pPr>
          </w:p>
        </w:tc>
      </w:tr>
      <w:tr w:rsidR="003A78D6" w:rsidRPr="00F303F6" w14:paraId="0A4CABAB" w14:textId="77777777" w:rsidTr="003A78D6">
        <w:tc>
          <w:tcPr>
            <w:tcW w:w="4758" w:type="dxa"/>
          </w:tcPr>
          <w:p w14:paraId="7A2D83C5" w14:textId="0B3C198C" w:rsidR="003A78D6" w:rsidRPr="00F303F6" w:rsidRDefault="003A78D6" w:rsidP="004876E2">
            <w:pPr>
              <w:pStyle w:val="BodyText"/>
              <w:tabs>
                <w:tab w:val="left" w:pos="5032"/>
                <w:tab w:val="left" w:pos="5288"/>
                <w:tab w:val="left" w:pos="8819"/>
              </w:tabs>
              <w:spacing w:before="0"/>
              <w:ind w:left="0" w:right="391"/>
              <w:rPr>
                <w:rFonts w:cs="Arial"/>
                <w:sz w:val="20"/>
                <w:szCs w:val="20"/>
              </w:rPr>
            </w:pPr>
            <w:r w:rsidRPr="00F303F6">
              <w:rPr>
                <w:rFonts w:cs="Arial"/>
                <w:sz w:val="20"/>
                <w:szCs w:val="20"/>
              </w:rPr>
              <w:t>Tax File Number (TFN)</w:t>
            </w:r>
          </w:p>
        </w:tc>
        <w:tc>
          <w:tcPr>
            <w:tcW w:w="4722" w:type="dxa"/>
          </w:tcPr>
          <w:p w14:paraId="3F250564" w14:textId="77777777" w:rsidR="003A78D6" w:rsidRPr="00F303F6" w:rsidRDefault="003A78D6" w:rsidP="004876E2">
            <w:pPr>
              <w:pStyle w:val="BodyText"/>
              <w:tabs>
                <w:tab w:val="left" w:pos="5032"/>
                <w:tab w:val="left" w:pos="5288"/>
                <w:tab w:val="left" w:pos="8819"/>
              </w:tabs>
              <w:spacing w:before="0"/>
              <w:ind w:left="0" w:right="391"/>
              <w:rPr>
                <w:rFonts w:cs="Arial"/>
                <w:sz w:val="20"/>
                <w:szCs w:val="20"/>
              </w:rPr>
            </w:pPr>
          </w:p>
        </w:tc>
      </w:tr>
      <w:tr w:rsidR="003A78D6" w:rsidRPr="00F303F6" w14:paraId="106BA020" w14:textId="77777777" w:rsidTr="003A78D6">
        <w:tc>
          <w:tcPr>
            <w:tcW w:w="4758" w:type="dxa"/>
          </w:tcPr>
          <w:p w14:paraId="6251D62A" w14:textId="1BACB51A" w:rsidR="003A78D6" w:rsidRPr="00F303F6" w:rsidRDefault="003A78D6" w:rsidP="004876E2">
            <w:pPr>
              <w:pStyle w:val="BodyText"/>
              <w:tabs>
                <w:tab w:val="left" w:pos="5032"/>
                <w:tab w:val="left" w:pos="5288"/>
                <w:tab w:val="left" w:pos="8819"/>
              </w:tabs>
              <w:spacing w:before="0"/>
              <w:ind w:left="0" w:right="391"/>
              <w:rPr>
                <w:rFonts w:cs="Arial"/>
                <w:sz w:val="20"/>
                <w:szCs w:val="20"/>
              </w:rPr>
            </w:pPr>
            <w:r w:rsidRPr="00F303F6">
              <w:rPr>
                <w:rFonts w:cs="Arial"/>
                <w:sz w:val="20"/>
                <w:szCs w:val="20"/>
              </w:rPr>
              <w:t>Postal Address</w:t>
            </w:r>
          </w:p>
        </w:tc>
        <w:tc>
          <w:tcPr>
            <w:tcW w:w="4722" w:type="dxa"/>
          </w:tcPr>
          <w:p w14:paraId="7891E784" w14:textId="77777777" w:rsidR="003A78D6" w:rsidRPr="00F303F6" w:rsidRDefault="003A78D6" w:rsidP="004876E2">
            <w:pPr>
              <w:pStyle w:val="BodyText"/>
              <w:tabs>
                <w:tab w:val="left" w:pos="5032"/>
                <w:tab w:val="left" w:pos="5288"/>
                <w:tab w:val="left" w:pos="8819"/>
              </w:tabs>
              <w:spacing w:before="0"/>
              <w:ind w:left="0" w:right="391"/>
              <w:rPr>
                <w:rFonts w:cs="Arial"/>
                <w:sz w:val="20"/>
                <w:szCs w:val="20"/>
              </w:rPr>
            </w:pPr>
          </w:p>
        </w:tc>
      </w:tr>
      <w:tr w:rsidR="003A78D6" w:rsidRPr="00F303F6" w14:paraId="7EC5D1C4" w14:textId="77777777" w:rsidTr="003A78D6">
        <w:tc>
          <w:tcPr>
            <w:tcW w:w="4758" w:type="dxa"/>
          </w:tcPr>
          <w:p w14:paraId="0BEAB821" w14:textId="4BAC647C" w:rsidR="003A78D6" w:rsidRPr="00F303F6" w:rsidRDefault="003A78D6" w:rsidP="004876E2">
            <w:pPr>
              <w:pStyle w:val="BodyText"/>
              <w:tabs>
                <w:tab w:val="left" w:pos="5032"/>
                <w:tab w:val="left" w:pos="5288"/>
                <w:tab w:val="left" w:pos="8819"/>
              </w:tabs>
              <w:spacing w:before="0"/>
              <w:ind w:left="0" w:right="391"/>
              <w:rPr>
                <w:rFonts w:cs="Arial"/>
                <w:sz w:val="20"/>
                <w:szCs w:val="20"/>
              </w:rPr>
            </w:pPr>
            <w:r w:rsidRPr="00F303F6">
              <w:rPr>
                <w:rFonts w:cs="Arial"/>
                <w:sz w:val="20"/>
                <w:szCs w:val="20"/>
              </w:rPr>
              <w:t>Email Address</w:t>
            </w:r>
            <w:r w:rsidR="00B13ABA" w:rsidRPr="00F303F6">
              <w:rPr>
                <w:rFonts w:cs="Arial"/>
                <w:sz w:val="20"/>
                <w:szCs w:val="20"/>
              </w:rPr>
              <w:t xml:space="preserve"> 1</w:t>
            </w:r>
          </w:p>
        </w:tc>
        <w:tc>
          <w:tcPr>
            <w:tcW w:w="4722" w:type="dxa"/>
          </w:tcPr>
          <w:p w14:paraId="46A68EEC" w14:textId="77777777" w:rsidR="003A78D6" w:rsidRPr="00F303F6" w:rsidRDefault="003A78D6" w:rsidP="004876E2">
            <w:pPr>
              <w:pStyle w:val="BodyText"/>
              <w:tabs>
                <w:tab w:val="left" w:pos="5032"/>
                <w:tab w:val="left" w:pos="5288"/>
                <w:tab w:val="left" w:pos="8819"/>
              </w:tabs>
              <w:spacing w:before="0"/>
              <w:ind w:left="0" w:right="391"/>
              <w:rPr>
                <w:rFonts w:cs="Arial"/>
                <w:sz w:val="20"/>
                <w:szCs w:val="20"/>
              </w:rPr>
            </w:pPr>
          </w:p>
        </w:tc>
      </w:tr>
      <w:tr w:rsidR="00B13ABA" w:rsidRPr="00F303F6" w14:paraId="0BED9EB6" w14:textId="77777777" w:rsidTr="003A78D6">
        <w:tc>
          <w:tcPr>
            <w:tcW w:w="4758" w:type="dxa"/>
          </w:tcPr>
          <w:p w14:paraId="570715F4" w14:textId="2F97D22C" w:rsidR="00B13ABA" w:rsidRPr="00F303F6" w:rsidRDefault="00B13ABA" w:rsidP="00B13ABA">
            <w:pPr>
              <w:pStyle w:val="BodyText"/>
              <w:tabs>
                <w:tab w:val="left" w:pos="5032"/>
                <w:tab w:val="left" w:pos="5288"/>
                <w:tab w:val="left" w:pos="8819"/>
              </w:tabs>
              <w:spacing w:before="0"/>
              <w:ind w:left="0" w:right="391"/>
              <w:rPr>
                <w:rFonts w:cs="Arial"/>
                <w:sz w:val="20"/>
                <w:szCs w:val="20"/>
              </w:rPr>
            </w:pPr>
            <w:r w:rsidRPr="00F303F6">
              <w:rPr>
                <w:rFonts w:cs="Arial"/>
                <w:sz w:val="20"/>
                <w:szCs w:val="20"/>
              </w:rPr>
              <w:t>Email Address 2</w:t>
            </w:r>
          </w:p>
        </w:tc>
        <w:tc>
          <w:tcPr>
            <w:tcW w:w="4722" w:type="dxa"/>
          </w:tcPr>
          <w:p w14:paraId="45E20BDB" w14:textId="77777777" w:rsidR="00B13ABA" w:rsidRPr="00F303F6" w:rsidRDefault="00B13ABA" w:rsidP="00B13ABA">
            <w:pPr>
              <w:pStyle w:val="BodyText"/>
              <w:tabs>
                <w:tab w:val="left" w:pos="5032"/>
                <w:tab w:val="left" w:pos="5288"/>
                <w:tab w:val="left" w:pos="8819"/>
              </w:tabs>
              <w:spacing w:before="0"/>
              <w:ind w:left="0" w:right="391"/>
              <w:rPr>
                <w:rFonts w:cs="Arial"/>
                <w:sz w:val="20"/>
                <w:szCs w:val="20"/>
              </w:rPr>
            </w:pPr>
          </w:p>
        </w:tc>
      </w:tr>
      <w:tr w:rsidR="00B13ABA" w:rsidRPr="00F303F6" w14:paraId="3F5F63DB" w14:textId="77777777" w:rsidTr="003A78D6">
        <w:tc>
          <w:tcPr>
            <w:tcW w:w="4758" w:type="dxa"/>
          </w:tcPr>
          <w:p w14:paraId="35306BE2" w14:textId="6E66B5C0" w:rsidR="00B13ABA" w:rsidRPr="00F303F6" w:rsidRDefault="00B13ABA" w:rsidP="00B13ABA">
            <w:pPr>
              <w:pStyle w:val="BodyText"/>
              <w:tabs>
                <w:tab w:val="left" w:pos="5032"/>
                <w:tab w:val="left" w:pos="5288"/>
                <w:tab w:val="left" w:pos="8819"/>
              </w:tabs>
              <w:spacing w:before="0"/>
              <w:ind w:left="0" w:right="391"/>
              <w:rPr>
                <w:rFonts w:cs="Arial"/>
                <w:sz w:val="20"/>
                <w:szCs w:val="20"/>
              </w:rPr>
            </w:pPr>
            <w:r w:rsidRPr="00F303F6">
              <w:rPr>
                <w:rFonts w:cs="Arial"/>
                <w:sz w:val="20"/>
                <w:szCs w:val="20"/>
              </w:rPr>
              <w:t>Internet Address</w:t>
            </w:r>
          </w:p>
        </w:tc>
        <w:tc>
          <w:tcPr>
            <w:tcW w:w="4722" w:type="dxa"/>
          </w:tcPr>
          <w:p w14:paraId="1DA789D5" w14:textId="77777777" w:rsidR="00B13ABA" w:rsidRPr="00F303F6" w:rsidRDefault="00B13ABA" w:rsidP="00B13ABA">
            <w:pPr>
              <w:pStyle w:val="BodyText"/>
              <w:tabs>
                <w:tab w:val="left" w:pos="5032"/>
                <w:tab w:val="left" w:pos="5288"/>
                <w:tab w:val="left" w:pos="8819"/>
              </w:tabs>
              <w:spacing w:before="0"/>
              <w:ind w:left="0" w:right="391"/>
              <w:rPr>
                <w:rFonts w:cs="Arial"/>
                <w:sz w:val="20"/>
                <w:szCs w:val="20"/>
              </w:rPr>
            </w:pPr>
          </w:p>
        </w:tc>
      </w:tr>
      <w:tr w:rsidR="00B13ABA" w:rsidRPr="00F303F6" w14:paraId="65856291" w14:textId="77777777" w:rsidTr="003A78D6">
        <w:tc>
          <w:tcPr>
            <w:tcW w:w="4758" w:type="dxa"/>
          </w:tcPr>
          <w:p w14:paraId="060D4AD6" w14:textId="755789CC" w:rsidR="00B13ABA" w:rsidRPr="00F303F6" w:rsidRDefault="00B13ABA" w:rsidP="00B13ABA">
            <w:pPr>
              <w:pStyle w:val="BodyText"/>
              <w:tabs>
                <w:tab w:val="left" w:pos="5032"/>
                <w:tab w:val="left" w:pos="5288"/>
                <w:tab w:val="left" w:pos="8819"/>
              </w:tabs>
              <w:spacing w:before="0"/>
              <w:ind w:left="0" w:right="391"/>
              <w:rPr>
                <w:rFonts w:cs="Arial"/>
                <w:sz w:val="20"/>
                <w:szCs w:val="20"/>
              </w:rPr>
            </w:pPr>
            <w:r w:rsidRPr="00F303F6">
              <w:rPr>
                <w:rFonts w:cs="Arial"/>
                <w:sz w:val="20"/>
                <w:szCs w:val="20"/>
              </w:rPr>
              <w:t>Business Hours Telephone Number</w:t>
            </w:r>
          </w:p>
        </w:tc>
        <w:tc>
          <w:tcPr>
            <w:tcW w:w="4722" w:type="dxa"/>
          </w:tcPr>
          <w:p w14:paraId="46FCA652" w14:textId="77777777" w:rsidR="00B13ABA" w:rsidRPr="00F303F6" w:rsidRDefault="00B13ABA" w:rsidP="00B13ABA">
            <w:pPr>
              <w:pStyle w:val="BodyText"/>
              <w:tabs>
                <w:tab w:val="left" w:pos="5032"/>
                <w:tab w:val="left" w:pos="5288"/>
                <w:tab w:val="left" w:pos="8819"/>
              </w:tabs>
              <w:spacing w:before="0"/>
              <w:ind w:left="0" w:right="391"/>
              <w:rPr>
                <w:rFonts w:cs="Arial"/>
                <w:sz w:val="20"/>
                <w:szCs w:val="20"/>
              </w:rPr>
            </w:pPr>
          </w:p>
        </w:tc>
      </w:tr>
      <w:tr w:rsidR="00B13ABA" w:rsidRPr="00F303F6" w14:paraId="0B82A0C2" w14:textId="77777777" w:rsidTr="003A78D6">
        <w:tc>
          <w:tcPr>
            <w:tcW w:w="4758" w:type="dxa"/>
          </w:tcPr>
          <w:p w14:paraId="2DBBAEAF" w14:textId="3A4E4B79" w:rsidR="00B13ABA" w:rsidRPr="00F303F6" w:rsidRDefault="00B13ABA" w:rsidP="00B13ABA">
            <w:pPr>
              <w:pStyle w:val="BodyText"/>
              <w:tabs>
                <w:tab w:val="left" w:pos="5032"/>
                <w:tab w:val="left" w:pos="5288"/>
                <w:tab w:val="left" w:pos="8819"/>
              </w:tabs>
              <w:spacing w:before="0"/>
              <w:ind w:left="0" w:right="391"/>
              <w:rPr>
                <w:rFonts w:cs="Arial"/>
                <w:sz w:val="20"/>
                <w:szCs w:val="20"/>
              </w:rPr>
            </w:pPr>
            <w:r w:rsidRPr="00F303F6">
              <w:rPr>
                <w:rFonts w:cs="Arial"/>
                <w:sz w:val="20"/>
                <w:szCs w:val="20"/>
              </w:rPr>
              <w:t>Business Hours Facsimile Number</w:t>
            </w:r>
          </w:p>
        </w:tc>
        <w:tc>
          <w:tcPr>
            <w:tcW w:w="4722" w:type="dxa"/>
          </w:tcPr>
          <w:p w14:paraId="1429327D" w14:textId="77777777" w:rsidR="00B13ABA" w:rsidRPr="00F303F6" w:rsidRDefault="00B13ABA" w:rsidP="00B13ABA">
            <w:pPr>
              <w:pStyle w:val="BodyText"/>
              <w:tabs>
                <w:tab w:val="left" w:pos="5032"/>
                <w:tab w:val="left" w:pos="5288"/>
                <w:tab w:val="left" w:pos="8819"/>
              </w:tabs>
              <w:spacing w:before="0"/>
              <w:ind w:left="0" w:right="391"/>
              <w:rPr>
                <w:rFonts w:cs="Arial"/>
                <w:sz w:val="20"/>
                <w:szCs w:val="20"/>
              </w:rPr>
            </w:pPr>
          </w:p>
        </w:tc>
      </w:tr>
      <w:tr w:rsidR="00B13ABA" w:rsidRPr="00F303F6" w14:paraId="2F5642FD" w14:textId="77777777" w:rsidTr="003A78D6">
        <w:tc>
          <w:tcPr>
            <w:tcW w:w="4758" w:type="dxa"/>
          </w:tcPr>
          <w:p w14:paraId="49233928" w14:textId="68B23E3E" w:rsidR="00B13ABA" w:rsidRPr="00F303F6" w:rsidRDefault="00B13ABA" w:rsidP="00B13ABA">
            <w:pPr>
              <w:pStyle w:val="BodyText"/>
              <w:tabs>
                <w:tab w:val="left" w:pos="5032"/>
                <w:tab w:val="left" w:pos="5288"/>
                <w:tab w:val="left" w:pos="8819"/>
              </w:tabs>
              <w:spacing w:before="0"/>
              <w:ind w:left="0" w:right="391"/>
              <w:rPr>
                <w:rFonts w:cs="Arial"/>
                <w:sz w:val="20"/>
                <w:szCs w:val="20"/>
              </w:rPr>
            </w:pPr>
            <w:r w:rsidRPr="00F303F6">
              <w:rPr>
                <w:rFonts w:cs="Arial"/>
                <w:sz w:val="20"/>
                <w:szCs w:val="20"/>
              </w:rPr>
              <w:t>Mobile Telephone Number 1</w:t>
            </w:r>
          </w:p>
        </w:tc>
        <w:tc>
          <w:tcPr>
            <w:tcW w:w="4722" w:type="dxa"/>
          </w:tcPr>
          <w:p w14:paraId="67547D42" w14:textId="77777777" w:rsidR="00B13ABA" w:rsidRPr="00F303F6" w:rsidRDefault="00B13ABA" w:rsidP="00B13ABA">
            <w:pPr>
              <w:pStyle w:val="BodyText"/>
              <w:tabs>
                <w:tab w:val="left" w:pos="5032"/>
                <w:tab w:val="left" w:pos="5288"/>
                <w:tab w:val="left" w:pos="8819"/>
              </w:tabs>
              <w:spacing w:before="0"/>
              <w:ind w:left="0" w:right="391"/>
              <w:rPr>
                <w:rFonts w:cs="Arial"/>
                <w:sz w:val="20"/>
                <w:szCs w:val="20"/>
              </w:rPr>
            </w:pPr>
          </w:p>
        </w:tc>
      </w:tr>
      <w:tr w:rsidR="00B13ABA" w:rsidRPr="00F303F6" w14:paraId="10B4F980" w14:textId="77777777" w:rsidTr="003A78D6">
        <w:tc>
          <w:tcPr>
            <w:tcW w:w="4758" w:type="dxa"/>
          </w:tcPr>
          <w:p w14:paraId="0BF7ABC5" w14:textId="190AAFD6" w:rsidR="00B13ABA" w:rsidRPr="00F303F6" w:rsidRDefault="00B13ABA" w:rsidP="00B13ABA">
            <w:pPr>
              <w:pStyle w:val="BodyText"/>
              <w:tabs>
                <w:tab w:val="left" w:pos="5032"/>
                <w:tab w:val="left" w:pos="5288"/>
                <w:tab w:val="left" w:pos="8819"/>
              </w:tabs>
              <w:spacing w:before="0"/>
              <w:ind w:left="0" w:right="391"/>
              <w:rPr>
                <w:rFonts w:cs="Arial"/>
                <w:sz w:val="20"/>
                <w:szCs w:val="20"/>
              </w:rPr>
            </w:pPr>
            <w:r w:rsidRPr="00F303F6">
              <w:rPr>
                <w:rFonts w:cs="Arial"/>
                <w:sz w:val="20"/>
                <w:szCs w:val="20"/>
              </w:rPr>
              <w:t>Mobile Telephone Number 2</w:t>
            </w:r>
          </w:p>
        </w:tc>
        <w:tc>
          <w:tcPr>
            <w:tcW w:w="4722" w:type="dxa"/>
          </w:tcPr>
          <w:p w14:paraId="37855259" w14:textId="77777777" w:rsidR="00B13ABA" w:rsidRPr="00F303F6" w:rsidRDefault="00B13ABA" w:rsidP="00B13ABA">
            <w:pPr>
              <w:pStyle w:val="BodyText"/>
              <w:tabs>
                <w:tab w:val="left" w:pos="5032"/>
                <w:tab w:val="left" w:pos="5288"/>
                <w:tab w:val="left" w:pos="8819"/>
              </w:tabs>
              <w:spacing w:before="0"/>
              <w:ind w:left="0" w:right="391"/>
              <w:rPr>
                <w:rFonts w:cs="Arial"/>
                <w:sz w:val="20"/>
                <w:szCs w:val="20"/>
              </w:rPr>
            </w:pPr>
          </w:p>
        </w:tc>
      </w:tr>
    </w:tbl>
    <w:p w14:paraId="1FF79AFB" w14:textId="77777777" w:rsidR="00AB40E3" w:rsidRPr="006125A3" w:rsidRDefault="00AB40E3" w:rsidP="00253BDD">
      <w:pPr>
        <w:pStyle w:val="Default"/>
        <w:ind w:left="284" w:hanging="284"/>
        <w:rPr>
          <w:rFonts w:asciiTheme="minorHAnsi" w:hAnsiTheme="minorHAnsi" w:cstheme="minorHAnsi"/>
          <w:bCs/>
          <w:lang w:val="en-AU"/>
        </w:rPr>
      </w:pPr>
    </w:p>
    <w:p w14:paraId="66F29339" w14:textId="77777777" w:rsidR="00253BDD" w:rsidRPr="006125A3" w:rsidRDefault="00253BDD">
      <w:pPr>
        <w:rPr>
          <w:rFonts w:cstheme="minorHAnsi"/>
          <w:bCs/>
          <w:color w:val="000000"/>
          <w:lang w:val="en-AU"/>
        </w:rPr>
      </w:pPr>
      <w:r w:rsidRPr="006125A3">
        <w:rPr>
          <w:rFonts w:cstheme="minorHAnsi"/>
          <w:bCs/>
          <w:lang w:val="en-AU"/>
        </w:rPr>
        <w:br w:type="page"/>
      </w:r>
    </w:p>
    <w:p w14:paraId="3223714B" w14:textId="00AD8D41" w:rsidR="00253BDD" w:rsidRPr="00AF641F" w:rsidRDefault="00253BDD" w:rsidP="00A77866">
      <w:pPr>
        <w:pStyle w:val="Heading2"/>
        <w:rPr>
          <w:lang w:val="en-AU"/>
        </w:rPr>
      </w:pPr>
      <w:bookmarkStart w:id="42" w:name="_Toc173704976"/>
      <w:r w:rsidRPr="00AF641F">
        <w:rPr>
          <w:lang w:val="en-AU"/>
        </w:rPr>
        <w:lastRenderedPageBreak/>
        <w:t>Appendix A</w:t>
      </w:r>
      <w:r w:rsidR="009E6625" w:rsidRPr="00AF641F">
        <w:rPr>
          <w:lang w:val="en-AU"/>
        </w:rPr>
        <w:t>4</w:t>
      </w:r>
      <w:r w:rsidRPr="00AF641F">
        <w:rPr>
          <w:lang w:val="en-AU"/>
        </w:rPr>
        <w:tab/>
        <w:t>Client Retention Checklist</w:t>
      </w:r>
      <w:bookmarkEnd w:id="42"/>
    </w:p>
    <w:p w14:paraId="14BE0B70" w14:textId="1D2EF381" w:rsidR="00253BDD" w:rsidRPr="00AF641F" w:rsidRDefault="00253BDD" w:rsidP="00253BDD">
      <w:pPr>
        <w:pStyle w:val="Default"/>
        <w:ind w:left="284" w:hanging="284"/>
        <w:rPr>
          <w:bCs/>
          <w:sz w:val="20"/>
          <w:szCs w:val="20"/>
          <w:lang w:val="en-AU"/>
        </w:rPr>
      </w:pPr>
    </w:p>
    <w:tbl>
      <w:tblPr>
        <w:tblW w:w="0" w:type="auto"/>
        <w:tblInd w:w="118" w:type="dxa"/>
        <w:tblLayout w:type="fixed"/>
        <w:tblCellMar>
          <w:left w:w="0" w:type="dxa"/>
          <w:right w:w="0" w:type="dxa"/>
        </w:tblCellMar>
        <w:tblLook w:val="01E0" w:firstRow="1" w:lastRow="1" w:firstColumn="1" w:lastColumn="1" w:noHBand="0" w:noVBand="0"/>
      </w:tblPr>
      <w:tblGrid>
        <w:gridCol w:w="2842"/>
        <w:gridCol w:w="6481"/>
      </w:tblGrid>
      <w:tr w:rsidR="00693A27" w:rsidRPr="00AF641F" w14:paraId="3A60DF90" w14:textId="77777777" w:rsidTr="004876E2">
        <w:tc>
          <w:tcPr>
            <w:tcW w:w="2842" w:type="dxa"/>
            <w:tcBorders>
              <w:top w:val="single" w:sz="4" w:space="0" w:color="000000"/>
              <w:left w:val="single" w:sz="4" w:space="0" w:color="000000"/>
              <w:bottom w:val="single" w:sz="4" w:space="0" w:color="000000"/>
              <w:right w:val="single" w:sz="4" w:space="0" w:color="000000"/>
            </w:tcBorders>
          </w:tcPr>
          <w:p w14:paraId="3843E90C" w14:textId="553A604A" w:rsidR="00693A27" w:rsidRPr="00AF641F" w:rsidRDefault="00693A27" w:rsidP="00533684">
            <w:pPr>
              <w:pStyle w:val="TableParagraph"/>
              <w:spacing w:before="120" w:after="120"/>
              <w:ind w:left="102"/>
              <w:rPr>
                <w:rFonts w:ascii="Arial" w:hAnsi="Arial" w:cs="Arial"/>
                <w:b/>
                <w:sz w:val="20"/>
                <w:szCs w:val="20"/>
              </w:rPr>
            </w:pPr>
            <w:r w:rsidRPr="00AF641F">
              <w:rPr>
                <w:rFonts w:ascii="Arial" w:hAnsi="Arial" w:cs="Arial"/>
                <w:b/>
                <w:sz w:val="20"/>
                <w:szCs w:val="20"/>
              </w:rPr>
              <w:t>Client</w:t>
            </w:r>
          </w:p>
          <w:p w14:paraId="20503792" w14:textId="77777777" w:rsidR="00693A27" w:rsidRPr="00AF641F" w:rsidRDefault="00693A27" w:rsidP="004876E2">
            <w:pPr>
              <w:pStyle w:val="TableParagraph"/>
              <w:spacing w:before="120" w:after="120"/>
              <w:ind w:left="103"/>
              <w:rPr>
                <w:rFonts w:ascii="Arial" w:eastAsia="Arial" w:hAnsi="Arial" w:cs="Arial"/>
                <w:sz w:val="20"/>
                <w:szCs w:val="20"/>
              </w:rPr>
            </w:pPr>
            <w:r w:rsidRPr="00AF641F">
              <w:rPr>
                <w:rFonts w:ascii="Arial" w:eastAsia="Arial" w:hAnsi="Arial" w:cs="Arial"/>
                <w:sz w:val="20"/>
                <w:szCs w:val="20"/>
              </w:rPr>
              <w:t>[name/email/phone]</w:t>
            </w:r>
          </w:p>
        </w:tc>
        <w:tc>
          <w:tcPr>
            <w:tcW w:w="6481" w:type="dxa"/>
            <w:tcBorders>
              <w:top w:val="single" w:sz="4" w:space="0" w:color="000000"/>
              <w:left w:val="single" w:sz="4" w:space="0" w:color="000000"/>
              <w:bottom w:val="single" w:sz="4" w:space="0" w:color="000000"/>
              <w:right w:val="single" w:sz="4" w:space="0" w:color="000000"/>
            </w:tcBorders>
          </w:tcPr>
          <w:p w14:paraId="40709715" w14:textId="77777777" w:rsidR="00693A27" w:rsidRPr="00AF641F" w:rsidRDefault="00693A27" w:rsidP="004876E2">
            <w:pPr>
              <w:spacing w:before="120" w:after="120"/>
              <w:ind w:left="142" w:right="142"/>
              <w:rPr>
                <w:rFonts w:ascii="Arial" w:hAnsi="Arial" w:cs="Arial"/>
                <w:sz w:val="20"/>
                <w:szCs w:val="20"/>
              </w:rPr>
            </w:pPr>
          </w:p>
        </w:tc>
      </w:tr>
      <w:tr w:rsidR="00533684" w:rsidRPr="00AF641F" w14:paraId="156D9ED8" w14:textId="77777777" w:rsidTr="004876E2">
        <w:tc>
          <w:tcPr>
            <w:tcW w:w="2842" w:type="dxa"/>
            <w:tcBorders>
              <w:top w:val="single" w:sz="4" w:space="0" w:color="000000"/>
              <w:left w:val="single" w:sz="4" w:space="0" w:color="000000"/>
              <w:bottom w:val="single" w:sz="4" w:space="0" w:color="000000"/>
              <w:right w:val="single" w:sz="4" w:space="0" w:color="000000"/>
            </w:tcBorders>
          </w:tcPr>
          <w:p w14:paraId="38295EF4" w14:textId="23A6B0A5" w:rsidR="00533684" w:rsidRPr="00AF641F" w:rsidRDefault="00533684" w:rsidP="004876E2">
            <w:pPr>
              <w:pStyle w:val="TableParagraph"/>
              <w:spacing w:before="120" w:after="120"/>
              <w:ind w:left="103"/>
              <w:rPr>
                <w:rFonts w:ascii="Arial" w:hAnsi="Arial" w:cs="Arial"/>
                <w:b/>
                <w:sz w:val="20"/>
                <w:szCs w:val="20"/>
              </w:rPr>
            </w:pPr>
            <w:r w:rsidRPr="00AF641F">
              <w:rPr>
                <w:rFonts w:ascii="Arial" w:hAnsi="Arial" w:cs="Arial"/>
                <w:b/>
                <w:sz w:val="20"/>
                <w:szCs w:val="20"/>
              </w:rPr>
              <w:t>Date of original engagement</w:t>
            </w:r>
          </w:p>
        </w:tc>
        <w:tc>
          <w:tcPr>
            <w:tcW w:w="6481" w:type="dxa"/>
            <w:tcBorders>
              <w:top w:val="single" w:sz="4" w:space="0" w:color="000000"/>
              <w:left w:val="single" w:sz="4" w:space="0" w:color="000000"/>
              <w:bottom w:val="single" w:sz="4" w:space="0" w:color="000000"/>
              <w:right w:val="single" w:sz="4" w:space="0" w:color="000000"/>
            </w:tcBorders>
          </w:tcPr>
          <w:p w14:paraId="262C8817" w14:textId="77777777" w:rsidR="00533684" w:rsidRPr="00AF641F" w:rsidRDefault="00533684" w:rsidP="004876E2">
            <w:pPr>
              <w:spacing w:before="120" w:after="120"/>
              <w:ind w:left="142" w:right="142"/>
              <w:rPr>
                <w:rFonts w:ascii="Arial" w:hAnsi="Arial" w:cs="Arial"/>
                <w:sz w:val="20"/>
                <w:szCs w:val="20"/>
              </w:rPr>
            </w:pPr>
          </w:p>
        </w:tc>
      </w:tr>
    </w:tbl>
    <w:p w14:paraId="5662689D" w14:textId="1854408E" w:rsidR="00693A27" w:rsidRPr="00AF641F" w:rsidRDefault="00693A27" w:rsidP="00533684">
      <w:pPr>
        <w:pStyle w:val="Default"/>
        <w:rPr>
          <w:bCs/>
          <w:sz w:val="20"/>
          <w:szCs w:val="20"/>
          <w:lang w:val="en-AU"/>
        </w:rPr>
      </w:pPr>
    </w:p>
    <w:tbl>
      <w:tblPr>
        <w:tblW w:w="0" w:type="auto"/>
        <w:tblInd w:w="121" w:type="dxa"/>
        <w:tblLayout w:type="fixed"/>
        <w:tblCellMar>
          <w:left w:w="0" w:type="dxa"/>
          <w:right w:w="0" w:type="dxa"/>
        </w:tblCellMar>
        <w:tblLook w:val="01E0" w:firstRow="1" w:lastRow="1" w:firstColumn="1" w:lastColumn="1" w:noHBand="0" w:noVBand="0"/>
      </w:tblPr>
      <w:tblGrid>
        <w:gridCol w:w="4047"/>
        <w:gridCol w:w="5276"/>
      </w:tblGrid>
      <w:tr w:rsidR="00693A27" w:rsidRPr="00AF641F" w14:paraId="1A8A8722" w14:textId="77777777" w:rsidTr="00533684">
        <w:tc>
          <w:tcPr>
            <w:tcW w:w="4047" w:type="dxa"/>
            <w:tcBorders>
              <w:top w:val="single" w:sz="4" w:space="0" w:color="000000"/>
              <w:left w:val="single" w:sz="4" w:space="0" w:color="000000"/>
              <w:bottom w:val="single" w:sz="4" w:space="0" w:color="000000"/>
              <w:right w:val="single" w:sz="4" w:space="0" w:color="000000"/>
            </w:tcBorders>
          </w:tcPr>
          <w:p w14:paraId="1408860D" w14:textId="74098995" w:rsidR="00693A27" w:rsidRPr="00AF641F" w:rsidRDefault="00533684" w:rsidP="00362E35">
            <w:pPr>
              <w:pStyle w:val="TableParagraph"/>
              <w:spacing w:before="120" w:after="120"/>
              <w:ind w:left="142" w:right="142"/>
              <w:rPr>
                <w:rFonts w:ascii="Arial" w:eastAsia="Arial" w:hAnsi="Arial" w:cs="Arial"/>
                <w:sz w:val="20"/>
                <w:szCs w:val="20"/>
              </w:rPr>
            </w:pPr>
            <w:r w:rsidRPr="00AF641F">
              <w:rPr>
                <w:rFonts w:ascii="Arial" w:hAnsi="Arial" w:cs="Arial"/>
                <w:b/>
                <w:color w:val="2F5496" w:themeColor="accent1" w:themeShade="BF"/>
                <w:sz w:val="20"/>
                <w:szCs w:val="20"/>
              </w:rPr>
              <w:t>Issues for consideration</w:t>
            </w:r>
          </w:p>
        </w:tc>
        <w:tc>
          <w:tcPr>
            <w:tcW w:w="5276" w:type="dxa"/>
            <w:tcBorders>
              <w:top w:val="single" w:sz="4" w:space="0" w:color="000000"/>
              <w:left w:val="single" w:sz="4" w:space="0" w:color="000000"/>
              <w:bottom w:val="single" w:sz="4" w:space="0" w:color="000000"/>
              <w:right w:val="single" w:sz="4" w:space="0" w:color="000000"/>
            </w:tcBorders>
          </w:tcPr>
          <w:p w14:paraId="260B4CB5" w14:textId="553E1C6C" w:rsidR="00693A27" w:rsidRPr="00AF641F" w:rsidRDefault="00533684" w:rsidP="00362E35">
            <w:pPr>
              <w:pStyle w:val="TableParagraph"/>
              <w:spacing w:before="120" w:after="120"/>
              <w:ind w:left="142" w:right="142"/>
              <w:rPr>
                <w:rFonts w:ascii="Arial" w:eastAsia="Arial" w:hAnsi="Arial" w:cs="Arial"/>
                <w:sz w:val="20"/>
                <w:szCs w:val="20"/>
              </w:rPr>
            </w:pPr>
            <w:r w:rsidRPr="00AF641F">
              <w:rPr>
                <w:rFonts w:ascii="Arial" w:hAnsi="Arial" w:cs="Arial"/>
                <w:b/>
                <w:color w:val="2F5496" w:themeColor="accent1" w:themeShade="BF"/>
                <w:sz w:val="20"/>
                <w:szCs w:val="20"/>
              </w:rPr>
              <w:t>Review co</w:t>
            </w:r>
            <w:r w:rsidR="00693A27" w:rsidRPr="00AF641F">
              <w:rPr>
                <w:rFonts w:ascii="Arial" w:hAnsi="Arial" w:cs="Arial"/>
                <w:b/>
                <w:color w:val="2F5496" w:themeColor="accent1" w:themeShade="BF"/>
                <w:sz w:val="20"/>
                <w:szCs w:val="20"/>
              </w:rPr>
              <w:t>mments</w:t>
            </w:r>
          </w:p>
        </w:tc>
      </w:tr>
      <w:tr w:rsidR="00693A27" w:rsidRPr="00AF641F" w14:paraId="0F807070" w14:textId="77777777" w:rsidTr="00533684">
        <w:tc>
          <w:tcPr>
            <w:tcW w:w="4047" w:type="dxa"/>
            <w:tcBorders>
              <w:top w:val="single" w:sz="4" w:space="0" w:color="000000"/>
              <w:left w:val="single" w:sz="4" w:space="0" w:color="000000"/>
              <w:bottom w:val="single" w:sz="4" w:space="0" w:color="000000"/>
              <w:right w:val="single" w:sz="4" w:space="0" w:color="000000"/>
            </w:tcBorders>
          </w:tcPr>
          <w:p w14:paraId="582F33E2" w14:textId="4C5ABEA7" w:rsidR="00693A27" w:rsidRPr="00AF641F" w:rsidRDefault="00533684" w:rsidP="00362E35">
            <w:pPr>
              <w:pStyle w:val="TableParagraph"/>
              <w:spacing w:before="120" w:after="120"/>
              <w:ind w:left="142" w:right="142"/>
              <w:rPr>
                <w:rFonts w:ascii="Arial" w:hAnsi="Arial" w:cs="Arial"/>
                <w:sz w:val="20"/>
                <w:szCs w:val="20"/>
              </w:rPr>
            </w:pPr>
            <w:r w:rsidRPr="00AF641F">
              <w:rPr>
                <w:rFonts w:ascii="Arial" w:hAnsi="Arial" w:cs="Arial"/>
                <w:sz w:val="20"/>
                <w:szCs w:val="20"/>
              </w:rPr>
              <w:t>I</w:t>
            </w:r>
            <w:r w:rsidR="002E0FD3" w:rsidRPr="00AF641F">
              <w:rPr>
                <w:rFonts w:ascii="Arial" w:hAnsi="Arial" w:cs="Arial"/>
                <w:sz w:val="20"/>
                <w:szCs w:val="20"/>
              </w:rPr>
              <w:t>/we</w:t>
            </w:r>
            <w:r w:rsidRPr="00AF641F">
              <w:rPr>
                <w:rFonts w:ascii="Arial" w:hAnsi="Arial" w:cs="Arial"/>
                <w:sz w:val="20"/>
                <w:szCs w:val="20"/>
              </w:rPr>
              <w:t xml:space="preserve"> have considered all </w:t>
            </w:r>
            <w:r w:rsidR="00693A27" w:rsidRPr="00AF641F">
              <w:rPr>
                <w:rFonts w:ascii="Arial" w:hAnsi="Arial" w:cs="Arial"/>
                <w:sz w:val="20"/>
                <w:szCs w:val="20"/>
              </w:rPr>
              <w:t xml:space="preserve">information </w:t>
            </w:r>
            <w:r w:rsidRPr="00AF641F">
              <w:rPr>
                <w:rFonts w:ascii="Arial" w:hAnsi="Arial" w:cs="Arial"/>
                <w:sz w:val="20"/>
                <w:szCs w:val="20"/>
              </w:rPr>
              <w:t xml:space="preserve">on hand, including any changes to client circumstances, and </w:t>
            </w:r>
            <w:r w:rsidR="00693A27" w:rsidRPr="00AF641F">
              <w:rPr>
                <w:rFonts w:ascii="Arial" w:hAnsi="Arial" w:cs="Arial"/>
                <w:sz w:val="20"/>
                <w:szCs w:val="20"/>
              </w:rPr>
              <w:t>conclude</w:t>
            </w:r>
            <w:r w:rsidR="00693A27" w:rsidRPr="00AF641F">
              <w:rPr>
                <w:rFonts w:ascii="Arial" w:hAnsi="Arial" w:cs="Arial"/>
                <w:spacing w:val="-8"/>
                <w:sz w:val="20"/>
                <w:szCs w:val="20"/>
              </w:rPr>
              <w:t xml:space="preserve"> </w:t>
            </w:r>
            <w:r w:rsidR="00693A27" w:rsidRPr="00AF641F">
              <w:rPr>
                <w:rFonts w:ascii="Arial" w:hAnsi="Arial" w:cs="Arial"/>
                <w:sz w:val="20"/>
                <w:szCs w:val="20"/>
              </w:rPr>
              <w:t>th</w:t>
            </w:r>
            <w:r w:rsidR="00362E35" w:rsidRPr="00AF641F">
              <w:rPr>
                <w:rFonts w:ascii="Arial" w:hAnsi="Arial" w:cs="Arial"/>
                <w:sz w:val="20"/>
                <w:szCs w:val="20"/>
              </w:rPr>
              <w:t>at client integrity is acceptable/unacceptable?</w:t>
            </w:r>
          </w:p>
          <w:p w14:paraId="6AAF277B" w14:textId="77777777" w:rsidR="00362E35" w:rsidRPr="00AF641F" w:rsidRDefault="00362E35" w:rsidP="00362E35">
            <w:pPr>
              <w:pStyle w:val="TableParagraph"/>
              <w:spacing w:before="120" w:after="120"/>
              <w:ind w:left="142" w:right="142"/>
              <w:rPr>
                <w:rFonts w:ascii="Arial" w:eastAsia="Arial" w:hAnsi="Arial" w:cs="Arial"/>
                <w:sz w:val="20"/>
                <w:szCs w:val="20"/>
              </w:rPr>
            </w:pPr>
            <w:r w:rsidRPr="00AF641F">
              <w:rPr>
                <w:rFonts w:ascii="Arial" w:eastAsia="Arial" w:hAnsi="Arial" w:cs="Arial"/>
                <w:sz w:val="20"/>
                <w:szCs w:val="20"/>
              </w:rPr>
              <w:t>[Note any significant changes to client circumstances]</w:t>
            </w:r>
          </w:p>
          <w:p w14:paraId="4F6EF2DA" w14:textId="7183B01E" w:rsidR="00362E35" w:rsidRPr="00AF641F" w:rsidRDefault="00362E35" w:rsidP="00362E35">
            <w:pPr>
              <w:pStyle w:val="TableParagraph"/>
              <w:spacing w:before="120" w:after="120"/>
              <w:ind w:left="142" w:right="142"/>
              <w:rPr>
                <w:rFonts w:ascii="Arial" w:eastAsia="Arial" w:hAnsi="Arial" w:cs="Arial"/>
                <w:sz w:val="20"/>
                <w:szCs w:val="20"/>
              </w:rPr>
            </w:pPr>
            <w:r w:rsidRPr="00AF641F">
              <w:rPr>
                <w:rFonts w:ascii="Arial" w:eastAsia="Arial" w:hAnsi="Arial" w:cs="Arial"/>
                <w:sz w:val="20"/>
                <w:szCs w:val="20"/>
              </w:rPr>
              <w:t>[Note any potential concerns for future reconsideration]</w:t>
            </w:r>
          </w:p>
        </w:tc>
        <w:tc>
          <w:tcPr>
            <w:tcW w:w="5276" w:type="dxa"/>
            <w:tcBorders>
              <w:top w:val="single" w:sz="4" w:space="0" w:color="000000"/>
              <w:left w:val="single" w:sz="4" w:space="0" w:color="000000"/>
              <w:bottom w:val="single" w:sz="4" w:space="0" w:color="000000"/>
              <w:right w:val="single" w:sz="4" w:space="0" w:color="000000"/>
            </w:tcBorders>
          </w:tcPr>
          <w:p w14:paraId="6E676451" w14:textId="77777777" w:rsidR="00693A27" w:rsidRPr="00AF641F" w:rsidRDefault="00693A27" w:rsidP="00362E35">
            <w:pPr>
              <w:spacing w:before="120" w:after="120"/>
              <w:ind w:left="142" w:right="142"/>
              <w:rPr>
                <w:rFonts w:ascii="Arial" w:hAnsi="Arial" w:cs="Arial"/>
                <w:sz w:val="20"/>
                <w:szCs w:val="20"/>
              </w:rPr>
            </w:pPr>
          </w:p>
        </w:tc>
      </w:tr>
      <w:tr w:rsidR="00362E35" w:rsidRPr="00AF641F" w14:paraId="53DF4EFA" w14:textId="77777777" w:rsidTr="00533684">
        <w:tc>
          <w:tcPr>
            <w:tcW w:w="4047" w:type="dxa"/>
            <w:tcBorders>
              <w:top w:val="single" w:sz="4" w:space="0" w:color="000000"/>
              <w:left w:val="single" w:sz="4" w:space="0" w:color="000000"/>
              <w:bottom w:val="single" w:sz="4" w:space="0" w:color="000000"/>
              <w:right w:val="single" w:sz="4" w:space="0" w:color="000000"/>
            </w:tcBorders>
          </w:tcPr>
          <w:p w14:paraId="1DEFE1B3" w14:textId="7E0753BF" w:rsidR="00362E35" w:rsidRPr="00AF641F" w:rsidRDefault="00362E35" w:rsidP="00362E35">
            <w:pPr>
              <w:pStyle w:val="TableParagraph"/>
              <w:spacing w:before="120" w:after="120"/>
              <w:ind w:left="142" w:right="142"/>
              <w:rPr>
                <w:rFonts w:ascii="Arial" w:hAnsi="Arial" w:cs="Arial"/>
                <w:bCs/>
                <w:sz w:val="20"/>
                <w:szCs w:val="20"/>
                <w:lang w:val="en-AU"/>
              </w:rPr>
            </w:pPr>
            <w:r w:rsidRPr="00AF641F">
              <w:rPr>
                <w:rFonts w:ascii="Arial" w:hAnsi="Arial" w:cs="Arial"/>
                <w:bCs/>
                <w:sz w:val="20"/>
                <w:szCs w:val="20"/>
                <w:lang w:val="en-AU"/>
              </w:rPr>
              <w:t>Are there any changes to client circumstances that would warrant completing a Client Screening Form (</w:t>
            </w:r>
            <w:r w:rsidRPr="00D12A3F">
              <w:rPr>
                <w:rFonts w:ascii="Arial" w:hAnsi="Arial" w:cs="Arial"/>
                <w:b/>
                <w:sz w:val="20"/>
                <w:szCs w:val="20"/>
                <w:lang w:val="en-AU"/>
              </w:rPr>
              <w:t>Appendix A2</w:t>
            </w:r>
            <w:r w:rsidRPr="00AF641F">
              <w:rPr>
                <w:rFonts w:ascii="Arial" w:hAnsi="Arial" w:cs="Arial"/>
                <w:bCs/>
                <w:sz w:val="20"/>
                <w:szCs w:val="20"/>
                <w:lang w:val="en-AU"/>
              </w:rPr>
              <w:t>)?</w:t>
            </w:r>
          </w:p>
        </w:tc>
        <w:tc>
          <w:tcPr>
            <w:tcW w:w="5276" w:type="dxa"/>
            <w:tcBorders>
              <w:top w:val="single" w:sz="4" w:space="0" w:color="000000"/>
              <w:left w:val="single" w:sz="4" w:space="0" w:color="000000"/>
              <w:bottom w:val="single" w:sz="4" w:space="0" w:color="000000"/>
              <w:right w:val="single" w:sz="4" w:space="0" w:color="000000"/>
            </w:tcBorders>
          </w:tcPr>
          <w:p w14:paraId="16B25E7B" w14:textId="77777777" w:rsidR="00362E35" w:rsidRPr="00AF641F" w:rsidRDefault="00362E35" w:rsidP="00362E35">
            <w:pPr>
              <w:spacing w:before="120" w:after="120"/>
              <w:ind w:left="142" w:right="142"/>
              <w:rPr>
                <w:rFonts w:ascii="Arial" w:hAnsi="Arial" w:cs="Arial"/>
                <w:sz w:val="20"/>
                <w:szCs w:val="20"/>
              </w:rPr>
            </w:pPr>
          </w:p>
        </w:tc>
      </w:tr>
      <w:tr w:rsidR="00533684" w:rsidRPr="00AF641F" w14:paraId="153F3EF8" w14:textId="77777777" w:rsidTr="00533684">
        <w:tc>
          <w:tcPr>
            <w:tcW w:w="4047" w:type="dxa"/>
            <w:tcBorders>
              <w:top w:val="single" w:sz="4" w:space="0" w:color="000000"/>
              <w:left w:val="single" w:sz="4" w:space="0" w:color="000000"/>
              <w:bottom w:val="single" w:sz="4" w:space="0" w:color="000000"/>
              <w:right w:val="single" w:sz="4" w:space="0" w:color="000000"/>
            </w:tcBorders>
          </w:tcPr>
          <w:p w14:paraId="62459239" w14:textId="6EF03A25" w:rsidR="00533684" w:rsidRPr="00AF641F" w:rsidRDefault="00533684" w:rsidP="00362E35">
            <w:pPr>
              <w:pStyle w:val="TableParagraph"/>
              <w:spacing w:before="120" w:after="120"/>
              <w:ind w:left="142" w:right="142"/>
              <w:rPr>
                <w:rFonts w:ascii="Arial" w:hAnsi="Arial" w:cs="Arial"/>
                <w:sz w:val="20"/>
                <w:szCs w:val="20"/>
              </w:rPr>
            </w:pPr>
            <w:r w:rsidRPr="00AF641F">
              <w:rPr>
                <w:rFonts w:ascii="Arial" w:hAnsi="Arial" w:cs="Arial"/>
                <w:bCs/>
                <w:sz w:val="20"/>
                <w:szCs w:val="20"/>
                <w:lang w:val="en-AU"/>
              </w:rPr>
              <w:t>Do I</w:t>
            </w:r>
            <w:r w:rsidR="002E0FD3" w:rsidRPr="00AF641F">
              <w:rPr>
                <w:rFonts w:ascii="Arial" w:hAnsi="Arial" w:cs="Arial"/>
                <w:bCs/>
                <w:sz w:val="20"/>
                <w:szCs w:val="20"/>
                <w:lang w:val="en-AU"/>
              </w:rPr>
              <w:t>/we</w:t>
            </w:r>
            <w:r w:rsidRPr="00AF641F">
              <w:rPr>
                <w:rFonts w:ascii="Arial" w:hAnsi="Arial" w:cs="Arial"/>
                <w:bCs/>
                <w:sz w:val="20"/>
                <w:szCs w:val="20"/>
                <w:lang w:val="en-AU"/>
              </w:rPr>
              <w:t xml:space="preserve"> continue to have the competence and capabilities to manage all issues relating to the engagement?</w:t>
            </w:r>
          </w:p>
        </w:tc>
        <w:tc>
          <w:tcPr>
            <w:tcW w:w="5276" w:type="dxa"/>
            <w:tcBorders>
              <w:top w:val="single" w:sz="4" w:space="0" w:color="000000"/>
              <w:left w:val="single" w:sz="4" w:space="0" w:color="000000"/>
              <w:bottom w:val="single" w:sz="4" w:space="0" w:color="000000"/>
              <w:right w:val="single" w:sz="4" w:space="0" w:color="000000"/>
            </w:tcBorders>
          </w:tcPr>
          <w:p w14:paraId="22078327" w14:textId="77777777" w:rsidR="00533684" w:rsidRPr="00AF641F" w:rsidRDefault="00533684" w:rsidP="00362E35">
            <w:pPr>
              <w:spacing w:before="120" w:after="120"/>
              <w:ind w:left="142" w:right="142"/>
              <w:rPr>
                <w:rFonts w:ascii="Arial" w:hAnsi="Arial" w:cs="Arial"/>
                <w:sz w:val="20"/>
                <w:szCs w:val="20"/>
              </w:rPr>
            </w:pPr>
          </w:p>
        </w:tc>
      </w:tr>
      <w:tr w:rsidR="00533684" w:rsidRPr="00AF641F" w14:paraId="3C273D78" w14:textId="77777777" w:rsidTr="00533684">
        <w:tc>
          <w:tcPr>
            <w:tcW w:w="4047" w:type="dxa"/>
            <w:tcBorders>
              <w:top w:val="single" w:sz="4" w:space="0" w:color="000000"/>
              <w:left w:val="single" w:sz="4" w:space="0" w:color="000000"/>
              <w:bottom w:val="single" w:sz="4" w:space="0" w:color="000000"/>
              <w:right w:val="single" w:sz="4" w:space="0" w:color="000000"/>
            </w:tcBorders>
          </w:tcPr>
          <w:p w14:paraId="13823E96" w14:textId="77777777" w:rsidR="00362E35" w:rsidRPr="00AF641F" w:rsidRDefault="00362E35" w:rsidP="00362E35">
            <w:pPr>
              <w:pStyle w:val="Default"/>
              <w:autoSpaceDE/>
              <w:autoSpaceDN/>
              <w:adjustRightInd/>
              <w:spacing w:before="120" w:after="120"/>
              <w:ind w:left="142" w:right="142"/>
              <w:rPr>
                <w:b/>
                <w:bCs/>
                <w:sz w:val="20"/>
                <w:szCs w:val="20"/>
                <w:lang w:val="en-AU"/>
              </w:rPr>
            </w:pPr>
            <w:r w:rsidRPr="00AF641F">
              <w:rPr>
                <w:b/>
                <w:bCs/>
                <w:sz w:val="20"/>
                <w:szCs w:val="20"/>
                <w:lang w:val="en-AU"/>
              </w:rPr>
              <w:t>Business clients</w:t>
            </w:r>
          </w:p>
          <w:p w14:paraId="365F74BB" w14:textId="68D95FBE" w:rsidR="00533684" w:rsidRPr="00AF641F" w:rsidRDefault="00362E35" w:rsidP="00362E35">
            <w:pPr>
              <w:pStyle w:val="TableParagraph"/>
              <w:spacing w:before="120" w:after="120"/>
              <w:ind w:left="142" w:right="142"/>
              <w:rPr>
                <w:rFonts w:ascii="Arial" w:hAnsi="Arial" w:cs="Arial"/>
                <w:sz w:val="20"/>
                <w:szCs w:val="20"/>
              </w:rPr>
            </w:pPr>
            <w:r w:rsidRPr="00AF641F">
              <w:rPr>
                <w:rFonts w:ascii="Arial" w:hAnsi="Arial" w:cs="Arial"/>
                <w:bCs/>
                <w:sz w:val="20"/>
                <w:szCs w:val="20"/>
                <w:lang w:val="en-AU"/>
              </w:rPr>
              <w:t>Do I</w:t>
            </w:r>
            <w:r w:rsidR="002E0FD3" w:rsidRPr="00AF641F">
              <w:rPr>
                <w:rFonts w:ascii="Arial" w:hAnsi="Arial" w:cs="Arial"/>
                <w:bCs/>
                <w:sz w:val="20"/>
                <w:szCs w:val="20"/>
                <w:lang w:val="en-AU"/>
              </w:rPr>
              <w:t>/we</w:t>
            </w:r>
            <w:r w:rsidRPr="00AF641F">
              <w:rPr>
                <w:rFonts w:ascii="Arial" w:hAnsi="Arial" w:cs="Arial"/>
                <w:bCs/>
                <w:sz w:val="20"/>
                <w:szCs w:val="20"/>
                <w:lang w:val="en-AU"/>
              </w:rPr>
              <w:t xml:space="preserve"> continue to have sufficient knowledge of the relevant industry</w:t>
            </w:r>
            <w:r w:rsidR="002E0FD3" w:rsidRPr="00AF641F">
              <w:rPr>
                <w:rFonts w:ascii="Arial" w:hAnsi="Arial" w:cs="Arial"/>
                <w:bCs/>
                <w:sz w:val="20"/>
                <w:szCs w:val="20"/>
                <w:lang w:val="en-AU"/>
              </w:rPr>
              <w:t>/sector</w:t>
            </w:r>
            <w:r w:rsidRPr="00AF641F">
              <w:rPr>
                <w:rFonts w:ascii="Arial" w:hAnsi="Arial" w:cs="Arial"/>
                <w:bCs/>
                <w:sz w:val="20"/>
                <w:szCs w:val="20"/>
                <w:lang w:val="en-AU"/>
              </w:rPr>
              <w:t xml:space="preserve"> the client operates in?</w:t>
            </w:r>
          </w:p>
        </w:tc>
        <w:tc>
          <w:tcPr>
            <w:tcW w:w="5276" w:type="dxa"/>
            <w:tcBorders>
              <w:top w:val="single" w:sz="4" w:space="0" w:color="000000"/>
              <w:left w:val="single" w:sz="4" w:space="0" w:color="000000"/>
              <w:bottom w:val="single" w:sz="4" w:space="0" w:color="000000"/>
              <w:right w:val="single" w:sz="4" w:space="0" w:color="000000"/>
            </w:tcBorders>
          </w:tcPr>
          <w:p w14:paraId="070DEC19" w14:textId="77777777" w:rsidR="00533684" w:rsidRPr="00AF641F" w:rsidRDefault="00533684" w:rsidP="00362E35">
            <w:pPr>
              <w:spacing w:before="120" w:after="120"/>
              <w:ind w:left="142" w:right="142"/>
              <w:rPr>
                <w:rFonts w:ascii="Arial" w:hAnsi="Arial" w:cs="Arial"/>
                <w:sz w:val="20"/>
                <w:szCs w:val="20"/>
              </w:rPr>
            </w:pPr>
          </w:p>
        </w:tc>
      </w:tr>
      <w:tr w:rsidR="00533684" w:rsidRPr="00AF641F" w14:paraId="438034BE" w14:textId="77777777" w:rsidTr="00533684">
        <w:tc>
          <w:tcPr>
            <w:tcW w:w="4047" w:type="dxa"/>
            <w:tcBorders>
              <w:top w:val="single" w:sz="4" w:space="0" w:color="000000"/>
              <w:left w:val="single" w:sz="4" w:space="0" w:color="000000"/>
              <w:bottom w:val="single" w:sz="4" w:space="0" w:color="000000"/>
              <w:right w:val="single" w:sz="4" w:space="0" w:color="000000"/>
            </w:tcBorders>
          </w:tcPr>
          <w:p w14:paraId="486DFBE3" w14:textId="31C64C31" w:rsidR="00533684" w:rsidRPr="00AF641F" w:rsidRDefault="00362E35" w:rsidP="00362E35">
            <w:pPr>
              <w:pStyle w:val="TableParagraph"/>
              <w:spacing w:before="120" w:after="120"/>
              <w:ind w:left="142" w:right="142"/>
              <w:rPr>
                <w:rFonts w:ascii="Arial" w:hAnsi="Arial" w:cs="Arial"/>
                <w:sz w:val="20"/>
                <w:szCs w:val="20"/>
              </w:rPr>
            </w:pPr>
            <w:r w:rsidRPr="00AF641F">
              <w:rPr>
                <w:rFonts w:ascii="Arial" w:hAnsi="Arial" w:cs="Arial"/>
                <w:bCs/>
                <w:sz w:val="20"/>
                <w:szCs w:val="20"/>
                <w:lang w:val="en-AU"/>
              </w:rPr>
              <w:t>Do I</w:t>
            </w:r>
            <w:r w:rsidR="002E0FD3" w:rsidRPr="00AF641F">
              <w:rPr>
                <w:rFonts w:ascii="Arial" w:hAnsi="Arial" w:cs="Arial"/>
                <w:bCs/>
                <w:sz w:val="20"/>
                <w:szCs w:val="20"/>
                <w:lang w:val="en-AU"/>
              </w:rPr>
              <w:t>/we</w:t>
            </w:r>
            <w:r w:rsidRPr="00AF641F">
              <w:rPr>
                <w:rFonts w:ascii="Arial" w:hAnsi="Arial" w:cs="Arial"/>
                <w:bCs/>
                <w:sz w:val="20"/>
                <w:szCs w:val="20"/>
                <w:lang w:val="en-AU"/>
              </w:rPr>
              <w:t xml:space="preserve"> have the resources and time to undertake the engagement in a timely manner and to meet </w:t>
            </w:r>
            <w:proofErr w:type="spellStart"/>
            <w:r w:rsidRPr="00AF641F">
              <w:rPr>
                <w:rFonts w:ascii="Arial" w:hAnsi="Arial" w:cs="Arial"/>
                <w:bCs/>
                <w:sz w:val="20"/>
                <w:szCs w:val="20"/>
                <w:lang w:val="en-AU"/>
              </w:rPr>
              <w:t>lodgment</w:t>
            </w:r>
            <w:proofErr w:type="spellEnd"/>
            <w:r w:rsidRPr="00AF641F">
              <w:rPr>
                <w:rFonts w:ascii="Arial" w:hAnsi="Arial" w:cs="Arial"/>
                <w:bCs/>
                <w:sz w:val="20"/>
                <w:szCs w:val="20"/>
                <w:lang w:val="en-AU"/>
              </w:rPr>
              <w:t xml:space="preserve"> deadlines?</w:t>
            </w:r>
          </w:p>
        </w:tc>
        <w:tc>
          <w:tcPr>
            <w:tcW w:w="5276" w:type="dxa"/>
            <w:tcBorders>
              <w:top w:val="single" w:sz="4" w:space="0" w:color="000000"/>
              <w:left w:val="single" w:sz="4" w:space="0" w:color="000000"/>
              <w:bottom w:val="single" w:sz="4" w:space="0" w:color="000000"/>
              <w:right w:val="single" w:sz="4" w:space="0" w:color="000000"/>
            </w:tcBorders>
          </w:tcPr>
          <w:p w14:paraId="3E64FE65" w14:textId="77777777" w:rsidR="00533684" w:rsidRPr="00AF641F" w:rsidRDefault="00533684" w:rsidP="00362E35">
            <w:pPr>
              <w:spacing w:before="120" w:after="120"/>
              <w:ind w:left="142" w:right="142"/>
              <w:rPr>
                <w:rFonts w:ascii="Arial" w:hAnsi="Arial" w:cs="Arial"/>
                <w:sz w:val="20"/>
                <w:szCs w:val="20"/>
              </w:rPr>
            </w:pPr>
          </w:p>
        </w:tc>
      </w:tr>
      <w:tr w:rsidR="00533684" w:rsidRPr="00AF641F" w14:paraId="32E722F3" w14:textId="77777777" w:rsidTr="00533684">
        <w:tc>
          <w:tcPr>
            <w:tcW w:w="4047" w:type="dxa"/>
            <w:tcBorders>
              <w:top w:val="single" w:sz="4" w:space="0" w:color="000000"/>
              <w:left w:val="single" w:sz="4" w:space="0" w:color="000000"/>
              <w:bottom w:val="single" w:sz="4" w:space="0" w:color="000000"/>
              <w:right w:val="single" w:sz="4" w:space="0" w:color="000000"/>
            </w:tcBorders>
          </w:tcPr>
          <w:p w14:paraId="0CB22051" w14:textId="22A180FC" w:rsidR="00362E35" w:rsidRPr="00AF641F" w:rsidRDefault="002E0FD3" w:rsidP="00362E35">
            <w:pPr>
              <w:pStyle w:val="TableParagraph"/>
              <w:spacing w:before="120" w:after="120"/>
              <w:ind w:left="142" w:right="142"/>
              <w:rPr>
                <w:rFonts w:ascii="Arial" w:hAnsi="Arial" w:cs="Arial"/>
                <w:sz w:val="20"/>
                <w:szCs w:val="20"/>
              </w:rPr>
            </w:pPr>
            <w:r w:rsidRPr="00AF641F">
              <w:rPr>
                <w:rFonts w:ascii="Arial" w:hAnsi="Arial" w:cs="Arial"/>
                <w:sz w:val="20"/>
                <w:szCs w:val="20"/>
              </w:rPr>
              <w:t>Are there a</w:t>
            </w:r>
            <w:r w:rsidR="00362E35" w:rsidRPr="00AF641F">
              <w:rPr>
                <w:rFonts w:ascii="Arial" w:hAnsi="Arial" w:cs="Arial"/>
                <w:sz w:val="20"/>
                <w:szCs w:val="20"/>
              </w:rPr>
              <w:t>ny significant threats to independence?</w:t>
            </w:r>
          </w:p>
          <w:p w14:paraId="287444E0" w14:textId="288E86B7" w:rsidR="00533684" w:rsidRPr="00AF641F" w:rsidRDefault="00362E35" w:rsidP="00362E35">
            <w:pPr>
              <w:pStyle w:val="TableParagraph"/>
              <w:spacing w:before="120" w:after="120"/>
              <w:ind w:left="142" w:right="142"/>
              <w:rPr>
                <w:rFonts w:ascii="Arial" w:hAnsi="Arial" w:cs="Arial"/>
                <w:sz w:val="20"/>
                <w:szCs w:val="20"/>
              </w:rPr>
            </w:pPr>
            <w:r w:rsidRPr="00AF641F">
              <w:rPr>
                <w:rFonts w:ascii="Arial" w:hAnsi="Arial" w:cs="Arial"/>
                <w:sz w:val="20"/>
                <w:szCs w:val="20"/>
              </w:rPr>
              <w:t xml:space="preserve">[Refer </w:t>
            </w:r>
            <w:r w:rsidRPr="00D12A3F">
              <w:rPr>
                <w:rFonts w:ascii="Arial" w:hAnsi="Arial" w:cs="Arial"/>
                <w:b/>
                <w:bCs/>
                <w:sz w:val="20"/>
                <w:szCs w:val="20"/>
              </w:rPr>
              <w:t>Appendix A1</w:t>
            </w:r>
            <w:r w:rsidRPr="00AF641F">
              <w:rPr>
                <w:rFonts w:ascii="Arial" w:hAnsi="Arial" w:cs="Arial"/>
                <w:sz w:val="20"/>
                <w:szCs w:val="20"/>
              </w:rPr>
              <w:t xml:space="preserve"> for guidance]</w:t>
            </w:r>
          </w:p>
        </w:tc>
        <w:tc>
          <w:tcPr>
            <w:tcW w:w="5276" w:type="dxa"/>
            <w:tcBorders>
              <w:top w:val="single" w:sz="4" w:space="0" w:color="000000"/>
              <w:left w:val="single" w:sz="4" w:space="0" w:color="000000"/>
              <w:bottom w:val="single" w:sz="4" w:space="0" w:color="000000"/>
              <w:right w:val="single" w:sz="4" w:space="0" w:color="000000"/>
            </w:tcBorders>
          </w:tcPr>
          <w:p w14:paraId="0F8315C7" w14:textId="77777777" w:rsidR="00533684" w:rsidRPr="00AF641F" w:rsidRDefault="00533684" w:rsidP="00362E35">
            <w:pPr>
              <w:spacing w:before="120" w:after="120"/>
              <w:ind w:left="142" w:right="142"/>
              <w:rPr>
                <w:rFonts w:ascii="Arial" w:hAnsi="Arial" w:cs="Arial"/>
                <w:sz w:val="20"/>
                <w:szCs w:val="20"/>
              </w:rPr>
            </w:pPr>
          </w:p>
        </w:tc>
      </w:tr>
      <w:tr w:rsidR="00693A27" w:rsidRPr="00AF641F" w14:paraId="0DD107AC" w14:textId="77777777" w:rsidTr="00533684">
        <w:tc>
          <w:tcPr>
            <w:tcW w:w="4047" w:type="dxa"/>
            <w:tcBorders>
              <w:top w:val="single" w:sz="4" w:space="0" w:color="000000"/>
              <w:left w:val="single" w:sz="4" w:space="0" w:color="000000"/>
              <w:bottom w:val="single" w:sz="4" w:space="0" w:color="000000"/>
              <w:right w:val="single" w:sz="4" w:space="0" w:color="000000"/>
            </w:tcBorders>
          </w:tcPr>
          <w:p w14:paraId="050A1055" w14:textId="5DF1A4F8" w:rsidR="00693A27" w:rsidRPr="00AF641F" w:rsidRDefault="00362E35" w:rsidP="00362E35">
            <w:pPr>
              <w:pStyle w:val="TableParagraph"/>
              <w:spacing w:before="120" w:after="120"/>
              <w:ind w:left="142" w:right="142"/>
              <w:rPr>
                <w:rFonts w:ascii="Arial" w:eastAsia="Arial" w:hAnsi="Arial" w:cs="Arial"/>
                <w:sz w:val="20"/>
                <w:szCs w:val="20"/>
              </w:rPr>
            </w:pPr>
            <w:r w:rsidRPr="00AF641F">
              <w:rPr>
                <w:rFonts w:ascii="Arial" w:hAnsi="Arial" w:cs="Arial"/>
                <w:sz w:val="20"/>
                <w:szCs w:val="20"/>
              </w:rPr>
              <w:t>Are there any f</w:t>
            </w:r>
            <w:r w:rsidR="00693A27" w:rsidRPr="00AF641F">
              <w:rPr>
                <w:rFonts w:ascii="Arial" w:hAnsi="Arial" w:cs="Arial"/>
                <w:sz w:val="20"/>
                <w:szCs w:val="20"/>
              </w:rPr>
              <w:t>ee collection</w:t>
            </w:r>
            <w:r w:rsidR="00693A27" w:rsidRPr="00AF641F">
              <w:rPr>
                <w:rFonts w:ascii="Arial" w:hAnsi="Arial" w:cs="Arial"/>
                <w:spacing w:val="-5"/>
                <w:sz w:val="20"/>
                <w:szCs w:val="20"/>
              </w:rPr>
              <w:t xml:space="preserve"> </w:t>
            </w:r>
            <w:r w:rsidR="00693A27" w:rsidRPr="00AF641F">
              <w:rPr>
                <w:rFonts w:ascii="Arial" w:hAnsi="Arial" w:cs="Arial"/>
                <w:sz w:val="20"/>
                <w:szCs w:val="20"/>
              </w:rPr>
              <w:t>issues?</w:t>
            </w:r>
          </w:p>
        </w:tc>
        <w:tc>
          <w:tcPr>
            <w:tcW w:w="5276" w:type="dxa"/>
            <w:tcBorders>
              <w:top w:val="single" w:sz="4" w:space="0" w:color="000000"/>
              <w:left w:val="single" w:sz="4" w:space="0" w:color="000000"/>
              <w:bottom w:val="single" w:sz="4" w:space="0" w:color="000000"/>
              <w:right w:val="single" w:sz="4" w:space="0" w:color="000000"/>
            </w:tcBorders>
          </w:tcPr>
          <w:p w14:paraId="6E2147EB" w14:textId="77777777" w:rsidR="00693A27" w:rsidRPr="00AF641F" w:rsidRDefault="00693A27" w:rsidP="00362E35">
            <w:pPr>
              <w:spacing w:before="120" w:after="120"/>
              <w:ind w:left="142" w:right="142"/>
              <w:rPr>
                <w:rFonts w:ascii="Arial" w:hAnsi="Arial" w:cs="Arial"/>
                <w:sz w:val="20"/>
                <w:szCs w:val="20"/>
              </w:rPr>
            </w:pPr>
          </w:p>
        </w:tc>
      </w:tr>
      <w:tr w:rsidR="00D21370" w:rsidRPr="00AF641F" w14:paraId="3038E598" w14:textId="77777777" w:rsidTr="00533684">
        <w:tc>
          <w:tcPr>
            <w:tcW w:w="4047" w:type="dxa"/>
            <w:tcBorders>
              <w:top w:val="single" w:sz="4" w:space="0" w:color="000000"/>
              <w:left w:val="single" w:sz="4" w:space="0" w:color="000000"/>
              <w:bottom w:val="single" w:sz="4" w:space="0" w:color="000000"/>
              <w:right w:val="single" w:sz="4" w:space="0" w:color="000000"/>
            </w:tcBorders>
          </w:tcPr>
          <w:p w14:paraId="61FFB094" w14:textId="292604CB" w:rsidR="00D21370" w:rsidRPr="00AF641F" w:rsidRDefault="00D21370" w:rsidP="00D21370">
            <w:pPr>
              <w:pStyle w:val="TableParagraph"/>
              <w:spacing w:before="120" w:after="120"/>
              <w:ind w:left="142" w:right="142"/>
              <w:rPr>
                <w:rFonts w:ascii="Arial" w:hAnsi="Arial" w:cs="Arial"/>
                <w:b/>
                <w:sz w:val="20"/>
                <w:szCs w:val="20"/>
              </w:rPr>
            </w:pPr>
            <w:r w:rsidRPr="00AF641F">
              <w:rPr>
                <w:rFonts w:ascii="Arial" w:hAnsi="Arial" w:cs="Arial"/>
                <w:b/>
                <w:sz w:val="20"/>
                <w:szCs w:val="20"/>
              </w:rPr>
              <w:t>Summary and Observations</w:t>
            </w:r>
          </w:p>
          <w:p w14:paraId="5D4B7C3C" w14:textId="6C43040F" w:rsidR="00D21370" w:rsidRPr="00AF641F" w:rsidRDefault="00D21370" w:rsidP="00D21370">
            <w:pPr>
              <w:pStyle w:val="TableParagraph"/>
              <w:spacing w:before="120" w:after="120"/>
              <w:ind w:left="142" w:right="142"/>
              <w:rPr>
                <w:rFonts w:ascii="Arial" w:hAnsi="Arial" w:cs="Arial"/>
                <w:sz w:val="20"/>
                <w:szCs w:val="20"/>
              </w:rPr>
            </w:pPr>
            <w:r w:rsidRPr="00AF641F">
              <w:rPr>
                <w:rFonts w:ascii="Arial" w:hAnsi="Arial" w:cs="Arial"/>
                <w:sz w:val="20"/>
                <w:szCs w:val="20"/>
              </w:rPr>
              <w:t>[Include decision to retain or terminate client engagement]</w:t>
            </w:r>
          </w:p>
        </w:tc>
        <w:tc>
          <w:tcPr>
            <w:tcW w:w="5276" w:type="dxa"/>
            <w:tcBorders>
              <w:top w:val="single" w:sz="4" w:space="0" w:color="000000"/>
              <w:left w:val="single" w:sz="4" w:space="0" w:color="000000"/>
              <w:bottom w:val="single" w:sz="4" w:space="0" w:color="000000"/>
              <w:right w:val="single" w:sz="4" w:space="0" w:color="000000"/>
            </w:tcBorders>
          </w:tcPr>
          <w:p w14:paraId="15DF8CED" w14:textId="77777777" w:rsidR="00D21370" w:rsidRPr="00AF641F" w:rsidRDefault="00D21370" w:rsidP="00D21370">
            <w:pPr>
              <w:spacing w:before="120" w:after="120"/>
              <w:ind w:left="142" w:right="142"/>
              <w:rPr>
                <w:rFonts w:ascii="Arial" w:hAnsi="Arial" w:cs="Arial"/>
                <w:sz w:val="20"/>
                <w:szCs w:val="20"/>
              </w:rPr>
            </w:pPr>
          </w:p>
          <w:p w14:paraId="3C2E2A6E" w14:textId="3292B038" w:rsidR="00D21370" w:rsidRPr="00AF641F" w:rsidRDefault="00D21370" w:rsidP="00D21370">
            <w:pPr>
              <w:spacing w:before="120" w:after="120"/>
              <w:ind w:left="142" w:right="142"/>
              <w:rPr>
                <w:rFonts w:ascii="Arial" w:hAnsi="Arial" w:cs="Arial"/>
                <w:sz w:val="20"/>
                <w:szCs w:val="20"/>
              </w:rPr>
            </w:pPr>
          </w:p>
          <w:p w14:paraId="407F3154" w14:textId="77777777" w:rsidR="00D21370" w:rsidRPr="00AF641F" w:rsidRDefault="00D21370" w:rsidP="00D21370">
            <w:pPr>
              <w:spacing w:before="120" w:after="120"/>
              <w:ind w:left="142" w:right="142"/>
              <w:rPr>
                <w:rFonts w:ascii="Arial" w:hAnsi="Arial" w:cs="Arial"/>
                <w:sz w:val="20"/>
                <w:szCs w:val="20"/>
              </w:rPr>
            </w:pPr>
          </w:p>
          <w:p w14:paraId="521E8FA2" w14:textId="77777777" w:rsidR="00D21370" w:rsidRPr="00AF641F" w:rsidRDefault="00D21370" w:rsidP="00D21370">
            <w:pPr>
              <w:spacing w:before="120" w:after="120"/>
              <w:ind w:left="142" w:right="142"/>
              <w:rPr>
                <w:rFonts w:ascii="Arial" w:hAnsi="Arial" w:cs="Arial"/>
                <w:sz w:val="20"/>
                <w:szCs w:val="20"/>
              </w:rPr>
            </w:pPr>
          </w:p>
          <w:p w14:paraId="7979133D" w14:textId="77777777" w:rsidR="00D21370" w:rsidRPr="00AF641F" w:rsidRDefault="00D21370" w:rsidP="00D21370">
            <w:pPr>
              <w:spacing w:before="120" w:after="120"/>
              <w:ind w:left="142" w:right="142"/>
              <w:rPr>
                <w:rFonts w:ascii="Arial" w:hAnsi="Arial" w:cs="Arial"/>
                <w:sz w:val="20"/>
                <w:szCs w:val="20"/>
              </w:rPr>
            </w:pPr>
          </w:p>
          <w:p w14:paraId="33E9ED14" w14:textId="34E3FFC0" w:rsidR="00D21370" w:rsidRPr="00AF641F" w:rsidRDefault="00D21370" w:rsidP="00D21370">
            <w:pPr>
              <w:spacing w:before="120" w:after="120"/>
              <w:ind w:left="142" w:right="142"/>
              <w:rPr>
                <w:rFonts w:ascii="Arial" w:hAnsi="Arial" w:cs="Arial"/>
                <w:sz w:val="20"/>
                <w:szCs w:val="20"/>
              </w:rPr>
            </w:pPr>
            <w:r w:rsidRPr="00AF641F">
              <w:rPr>
                <w:rFonts w:ascii="Arial" w:hAnsi="Arial" w:cs="Arial"/>
                <w:sz w:val="20"/>
                <w:szCs w:val="20"/>
              </w:rPr>
              <w:t xml:space="preserve">Date: </w:t>
            </w:r>
          </w:p>
        </w:tc>
      </w:tr>
    </w:tbl>
    <w:p w14:paraId="6D115928" w14:textId="77777777" w:rsidR="0080479E" w:rsidRDefault="0080479E" w:rsidP="00AE67F1">
      <w:pPr>
        <w:pStyle w:val="Default"/>
        <w:ind w:left="567" w:hanging="567"/>
        <w:jc w:val="center"/>
        <w:rPr>
          <w:b/>
          <w:bCs/>
          <w:sz w:val="20"/>
          <w:szCs w:val="20"/>
          <w:lang w:val="en-AU"/>
        </w:rPr>
      </w:pPr>
    </w:p>
    <w:p w14:paraId="59C97C36" w14:textId="4D96547B" w:rsidR="00253BDD" w:rsidRPr="00AF641F" w:rsidRDefault="00253BDD" w:rsidP="00A77866">
      <w:pPr>
        <w:pStyle w:val="Heading2"/>
        <w:rPr>
          <w:lang w:val="en-AU"/>
        </w:rPr>
      </w:pPr>
      <w:bookmarkStart w:id="43" w:name="_Toc173704977"/>
      <w:r w:rsidRPr="00AF641F">
        <w:rPr>
          <w:lang w:val="en-AU"/>
        </w:rPr>
        <w:lastRenderedPageBreak/>
        <w:t>Appendix A</w:t>
      </w:r>
      <w:r w:rsidR="009E6625" w:rsidRPr="00AF641F">
        <w:rPr>
          <w:lang w:val="en-AU"/>
        </w:rPr>
        <w:t>5</w:t>
      </w:r>
      <w:r w:rsidRPr="00AF641F">
        <w:rPr>
          <w:lang w:val="en-AU"/>
        </w:rPr>
        <w:tab/>
        <w:t>Client Complaint Form</w:t>
      </w:r>
      <w:bookmarkEnd w:id="43"/>
    </w:p>
    <w:p w14:paraId="6296DD7C" w14:textId="44659908" w:rsidR="00253BDD" w:rsidRPr="00AF641F" w:rsidRDefault="00253BDD" w:rsidP="008E4C79">
      <w:pPr>
        <w:pStyle w:val="Default"/>
        <w:ind w:left="284" w:hanging="284"/>
        <w:rPr>
          <w:bCs/>
          <w:sz w:val="20"/>
          <w:szCs w:val="20"/>
          <w:lang w:val="en-AU"/>
        </w:rPr>
      </w:pPr>
    </w:p>
    <w:tbl>
      <w:tblPr>
        <w:tblW w:w="0" w:type="auto"/>
        <w:tblInd w:w="118" w:type="dxa"/>
        <w:tblLayout w:type="fixed"/>
        <w:tblCellMar>
          <w:left w:w="0" w:type="dxa"/>
          <w:right w:w="0" w:type="dxa"/>
        </w:tblCellMar>
        <w:tblLook w:val="01E0" w:firstRow="1" w:lastRow="1" w:firstColumn="1" w:lastColumn="1" w:noHBand="0" w:noVBand="0"/>
      </w:tblPr>
      <w:tblGrid>
        <w:gridCol w:w="2842"/>
        <w:gridCol w:w="6481"/>
      </w:tblGrid>
      <w:tr w:rsidR="00EE6BF4" w:rsidRPr="00AF641F" w14:paraId="619C43B8" w14:textId="77777777" w:rsidTr="004876E2">
        <w:tc>
          <w:tcPr>
            <w:tcW w:w="2842" w:type="dxa"/>
            <w:tcBorders>
              <w:top w:val="single" w:sz="4" w:space="0" w:color="000000"/>
              <w:left w:val="single" w:sz="4" w:space="0" w:color="000000"/>
              <w:bottom w:val="single" w:sz="4" w:space="0" w:color="000000"/>
              <w:right w:val="single" w:sz="4" w:space="0" w:color="000000"/>
            </w:tcBorders>
          </w:tcPr>
          <w:p w14:paraId="218C4533" w14:textId="77777777" w:rsidR="00EE6BF4" w:rsidRPr="00AF641F" w:rsidRDefault="00EE6BF4" w:rsidP="004876E2">
            <w:pPr>
              <w:pStyle w:val="TableParagraph"/>
              <w:spacing w:before="120" w:after="120"/>
              <w:ind w:left="102"/>
              <w:rPr>
                <w:rFonts w:ascii="Arial" w:hAnsi="Arial" w:cs="Arial"/>
                <w:b/>
                <w:sz w:val="20"/>
                <w:szCs w:val="20"/>
              </w:rPr>
            </w:pPr>
            <w:r w:rsidRPr="00AF641F">
              <w:rPr>
                <w:rFonts w:ascii="Arial" w:hAnsi="Arial" w:cs="Arial"/>
                <w:b/>
                <w:sz w:val="20"/>
                <w:szCs w:val="20"/>
              </w:rPr>
              <w:t>Client</w:t>
            </w:r>
          </w:p>
          <w:p w14:paraId="1D478301" w14:textId="77777777" w:rsidR="00EE6BF4" w:rsidRPr="00AF641F" w:rsidRDefault="00EE6BF4" w:rsidP="004876E2">
            <w:pPr>
              <w:pStyle w:val="TableParagraph"/>
              <w:spacing w:before="120" w:after="120"/>
              <w:ind w:left="103"/>
              <w:rPr>
                <w:rFonts w:ascii="Arial" w:eastAsia="Arial" w:hAnsi="Arial" w:cs="Arial"/>
                <w:sz w:val="20"/>
                <w:szCs w:val="20"/>
              </w:rPr>
            </w:pPr>
            <w:r w:rsidRPr="00AF641F">
              <w:rPr>
                <w:rFonts w:ascii="Arial" w:eastAsia="Arial" w:hAnsi="Arial" w:cs="Arial"/>
                <w:sz w:val="20"/>
                <w:szCs w:val="20"/>
              </w:rPr>
              <w:t>[name/email/phone]</w:t>
            </w:r>
          </w:p>
        </w:tc>
        <w:tc>
          <w:tcPr>
            <w:tcW w:w="6481" w:type="dxa"/>
            <w:tcBorders>
              <w:top w:val="single" w:sz="4" w:space="0" w:color="000000"/>
              <w:left w:val="single" w:sz="4" w:space="0" w:color="000000"/>
              <w:bottom w:val="single" w:sz="4" w:space="0" w:color="000000"/>
              <w:right w:val="single" w:sz="4" w:space="0" w:color="000000"/>
            </w:tcBorders>
          </w:tcPr>
          <w:p w14:paraId="5B799028" w14:textId="77777777" w:rsidR="00EE6BF4" w:rsidRPr="00AF641F" w:rsidRDefault="00EE6BF4" w:rsidP="004876E2">
            <w:pPr>
              <w:spacing w:before="120" w:after="120"/>
              <w:ind w:left="142" w:right="142"/>
              <w:rPr>
                <w:rFonts w:ascii="Arial" w:hAnsi="Arial" w:cs="Arial"/>
                <w:sz w:val="20"/>
                <w:szCs w:val="20"/>
              </w:rPr>
            </w:pPr>
          </w:p>
        </w:tc>
      </w:tr>
      <w:tr w:rsidR="00EE6BF4" w:rsidRPr="00AF641F" w14:paraId="2BDF9778" w14:textId="77777777" w:rsidTr="004876E2">
        <w:tc>
          <w:tcPr>
            <w:tcW w:w="2842" w:type="dxa"/>
            <w:tcBorders>
              <w:top w:val="single" w:sz="4" w:space="0" w:color="000000"/>
              <w:left w:val="single" w:sz="4" w:space="0" w:color="000000"/>
              <w:bottom w:val="single" w:sz="4" w:space="0" w:color="000000"/>
              <w:right w:val="single" w:sz="4" w:space="0" w:color="000000"/>
            </w:tcBorders>
          </w:tcPr>
          <w:p w14:paraId="42DEC6FB" w14:textId="21A7FE5D" w:rsidR="00EE6BF4" w:rsidRPr="00AF641F" w:rsidRDefault="00EE6BF4" w:rsidP="004876E2">
            <w:pPr>
              <w:pStyle w:val="TableParagraph"/>
              <w:spacing w:before="120" w:after="120"/>
              <w:ind w:left="103"/>
              <w:rPr>
                <w:rFonts w:ascii="Arial" w:hAnsi="Arial" w:cs="Arial"/>
                <w:b/>
                <w:sz w:val="20"/>
                <w:szCs w:val="20"/>
              </w:rPr>
            </w:pPr>
            <w:r w:rsidRPr="00AF641F">
              <w:rPr>
                <w:rFonts w:ascii="Arial" w:hAnsi="Arial" w:cs="Arial"/>
                <w:b/>
                <w:sz w:val="20"/>
                <w:szCs w:val="20"/>
              </w:rPr>
              <w:t>Date of complaint</w:t>
            </w:r>
          </w:p>
        </w:tc>
        <w:tc>
          <w:tcPr>
            <w:tcW w:w="6481" w:type="dxa"/>
            <w:tcBorders>
              <w:top w:val="single" w:sz="4" w:space="0" w:color="000000"/>
              <w:left w:val="single" w:sz="4" w:space="0" w:color="000000"/>
              <w:bottom w:val="single" w:sz="4" w:space="0" w:color="000000"/>
              <w:right w:val="single" w:sz="4" w:space="0" w:color="000000"/>
            </w:tcBorders>
          </w:tcPr>
          <w:p w14:paraId="77845C8D" w14:textId="77777777" w:rsidR="00EE6BF4" w:rsidRPr="00AF641F" w:rsidRDefault="00EE6BF4" w:rsidP="004876E2">
            <w:pPr>
              <w:spacing w:before="120" w:after="120"/>
              <w:ind w:left="142" w:right="142"/>
              <w:rPr>
                <w:rFonts w:ascii="Arial" w:hAnsi="Arial" w:cs="Arial"/>
                <w:sz w:val="20"/>
                <w:szCs w:val="20"/>
              </w:rPr>
            </w:pPr>
          </w:p>
        </w:tc>
      </w:tr>
      <w:tr w:rsidR="00EE6BF4" w:rsidRPr="00AF641F" w14:paraId="4D2F0566" w14:textId="77777777" w:rsidTr="004876E2">
        <w:tc>
          <w:tcPr>
            <w:tcW w:w="2842" w:type="dxa"/>
            <w:tcBorders>
              <w:top w:val="single" w:sz="4" w:space="0" w:color="000000"/>
              <w:left w:val="single" w:sz="4" w:space="0" w:color="000000"/>
              <w:bottom w:val="single" w:sz="4" w:space="0" w:color="000000"/>
              <w:right w:val="single" w:sz="4" w:space="0" w:color="000000"/>
            </w:tcBorders>
          </w:tcPr>
          <w:p w14:paraId="346B8309" w14:textId="57DB3F64" w:rsidR="00EE6BF4" w:rsidRPr="00AF641F" w:rsidRDefault="00EE6BF4" w:rsidP="004876E2">
            <w:pPr>
              <w:pStyle w:val="TableParagraph"/>
              <w:spacing w:before="120" w:after="120"/>
              <w:ind w:left="103"/>
              <w:rPr>
                <w:rFonts w:ascii="Arial" w:hAnsi="Arial" w:cs="Arial"/>
                <w:b/>
                <w:sz w:val="20"/>
                <w:szCs w:val="20"/>
              </w:rPr>
            </w:pPr>
            <w:r w:rsidRPr="00AF641F">
              <w:rPr>
                <w:rFonts w:ascii="Arial" w:hAnsi="Arial" w:cs="Arial"/>
                <w:b/>
                <w:sz w:val="20"/>
                <w:szCs w:val="20"/>
              </w:rPr>
              <w:t>Date complaint acknowledged</w:t>
            </w:r>
          </w:p>
        </w:tc>
        <w:tc>
          <w:tcPr>
            <w:tcW w:w="6481" w:type="dxa"/>
            <w:tcBorders>
              <w:top w:val="single" w:sz="4" w:space="0" w:color="000000"/>
              <w:left w:val="single" w:sz="4" w:space="0" w:color="000000"/>
              <w:bottom w:val="single" w:sz="4" w:space="0" w:color="000000"/>
              <w:right w:val="single" w:sz="4" w:space="0" w:color="000000"/>
            </w:tcBorders>
          </w:tcPr>
          <w:p w14:paraId="1B8EB7D4" w14:textId="77777777" w:rsidR="00EE6BF4" w:rsidRPr="00AF641F" w:rsidRDefault="00EE6BF4" w:rsidP="004876E2">
            <w:pPr>
              <w:spacing w:before="120" w:after="120"/>
              <w:ind w:left="142" w:right="142"/>
              <w:rPr>
                <w:rFonts w:ascii="Arial" w:hAnsi="Arial" w:cs="Arial"/>
                <w:sz w:val="20"/>
                <w:szCs w:val="20"/>
              </w:rPr>
            </w:pPr>
          </w:p>
        </w:tc>
      </w:tr>
      <w:tr w:rsidR="00EE6BF4" w:rsidRPr="00AF641F" w14:paraId="24129D04" w14:textId="77777777" w:rsidTr="004876E2">
        <w:tc>
          <w:tcPr>
            <w:tcW w:w="2842" w:type="dxa"/>
            <w:tcBorders>
              <w:top w:val="single" w:sz="4" w:space="0" w:color="000000"/>
              <w:left w:val="single" w:sz="4" w:space="0" w:color="000000"/>
              <w:bottom w:val="single" w:sz="4" w:space="0" w:color="000000"/>
              <w:right w:val="single" w:sz="4" w:space="0" w:color="000000"/>
            </w:tcBorders>
          </w:tcPr>
          <w:p w14:paraId="78B48DF6" w14:textId="2E8715A4" w:rsidR="00EE6BF4" w:rsidRPr="00AF641F" w:rsidRDefault="00EE6BF4" w:rsidP="004876E2">
            <w:pPr>
              <w:pStyle w:val="TableParagraph"/>
              <w:spacing w:before="120" w:after="120"/>
              <w:ind w:left="103"/>
              <w:rPr>
                <w:rFonts w:ascii="Arial" w:hAnsi="Arial" w:cs="Arial"/>
                <w:b/>
                <w:sz w:val="20"/>
                <w:szCs w:val="20"/>
              </w:rPr>
            </w:pPr>
            <w:r w:rsidRPr="00AF641F">
              <w:rPr>
                <w:rFonts w:ascii="Arial" w:hAnsi="Arial" w:cs="Arial"/>
                <w:b/>
                <w:sz w:val="20"/>
                <w:szCs w:val="20"/>
              </w:rPr>
              <w:t>Details of complaint</w:t>
            </w:r>
          </w:p>
        </w:tc>
        <w:tc>
          <w:tcPr>
            <w:tcW w:w="6481" w:type="dxa"/>
            <w:tcBorders>
              <w:top w:val="single" w:sz="4" w:space="0" w:color="000000"/>
              <w:left w:val="single" w:sz="4" w:space="0" w:color="000000"/>
              <w:bottom w:val="single" w:sz="4" w:space="0" w:color="000000"/>
              <w:right w:val="single" w:sz="4" w:space="0" w:color="000000"/>
            </w:tcBorders>
          </w:tcPr>
          <w:p w14:paraId="7BF12D19" w14:textId="77777777" w:rsidR="00EE6BF4" w:rsidRPr="00AF641F" w:rsidRDefault="00EE6BF4" w:rsidP="004876E2">
            <w:pPr>
              <w:spacing w:before="120" w:after="120"/>
              <w:ind w:left="142" w:right="142"/>
              <w:rPr>
                <w:rFonts w:ascii="Arial" w:hAnsi="Arial" w:cs="Arial"/>
                <w:sz w:val="20"/>
                <w:szCs w:val="20"/>
              </w:rPr>
            </w:pPr>
          </w:p>
          <w:p w14:paraId="5A84A3A6" w14:textId="77777777" w:rsidR="00DE5214" w:rsidRPr="00AF641F" w:rsidRDefault="00DE5214" w:rsidP="004876E2">
            <w:pPr>
              <w:spacing w:before="120" w:after="120"/>
              <w:ind w:left="142" w:right="142"/>
              <w:rPr>
                <w:rFonts w:ascii="Arial" w:hAnsi="Arial" w:cs="Arial"/>
                <w:sz w:val="20"/>
                <w:szCs w:val="20"/>
              </w:rPr>
            </w:pPr>
          </w:p>
          <w:p w14:paraId="3002C5E7" w14:textId="77777777" w:rsidR="00DE5214" w:rsidRPr="00AF641F" w:rsidRDefault="00DE5214" w:rsidP="004876E2">
            <w:pPr>
              <w:spacing w:before="120" w:after="120"/>
              <w:ind w:left="142" w:right="142"/>
              <w:rPr>
                <w:rFonts w:ascii="Arial" w:hAnsi="Arial" w:cs="Arial"/>
                <w:sz w:val="20"/>
                <w:szCs w:val="20"/>
              </w:rPr>
            </w:pPr>
          </w:p>
          <w:p w14:paraId="3F2B9219" w14:textId="77777777" w:rsidR="00DE5214" w:rsidRPr="00AF641F" w:rsidRDefault="00DE5214" w:rsidP="004876E2">
            <w:pPr>
              <w:spacing w:before="120" w:after="120"/>
              <w:ind w:left="142" w:right="142"/>
              <w:rPr>
                <w:rFonts w:ascii="Arial" w:hAnsi="Arial" w:cs="Arial"/>
                <w:sz w:val="20"/>
                <w:szCs w:val="20"/>
              </w:rPr>
            </w:pPr>
          </w:p>
          <w:p w14:paraId="185F8E11" w14:textId="77777777" w:rsidR="00DE5214" w:rsidRPr="00AF641F" w:rsidRDefault="00DE5214" w:rsidP="004876E2">
            <w:pPr>
              <w:spacing w:before="120" w:after="120"/>
              <w:ind w:left="142" w:right="142"/>
              <w:rPr>
                <w:rFonts w:ascii="Arial" w:hAnsi="Arial" w:cs="Arial"/>
                <w:sz w:val="20"/>
                <w:szCs w:val="20"/>
              </w:rPr>
            </w:pPr>
          </w:p>
          <w:p w14:paraId="41B6FCF2" w14:textId="0590A03A" w:rsidR="00DE5214" w:rsidRPr="00AF641F" w:rsidRDefault="00DE5214" w:rsidP="004876E2">
            <w:pPr>
              <w:spacing w:before="120" w:after="120"/>
              <w:ind w:left="142" w:right="142"/>
              <w:rPr>
                <w:rFonts w:ascii="Arial" w:hAnsi="Arial" w:cs="Arial"/>
                <w:sz w:val="20"/>
                <w:szCs w:val="20"/>
              </w:rPr>
            </w:pPr>
          </w:p>
        </w:tc>
      </w:tr>
      <w:tr w:rsidR="00EE6BF4" w:rsidRPr="00AF641F" w14:paraId="5A226998" w14:textId="77777777" w:rsidTr="004876E2">
        <w:tc>
          <w:tcPr>
            <w:tcW w:w="2842" w:type="dxa"/>
            <w:tcBorders>
              <w:top w:val="single" w:sz="4" w:space="0" w:color="000000"/>
              <w:left w:val="single" w:sz="4" w:space="0" w:color="000000"/>
              <w:bottom w:val="single" w:sz="4" w:space="0" w:color="000000"/>
              <w:right w:val="single" w:sz="4" w:space="0" w:color="000000"/>
            </w:tcBorders>
          </w:tcPr>
          <w:p w14:paraId="59CA949D" w14:textId="0605BEC7" w:rsidR="00EE6BF4" w:rsidRPr="00AF641F" w:rsidRDefault="00EE6BF4" w:rsidP="004876E2">
            <w:pPr>
              <w:pStyle w:val="TableParagraph"/>
              <w:spacing w:before="120" w:after="120"/>
              <w:ind w:left="103"/>
              <w:rPr>
                <w:rFonts w:ascii="Arial" w:hAnsi="Arial" w:cs="Arial"/>
                <w:b/>
                <w:sz w:val="20"/>
                <w:szCs w:val="20"/>
              </w:rPr>
            </w:pPr>
            <w:r w:rsidRPr="00AF641F">
              <w:rPr>
                <w:rFonts w:ascii="Arial" w:hAnsi="Arial" w:cs="Arial"/>
                <w:b/>
                <w:sz w:val="20"/>
                <w:szCs w:val="20"/>
              </w:rPr>
              <w:t>Implications</w:t>
            </w:r>
          </w:p>
        </w:tc>
        <w:tc>
          <w:tcPr>
            <w:tcW w:w="6481" w:type="dxa"/>
            <w:tcBorders>
              <w:top w:val="single" w:sz="4" w:space="0" w:color="000000"/>
              <w:left w:val="single" w:sz="4" w:space="0" w:color="000000"/>
              <w:bottom w:val="single" w:sz="4" w:space="0" w:color="000000"/>
              <w:right w:val="single" w:sz="4" w:space="0" w:color="000000"/>
            </w:tcBorders>
          </w:tcPr>
          <w:p w14:paraId="531182E9" w14:textId="77777777" w:rsidR="00EE6BF4" w:rsidRPr="00AF641F" w:rsidRDefault="00EE6BF4" w:rsidP="004876E2">
            <w:pPr>
              <w:spacing w:before="120" w:after="120"/>
              <w:ind w:left="142" w:right="142"/>
              <w:rPr>
                <w:rFonts w:ascii="Arial" w:hAnsi="Arial" w:cs="Arial"/>
                <w:sz w:val="20"/>
                <w:szCs w:val="20"/>
              </w:rPr>
            </w:pPr>
          </w:p>
          <w:p w14:paraId="35EEB0DC" w14:textId="77777777" w:rsidR="00DE5214" w:rsidRPr="00AF641F" w:rsidRDefault="00DE5214" w:rsidP="004876E2">
            <w:pPr>
              <w:spacing w:before="120" w:after="120"/>
              <w:ind w:left="142" w:right="142"/>
              <w:rPr>
                <w:rFonts w:ascii="Arial" w:hAnsi="Arial" w:cs="Arial"/>
                <w:sz w:val="20"/>
                <w:szCs w:val="20"/>
              </w:rPr>
            </w:pPr>
          </w:p>
          <w:p w14:paraId="24E00D89" w14:textId="77777777" w:rsidR="00DE5214" w:rsidRPr="00AF641F" w:rsidRDefault="00DE5214" w:rsidP="004876E2">
            <w:pPr>
              <w:spacing w:before="120" w:after="120"/>
              <w:ind w:left="142" w:right="142"/>
              <w:rPr>
                <w:rFonts w:ascii="Arial" w:hAnsi="Arial" w:cs="Arial"/>
                <w:sz w:val="20"/>
                <w:szCs w:val="20"/>
              </w:rPr>
            </w:pPr>
          </w:p>
          <w:p w14:paraId="4BB42CAB" w14:textId="2103ABBC" w:rsidR="00DE5214" w:rsidRPr="00AF641F" w:rsidRDefault="00DE5214" w:rsidP="004876E2">
            <w:pPr>
              <w:spacing w:before="120" w:after="120"/>
              <w:ind w:left="142" w:right="142"/>
              <w:rPr>
                <w:rFonts w:ascii="Arial" w:hAnsi="Arial" w:cs="Arial"/>
                <w:sz w:val="20"/>
                <w:szCs w:val="20"/>
              </w:rPr>
            </w:pPr>
          </w:p>
        </w:tc>
      </w:tr>
      <w:tr w:rsidR="00DE5214" w:rsidRPr="00AF641F" w14:paraId="7344DAB9" w14:textId="77777777" w:rsidTr="004876E2">
        <w:tc>
          <w:tcPr>
            <w:tcW w:w="2842" w:type="dxa"/>
            <w:tcBorders>
              <w:top w:val="single" w:sz="4" w:space="0" w:color="000000"/>
              <w:left w:val="single" w:sz="4" w:space="0" w:color="000000"/>
              <w:bottom w:val="single" w:sz="4" w:space="0" w:color="000000"/>
              <w:right w:val="single" w:sz="4" w:space="0" w:color="000000"/>
            </w:tcBorders>
          </w:tcPr>
          <w:p w14:paraId="132072C7" w14:textId="058341CD" w:rsidR="00DE5214" w:rsidRPr="00AF641F" w:rsidRDefault="00DE5214" w:rsidP="004876E2">
            <w:pPr>
              <w:pStyle w:val="TableParagraph"/>
              <w:spacing w:before="120" w:after="120"/>
              <w:ind w:left="103"/>
              <w:rPr>
                <w:rFonts w:ascii="Arial" w:hAnsi="Arial" w:cs="Arial"/>
                <w:b/>
                <w:sz w:val="20"/>
                <w:szCs w:val="20"/>
              </w:rPr>
            </w:pPr>
            <w:r w:rsidRPr="00AF641F">
              <w:rPr>
                <w:rFonts w:ascii="Arial" w:hAnsi="Arial" w:cs="Arial"/>
                <w:b/>
                <w:sz w:val="20"/>
                <w:szCs w:val="20"/>
              </w:rPr>
              <w:t>Consultation with IPA/ATO</w:t>
            </w:r>
            <w:r w:rsidR="002E0FD3" w:rsidRPr="00AF641F">
              <w:rPr>
                <w:rFonts w:ascii="Arial" w:hAnsi="Arial" w:cs="Arial"/>
                <w:b/>
                <w:sz w:val="20"/>
                <w:szCs w:val="20"/>
              </w:rPr>
              <w:t>/</w:t>
            </w:r>
            <w:r w:rsidR="0047046B">
              <w:rPr>
                <w:rFonts w:ascii="Arial" w:hAnsi="Arial" w:cs="Arial"/>
                <w:b/>
                <w:sz w:val="20"/>
                <w:szCs w:val="20"/>
              </w:rPr>
              <w:t>TPB/</w:t>
            </w:r>
            <w:r w:rsidR="002E0FD3" w:rsidRPr="00AF641F">
              <w:rPr>
                <w:rFonts w:ascii="Arial" w:hAnsi="Arial" w:cs="Arial"/>
                <w:b/>
                <w:sz w:val="20"/>
                <w:szCs w:val="20"/>
              </w:rPr>
              <w:t>other</w:t>
            </w:r>
            <w:r w:rsidRPr="00AF641F">
              <w:rPr>
                <w:rFonts w:ascii="Arial" w:hAnsi="Arial" w:cs="Arial"/>
                <w:b/>
                <w:sz w:val="20"/>
                <w:szCs w:val="20"/>
              </w:rPr>
              <w:t>?</w:t>
            </w:r>
          </w:p>
          <w:p w14:paraId="5173D96D" w14:textId="77777777" w:rsidR="00DE5214" w:rsidRPr="00AF641F" w:rsidRDefault="00DE5214" w:rsidP="004876E2">
            <w:pPr>
              <w:pStyle w:val="TableParagraph"/>
              <w:spacing w:before="120" w:after="120"/>
              <w:ind w:left="103"/>
              <w:rPr>
                <w:rFonts w:ascii="Arial" w:hAnsi="Arial" w:cs="Arial"/>
                <w:b/>
                <w:sz w:val="20"/>
                <w:szCs w:val="20"/>
              </w:rPr>
            </w:pPr>
          </w:p>
          <w:p w14:paraId="2BFE8CCF" w14:textId="77777777" w:rsidR="00DE5214" w:rsidRPr="00AF641F" w:rsidRDefault="00DE5214" w:rsidP="004876E2">
            <w:pPr>
              <w:pStyle w:val="TableParagraph"/>
              <w:spacing w:before="120" w:after="120"/>
              <w:ind w:left="103"/>
              <w:rPr>
                <w:rFonts w:ascii="Arial" w:hAnsi="Arial" w:cs="Arial"/>
                <w:b/>
                <w:sz w:val="20"/>
                <w:szCs w:val="20"/>
              </w:rPr>
            </w:pPr>
          </w:p>
          <w:p w14:paraId="3D28A32C" w14:textId="64690555" w:rsidR="00DE5214" w:rsidRPr="00AF641F" w:rsidRDefault="00DE5214" w:rsidP="004876E2">
            <w:pPr>
              <w:pStyle w:val="TableParagraph"/>
              <w:spacing w:before="120" w:after="120"/>
              <w:ind w:left="103"/>
              <w:rPr>
                <w:rFonts w:ascii="Arial" w:hAnsi="Arial" w:cs="Arial"/>
                <w:b/>
                <w:sz w:val="20"/>
                <w:szCs w:val="20"/>
              </w:rPr>
            </w:pPr>
          </w:p>
        </w:tc>
        <w:tc>
          <w:tcPr>
            <w:tcW w:w="6481" w:type="dxa"/>
            <w:tcBorders>
              <w:top w:val="single" w:sz="4" w:space="0" w:color="000000"/>
              <w:left w:val="single" w:sz="4" w:space="0" w:color="000000"/>
              <w:bottom w:val="single" w:sz="4" w:space="0" w:color="000000"/>
              <w:right w:val="single" w:sz="4" w:space="0" w:color="000000"/>
            </w:tcBorders>
          </w:tcPr>
          <w:p w14:paraId="5B0894E4" w14:textId="77777777" w:rsidR="00DE5214" w:rsidRPr="00AF641F" w:rsidRDefault="00DE5214" w:rsidP="004876E2">
            <w:pPr>
              <w:spacing w:before="120" w:after="120"/>
              <w:ind w:left="142" w:right="142"/>
              <w:rPr>
                <w:rFonts w:ascii="Arial" w:hAnsi="Arial" w:cs="Arial"/>
                <w:sz w:val="20"/>
                <w:szCs w:val="20"/>
              </w:rPr>
            </w:pPr>
          </w:p>
        </w:tc>
      </w:tr>
      <w:tr w:rsidR="00EE6BF4" w:rsidRPr="00AF641F" w14:paraId="4353FF9B" w14:textId="77777777" w:rsidTr="004876E2">
        <w:tc>
          <w:tcPr>
            <w:tcW w:w="2842" w:type="dxa"/>
            <w:tcBorders>
              <w:top w:val="single" w:sz="4" w:space="0" w:color="000000"/>
              <w:left w:val="single" w:sz="4" w:space="0" w:color="000000"/>
              <w:bottom w:val="single" w:sz="4" w:space="0" w:color="000000"/>
              <w:right w:val="single" w:sz="4" w:space="0" w:color="000000"/>
            </w:tcBorders>
          </w:tcPr>
          <w:p w14:paraId="48D816AB" w14:textId="77777777" w:rsidR="00EE6BF4" w:rsidRPr="00AF641F" w:rsidRDefault="00EE6BF4" w:rsidP="004876E2">
            <w:pPr>
              <w:pStyle w:val="TableParagraph"/>
              <w:spacing w:before="120" w:after="120"/>
              <w:ind w:left="103"/>
              <w:rPr>
                <w:rFonts w:ascii="Arial" w:hAnsi="Arial" w:cs="Arial"/>
                <w:b/>
                <w:sz w:val="20"/>
                <w:szCs w:val="20"/>
              </w:rPr>
            </w:pPr>
            <w:r w:rsidRPr="00AF641F">
              <w:rPr>
                <w:rFonts w:ascii="Arial" w:hAnsi="Arial" w:cs="Arial"/>
                <w:b/>
                <w:sz w:val="20"/>
                <w:szCs w:val="20"/>
              </w:rPr>
              <w:t>Action taken</w:t>
            </w:r>
          </w:p>
          <w:p w14:paraId="77F1151A" w14:textId="1AF4346E" w:rsidR="00EE6BF4" w:rsidRPr="00AF641F" w:rsidRDefault="00EE6BF4" w:rsidP="004876E2">
            <w:pPr>
              <w:pStyle w:val="TableParagraph"/>
              <w:spacing w:before="120" w:after="120"/>
              <w:ind w:left="103"/>
              <w:rPr>
                <w:rFonts w:ascii="Arial" w:hAnsi="Arial" w:cs="Arial"/>
                <w:sz w:val="20"/>
                <w:szCs w:val="20"/>
              </w:rPr>
            </w:pPr>
            <w:r w:rsidRPr="00AF641F">
              <w:rPr>
                <w:rFonts w:ascii="Arial" w:hAnsi="Arial" w:cs="Arial"/>
                <w:sz w:val="20"/>
                <w:szCs w:val="20"/>
              </w:rPr>
              <w:t>[include dates]</w:t>
            </w:r>
          </w:p>
        </w:tc>
        <w:tc>
          <w:tcPr>
            <w:tcW w:w="6481" w:type="dxa"/>
            <w:tcBorders>
              <w:top w:val="single" w:sz="4" w:space="0" w:color="000000"/>
              <w:left w:val="single" w:sz="4" w:space="0" w:color="000000"/>
              <w:bottom w:val="single" w:sz="4" w:space="0" w:color="000000"/>
              <w:right w:val="single" w:sz="4" w:space="0" w:color="000000"/>
            </w:tcBorders>
          </w:tcPr>
          <w:p w14:paraId="67959438" w14:textId="77777777" w:rsidR="00EE6BF4" w:rsidRPr="00AF641F" w:rsidRDefault="00EE6BF4" w:rsidP="004876E2">
            <w:pPr>
              <w:spacing w:before="120" w:after="120"/>
              <w:ind w:left="142" w:right="142"/>
              <w:rPr>
                <w:rFonts w:ascii="Arial" w:hAnsi="Arial" w:cs="Arial"/>
                <w:sz w:val="20"/>
                <w:szCs w:val="20"/>
              </w:rPr>
            </w:pPr>
          </w:p>
          <w:p w14:paraId="4AC27392" w14:textId="77777777" w:rsidR="00DE5214" w:rsidRPr="00AF641F" w:rsidRDefault="00DE5214" w:rsidP="004876E2">
            <w:pPr>
              <w:spacing w:before="120" w:after="120"/>
              <w:ind w:left="142" w:right="142"/>
              <w:rPr>
                <w:rFonts w:ascii="Arial" w:hAnsi="Arial" w:cs="Arial"/>
                <w:sz w:val="20"/>
                <w:szCs w:val="20"/>
              </w:rPr>
            </w:pPr>
          </w:p>
          <w:p w14:paraId="2BADF56A" w14:textId="77777777" w:rsidR="00DE5214" w:rsidRPr="00AF641F" w:rsidRDefault="00DE5214" w:rsidP="004876E2">
            <w:pPr>
              <w:spacing w:before="120" w:after="120"/>
              <w:ind w:left="142" w:right="142"/>
              <w:rPr>
                <w:rFonts w:ascii="Arial" w:hAnsi="Arial" w:cs="Arial"/>
                <w:sz w:val="20"/>
                <w:szCs w:val="20"/>
              </w:rPr>
            </w:pPr>
          </w:p>
          <w:p w14:paraId="76C3745D" w14:textId="20D87930" w:rsidR="00DE5214" w:rsidRPr="00AF641F" w:rsidRDefault="00DE5214" w:rsidP="004876E2">
            <w:pPr>
              <w:spacing w:before="120" w:after="120"/>
              <w:ind w:left="142" w:right="142"/>
              <w:rPr>
                <w:rFonts w:ascii="Arial" w:hAnsi="Arial" w:cs="Arial"/>
                <w:sz w:val="20"/>
                <w:szCs w:val="20"/>
              </w:rPr>
            </w:pPr>
          </w:p>
        </w:tc>
      </w:tr>
      <w:tr w:rsidR="00EE6BF4" w:rsidRPr="00AF641F" w14:paraId="477BA8E7" w14:textId="77777777" w:rsidTr="004876E2">
        <w:tc>
          <w:tcPr>
            <w:tcW w:w="2842" w:type="dxa"/>
            <w:tcBorders>
              <w:top w:val="single" w:sz="4" w:space="0" w:color="000000"/>
              <w:left w:val="single" w:sz="4" w:space="0" w:color="000000"/>
              <w:bottom w:val="single" w:sz="4" w:space="0" w:color="000000"/>
              <w:right w:val="single" w:sz="4" w:space="0" w:color="000000"/>
            </w:tcBorders>
          </w:tcPr>
          <w:p w14:paraId="7F2F465A" w14:textId="77777777" w:rsidR="00EE6BF4" w:rsidRPr="00AF641F" w:rsidRDefault="00DE5214" w:rsidP="004876E2">
            <w:pPr>
              <w:pStyle w:val="TableParagraph"/>
              <w:spacing w:before="120" w:after="120"/>
              <w:ind w:left="103"/>
              <w:rPr>
                <w:rFonts w:ascii="Arial" w:hAnsi="Arial" w:cs="Arial"/>
                <w:b/>
                <w:sz w:val="20"/>
                <w:szCs w:val="20"/>
              </w:rPr>
            </w:pPr>
            <w:r w:rsidRPr="00AF641F">
              <w:rPr>
                <w:rFonts w:ascii="Arial" w:hAnsi="Arial" w:cs="Arial"/>
                <w:b/>
                <w:sz w:val="20"/>
                <w:szCs w:val="20"/>
              </w:rPr>
              <w:t>Complaint resolved/unresolved</w:t>
            </w:r>
          </w:p>
          <w:p w14:paraId="65250A79" w14:textId="30F5ECA2" w:rsidR="00DE5214" w:rsidRPr="00AF641F" w:rsidRDefault="00DE5214" w:rsidP="004876E2">
            <w:pPr>
              <w:pStyle w:val="TableParagraph"/>
              <w:spacing w:before="120" w:after="120"/>
              <w:ind w:left="103"/>
              <w:rPr>
                <w:rFonts w:ascii="Arial" w:hAnsi="Arial" w:cs="Arial"/>
                <w:sz w:val="20"/>
                <w:szCs w:val="20"/>
              </w:rPr>
            </w:pPr>
            <w:r w:rsidRPr="00AF641F">
              <w:rPr>
                <w:rFonts w:ascii="Arial" w:hAnsi="Arial" w:cs="Arial"/>
                <w:sz w:val="20"/>
                <w:szCs w:val="20"/>
              </w:rPr>
              <w:t>[include dates]</w:t>
            </w:r>
          </w:p>
        </w:tc>
        <w:tc>
          <w:tcPr>
            <w:tcW w:w="6481" w:type="dxa"/>
            <w:tcBorders>
              <w:top w:val="single" w:sz="4" w:space="0" w:color="000000"/>
              <w:left w:val="single" w:sz="4" w:space="0" w:color="000000"/>
              <w:bottom w:val="single" w:sz="4" w:space="0" w:color="000000"/>
              <w:right w:val="single" w:sz="4" w:space="0" w:color="000000"/>
            </w:tcBorders>
          </w:tcPr>
          <w:p w14:paraId="590FA00B" w14:textId="77777777" w:rsidR="00EE6BF4" w:rsidRPr="00AF641F" w:rsidRDefault="00EE6BF4" w:rsidP="004876E2">
            <w:pPr>
              <w:spacing w:before="120" w:after="120"/>
              <w:ind w:left="142" w:right="142"/>
              <w:rPr>
                <w:rFonts w:ascii="Arial" w:hAnsi="Arial" w:cs="Arial"/>
                <w:sz w:val="20"/>
                <w:szCs w:val="20"/>
              </w:rPr>
            </w:pPr>
          </w:p>
        </w:tc>
      </w:tr>
      <w:tr w:rsidR="00DE5214" w:rsidRPr="00AF641F" w14:paraId="5A2FEB48" w14:textId="77777777" w:rsidTr="004876E2">
        <w:tc>
          <w:tcPr>
            <w:tcW w:w="2842" w:type="dxa"/>
            <w:tcBorders>
              <w:top w:val="single" w:sz="4" w:space="0" w:color="000000"/>
              <w:left w:val="single" w:sz="4" w:space="0" w:color="000000"/>
              <w:bottom w:val="single" w:sz="4" w:space="0" w:color="000000"/>
              <w:right w:val="single" w:sz="4" w:space="0" w:color="000000"/>
            </w:tcBorders>
          </w:tcPr>
          <w:p w14:paraId="3D722AEA" w14:textId="28DDFFB7" w:rsidR="00DE5214" w:rsidRPr="00AF641F" w:rsidRDefault="00DE5214" w:rsidP="004876E2">
            <w:pPr>
              <w:pStyle w:val="TableParagraph"/>
              <w:spacing w:before="120" w:after="120"/>
              <w:ind w:left="103"/>
              <w:rPr>
                <w:rFonts w:ascii="Arial" w:hAnsi="Arial" w:cs="Arial"/>
                <w:b/>
                <w:sz w:val="20"/>
                <w:szCs w:val="20"/>
              </w:rPr>
            </w:pPr>
            <w:r w:rsidRPr="00AF641F">
              <w:rPr>
                <w:rFonts w:ascii="Arial" w:hAnsi="Arial" w:cs="Arial"/>
                <w:b/>
                <w:sz w:val="20"/>
                <w:szCs w:val="20"/>
              </w:rPr>
              <w:t xml:space="preserve">Potential adjustments </w:t>
            </w:r>
            <w:proofErr w:type="gramStart"/>
            <w:r w:rsidRPr="00AF641F">
              <w:rPr>
                <w:rFonts w:ascii="Arial" w:hAnsi="Arial" w:cs="Arial"/>
                <w:b/>
                <w:sz w:val="20"/>
                <w:szCs w:val="20"/>
              </w:rPr>
              <w:t>to  Manual</w:t>
            </w:r>
            <w:proofErr w:type="gramEnd"/>
            <w:r w:rsidRPr="00AF641F">
              <w:rPr>
                <w:rFonts w:ascii="Arial" w:hAnsi="Arial" w:cs="Arial"/>
                <w:b/>
                <w:sz w:val="20"/>
                <w:szCs w:val="20"/>
              </w:rPr>
              <w:t xml:space="preserve"> or policies/procedures?</w:t>
            </w:r>
          </w:p>
          <w:p w14:paraId="7292398F" w14:textId="77777777" w:rsidR="00DE5214" w:rsidRPr="00AF641F" w:rsidRDefault="00DE5214" w:rsidP="004876E2">
            <w:pPr>
              <w:pStyle w:val="TableParagraph"/>
              <w:spacing w:before="120" w:after="120"/>
              <w:ind w:left="103"/>
              <w:rPr>
                <w:rFonts w:ascii="Arial" w:hAnsi="Arial" w:cs="Arial"/>
                <w:b/>
                <w:sz w:val="20"/>
                <w:szCs w:val="20"/>
              </w:rPr>
            </w:pPr>
          </w:p>
          <w:p w14:paraId="1CD4C57E" w14:textId="5FE51638" w:rsidR="00DE5214" w:rsidRPr="00AF641F" w:rsidRDefault="00DE5214" w:rsidP="004876E2">
            <w:pPr>
              <w:pStyle w:val="TableParagraph"/>
              <w:spacing w:before="120" w:after="120"/>
              <w:ind w:left="103"/>
              <w:rPr>
                <w:rFonts w:ascii="Arial" w:hAnsi="Arial" w:cs="Arial"/>
                <w:b/>
                <w:sz w:val="20"/>
                <w:szCs w:val="20"/>
              </w:rPr>
            </w:pPr>
          </w:p>
        </w:tc>
        <w:tc>
          <w:tcPr>
            <w:tcW w:w="6481" w:type="dxa"/>
            <w:tcBorders>
              <w:top w:val="single" w:sz="4" w:space="0" w:color="000000"/>
              <w:left w:val="single" w:sz="4" w:space="0" w:color="000000"/>
              <w:bottom w:val="single" w:sz="4" w:space="0" w:color="000000"/>
              <w:right w:val="single" w:sz="4" w:space="0" w:color="000000"/>
            </w:tcBorders>
          </w:tcPr>
          <w:p w14:paraId="29A92CFF" w14:textId="77777777" w:rsidR="00DE5214" w:rsidRPr="00AF641F" w:rsidRDefault="00DE5214" w:rsidP="004876E2">
            <w:pPr>
              <w:spacing w:before="120" w:after="120"/>
              <w:ind w:left="142" w:right="142"/>
              <w:rPr>
                <w:rFonts w:ascii="Arial" w:hAnsi="Arial" w:cs="Arial"/>
                <w:sz w:val="20"/>
                <w:szCs w:val="20"/>
              </w:rPr>
            </w:pPr>
          </w:p>
        </w:tc>
      </w:tr>
      <w:tr w:rsidR="00DE5214" w:rsidRPr="00AF641F" w14:paraId="5A33920C" w14:textId="77777777" w:rsidTr="004876E2">
        <w:tc>
          <w:tcPr>
            <w:tcW w:w="2842" w:type="dxa"/>
            <w:tcBorders>
              <w:top w:val="single" w:sz="4" w:space="0" w:color="000000"/>
              <w:left w:val="single" w:sz="4" w:space="0" w:color="000000"/>
              <w:bottom w:val="single" w:sz="4" w:space="0" w:color="000000"/>
              <w:right w:val="single" w:sz="4" w:space="0" w:color="000000"/>
            </w:tcBorders>
          </w:tcPr>
          <w:p w14:paraId="4788DD55" w14:textId="67A7E3D9" w:rsidR="00DE5214" w:rsidRPr="00AF641F" w:rsidRDefault="00DE5214" w:rsidP="004876E2">
            <w:pPr>
              <w:pStyle w:val="TableParagraph"/>
              <w:spacing w:before="120" w:after="120"/>
              <w:ind w:left="103"/>
              <w:rPr>
                <w:rFonts w:ascii="Arial" w:hAnsi="Arial" w:cs="Arial"/>
                <w:b/>
                <w:sz w:val="20"/>
                <w:szCs w:val="20"/>
              </w:rPr>
            </w:pPr>
            <w:r w:rsidRPr="00AF641F">
              <w:rPr>
                <w:rFonts w:ascii="Arial" w:hAnsi="Arial" w:cs="Arial"/>
                <w:b/>
                <w:sz w:val="20"/>
                <w:szCs w:val="20"/>
              </w:rPr>
              <w:t xml:space="preserve">Need to notify PII </w:t>
            </w:r>
            <w:r w:rsidR="002E0FD3" w:rsidRPr="00AF641F">
              <w:rPr>
                <w:rFonts w:ascii="Arial" w:hAnsi="Arial" w:cs="Arial"/>
                <w:b/>
                <w:sz w:val="20"/>
                <w:szCs w:val="20"/>
              </w:rPr>
              <w:t>provider</w:t>
            </w:r>
            <w:r w:rsidRPr="00AF641F">
              <w:rPr>
                <w:rFonts w:ascii="Arial" w:hAnsi="Arial" w:cs="Arial"/>
                <w:b/>
                <w:sz w:val="20"/>
                <w:szCs w:val="20"/>
              </w:rPr>
              <w:t>?</w:t>
            </w:r>
          </w:p>
        </w:tc>
        <w:tc>
          <w:tcPr>
            <w:tcW w:w="6481" w:type="dxa"/>
            <w:tcBorders>
              <w:top w:val="single" w:sz="4" w:space="0" w:color="000000"/>
              <w:left w:val="single" w:sz="4" w:space="0" w:color="000000"/>
              <w:bottom w:val="single" w:sz="4" w:space="0" w:color="000000"/>
              <w:right w:val="single" w:sz="4" w:space="0" w:color="000000"/>
            </w:tcBorders>
          </w:tcPr>
          <w:p w14:paraId="689FEC27" w14:textId="77777777" w:rsidR="00DE5214" w:rsidRPr="00AF641F" w:rsidRDefault="00DE5214" w:rsidP="004876E2">
            <w:pPr>
              <w:spacing w:before="120" w:after="120"/>
              <w:ind w:left="142" w:right="142"/>
              <w:rPr>
                <w:rFonts w:ascii="Arial" w:hAnsi="Arial" w:cs="Arial"/>
                <w:sz w:val="20"/>
                <w:szCs w:val="20"/>
              </w:rPr>
            </w:pPr>
          </w:p>
        </w:tc>
      </w:tr>
    </w:tbl>
    <w:p w14:paraId="08ACADBD" w14:textId="77777777" w:rsidR="00EE6BF4" w:rsidRPr="00AF641F" w:rsidRDefault="00EE6BF4" w:rsidP="008E4C79">
      <w:pPr>
        <w:pStyle w:val="Default"/>
        <w:ind w:left="284" w:hanging="284"/>
        <w:rPr>
          <w:bCs/>
          <w:sz w:val="20"/>
          <w:szCs w:val="20"/>
          <w:lang w:val="en-AU"/>
        </w:rPr>
      </w:pPr>
    </w:p>
    <w:sectPr w:rsidR="00EE6BF4" w:rsidRPr="00AF641F" w:rsidSect="00105716">
      <w:headerReference w:type="default" r:id="rId26"/>
      <w:footerReference w:type="default" r:id="rId27"/>
      <w:pgSz w:w="11900" w:h="16820"/>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77AACF" w14:textId="77777777" w:rsidR="006F59BB" w:rsidRDefault="006F59BB" w:rsidP="009D3B0F">
      <w:r>
        <w:separator/>
      </w:r>
    </w:p>
  </w:endnote>
  <w:endnote w:type="continuationSeparator" w:id="0">
    <w:p w14:paraId="386D806D" w14:textId="77777777" w:rsidR="006F59BB" w:rsidRDefault="006F59BB" w:rsidP="009D3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3BD08" w14:textId="3B3FB94D" w:rsidR="00E733AA" w:rsidRPr="00657F87" w:rsidRDefault="00E733AA" w:rsidP="00642D45">
    <w:pPr>
      <w:pStyle w:val="Footer"/>
      <w:pBdr>
        <w:top w:val="single" w:sz="4" w:space="1" w:color="auto"/>
      </w:pBdr>
      <w:tabs>
        <w:tab w:val="clear" w:pos="9360"/>
        <w:tab w:val="right" w:pos="9632"/>
      </w:tabs>
      <w:ind w:right="-7"/>
      <w:rPr>
        <w:rFonts w:ascii="Arial" w:hAnsi="Arial" w:cs="Arial"/>
        <w:sz w:val="20"/>
        <w:szCs w:val="20"/>
      </w:rPr>
    </w:pPr>
    <w:r>
      <w:rPr>
        <w:rFonts w:ascii="Arial" w:hAnsi="Arial" w:cs="Arial"/>
        <w:sz w:val="20"/>
        <w:szCs w:val="20"/>
        <w:lang w:val="en-US"/>
      </w:rPr>
      <w:t>Professional Practice</w:t>
    </w:r>
    <w:r w:rsidRPr="00657F87">
      <w:rPr>
        <w:rFonts w:ascii="Arial" w:hAnsi="Arial" w:cs="Arial"/>
        <w:sz w:val="20"/>
        <w:szCs w:val="20"/>
        <w:lang w:val="en-US"/>
      </w:rPr>
      <w:t xml:space="preserve"> </w:t>
    </w:r>
    <w:r>
      <w:rPr>
        <w:rFonts w:ascii="Arial" w:hAnsi="Arial" w:cs="Arial"/>
        <w:sz w:val="20"/>
        <w:szCs w:val="20"/>
        <w:lang w:val="en-US"/>
      </w:rPr>
      <w:t xml:space="preserve">Quality </w:t>
    </w:r>
    <w:r w:rsidR="00F76F88">
      <w:rPr>
        <w:rFonts w:ascii="Arial" w:hAnsi="Arial" w:cs="Arial"/>
        <w:sz w:val="20"/>
        <w:szCs w:val="20"/>
        <w:lang w:val="en-US"/>
      </w:rPr>
      <w:t xml:space="preserve">Management </w:t>
    </w:r>
    <w:r w:rsidR="00FA29E6">
      <w:rPr>
        <w:rFonts w:ascii="Arial" w:hAnsi="Arial" w:cs="Arial"/>
        <w:sz w:val="20"/>
        <w:szCs w:val="20"/>
        <w:lang w:val="en-US"/>
      </w:rPr>
      <w:t xml:space="preserve">and Risk Management </w:t>
    </w:r>
    <w:r>
      <w:rPr>
        <w:rFonts w:ascii="Arial" w:hAnsi="Arial" w:cs="Arial"/>
        <w:sz w:val="20"/>
        <w:szCs w:val="20"/>
        <w:lang w:val="en-US"/>
      </w:rPr>
      <w:t xml:space="preserve">Manual </w:t>
    </w:r>
    <w:proofErr w:type="gramStart"/>
    <w:r w:rsidRPr="00933A17">
      <w:rPr>
        <w:rFonts w:ascii="Arial" w:hAnsi="Arial" w:cs="Arial"/>
        <w:sz w:val="13"/>
        <w:szCs w:val="13"/>
        <w:lang w:val="en-US"/>
      </w:rPr>
      <w:t>v</w:t>
    </w:r>
    <w:r w:rsidR="008E55C4">
      <w:rPr>
        <w:rFonts w:ascii="Arial" w:hAnsi="Arial" w:cs="Arial"/>
        <w:sz w:val="13"/>
        <w:szCs w:val="13"/>
        <w:lang w:val="en-US"/>
      </w:rPr>
      <w:t>3.</w:t>
    </w:r>
    <w:r w:rsidR="00FA29E6">
      <w:rPr>
        <w:rFonts w:ascii="Arial" w:hAnsi="Arial" w:cs="Arial"/>
        <w:sz w:val="13"/>
        <w:szCs w:val="13"/>
        <w:lang w:val="en-US"/>
      </w:rPr>
      <w:t>1</w:t>
    </w:r>
    <w:r w:rsidR="005D19B0">
      <w:rPr>
        <w:rFonts w:ascii="Arial" w:hAnsi="Arial" w:cs="Arial"/>
        <w:sz w:val="13"/>
        <w:szCs w:val="13"/>
        <w:lang w:val="en-US"/>
      </w:rPr>
      <w:t xml:space="preserve"> </w:t>
    </w:r>
    <w:r w:rsidR="00933A17" w:rsidRPr="00933A17">
      <w:rPr>
        <w:rFonts w:ascii="Arial" w:hAnsi="Arial" w:cs="Arial"/>
        <w:sz w:val="13"/>
        <w:szCs w:val="13"/>
        <w:lang w:val="en-US"/>
      </w:rPr>
      <w:t xml:space="preserve"> [</w:t>
    </w:r>
    <w:proofErr w:type="gramEnd"/>
    <w:r w:rsidR="00CB04B0">
      <w:rPr>
        <w:rFonts w:ascii="Arial" w:hAnsi="Arial" w:cs="Arial"/>
        <w:sz w:val="13"/>
        <w:szCs w:val="13"/>
        <w:lang w:val="en-US"/>
      </w:rPr>
      <w:t>Aug</w:t>
    </w:r>
    <w:r w:rsidR="005D19B0">
      <w:rPr>
        <w:rFonts w:ascii="Arial" w:hAnsi="Arial" w:cs="Arial"/>
        <w:sz w:val="13"/>
        <w:szCs w:val="13"/>
        <w:lang w:val="en-US"/>
      </w:rPr>
      <w:t>-</w:t>
    </w:r>
    <w:r w:rsidR="00933A17" w:rsidRPr="00933A17">
      <w:rPr>
        <w:rFonts w:ascii="Arial" w:hAnsi="Arial" w:cs="Arial"/>
        <w:sz w:val="13"/>
        <w:szCs w:val="13"/>
        <w:lang w:val="en-US"/>
      </w:rPr>
      <w:t>2</w:t>
    </w:r>
    <w:r w:rsidR="00FA29E6">
      <w:rPr>
        <w:rFonts w:ascii="Arial" w:hAnsi="Arial" w:cs="Arial"/>
        <w:sz w:val="13"/>
        <w:szCs w:val="13"/>
        <w:lang w:val="en-US"/>
      </w:rPr>
      <w:t>4</w:t>
    </w:r>
    <w:r w:rsidR="00933A17" w:rsidRPr="00933A17">
      <w:rPr>
        <w:rFonts w:ascii="Arial" w:hAnsi="Arial" w:cs="Arial"/>
        <w:sz w:val="13"/>
        <w:szCs w:val="13"/>
        <w:lang w:val="en-US"/>
      </w:rPr>
      <w:t>]</w:t>
    </w:r>
    <w:r w:rsidRPr="00657F87">
      <w:rPr>
        <w:rFonts w:ascii="Arial" w:hAnsi="Arial" w:cs="Arial"/>
        <w:sz w:val="20"/>
        <w:szCs w:val="20"/>
        <w:lang w:val="en-US"/>
      </w:rPr>
      <w:tab/>
      <w:t xml:space="preserve">Page </w:t>
    </w:r>
    <w:r w:rsidRPr="00657F87">
      <w:rPr>
        <w:rFonts w:ascii="Arial" w:hAnsi="Arial" w:cs="Arial"/>
        <w:sz w:val="20"/>
        <w:szCs w:val="20"/>
        <w:lang w:val="en-US"/>
      </w:rPr>
      <w:fldChar w:fldCharType="begin"/>
    </w:r>
    <w:r w:rsidRPr="00657F87">
      <w:rPr>
        <w:rFonts w:ascii="Arial" w:hAnsi="Arial" w:cs="Arial"/>
        <w:sz w:val="20"/>
        <w:szCs w:val="20"/>
        <w:lang w:val="en-US"/>
      </w:rPr>
      <w:instrText xml:space="preserve"> PAGE </w:instrText>
    </w:r>
    <w:r w:rsidRPr="00657F87">
      <w:rPr>
        <w:rFonts w:ascii="Arial" w:hAnsi="Arial" w:cs="Arial"/>
        <w:sz w:val="20"/>
        <w:szCs w:val="20"/>
        <w:lang w:val="en-US"/>
      </w:rPr>
      <w:fldChar w:fldCharType="separate"/>
    </w:r>
    <w:r w:rsidRPr="00657F87">
      <w:rPr>
        <w:rFonts w:ascii="Arial" w:hAnsi="Arial" w:cs="Arial"/>
        <w:noProof/>
        <w:sz w:val="20"/>
        <w:szCs w:val="20"/>
        <w:lang w:val="en-US"/>
      </w:rPr>
      <w:t>21</w:t>
    </w:r>
    <w:r w:rsidRPr="00657F87">
      <w:rPr>
        <w:rFonts w:ascii="Arial" w:hAnsi="Arial" w:cs="Arial"/>
        <w:sz w:val="20"/>
        <w:szCs w:val="20"/>
        <w:lang w:val="en-US"/>
      </w:rPr>
      <w:fldChar w:fldCharType="end"/>
    </w:r>
    <w:r w:rsidRPr="00657F87">
      <w:rPr>
        <w:rFonts w:ascii="Arial" w:hAnsi="Arial" w:cs="Arial"/>
        <w:sz w:val="20"/>
        <w:szCs w:val="20"/>
        <w:lang w:val="en-US"/>
      </w:rPr>
      <w:t xml:space="preserve"> of </w:t>
    </w:r>
    <w:r w:rsidRPr="00657F87">
      <w:rPr>
        <w:rFonts w:ascii="Arial" w:hAnsi="Arial" w:cs="Arial"/>
        <w:sz w:val="20"/>
        <w:szCs w:val="20"/>
        <w:lang w:val="en-US"/>
      </w:rPr>
      <w:fldChar w:fldCharType="begin"/>
    </w:r>
    <w:r w:rsidRPr="00657F87">
      <w:rPr>
        <w:rFonts w:ascii="Arial" w:hAnsi="Arial" w:cs="Arial"/>
        <w:sz w:val="20"/>
        <w:szCs w:val="20"/>
        <w:lang w:val="en-US"/>
      </w:rPr>
      <w:instrText xml:space="preserve"> NUMPAGES </w:instrText>
    </w:r>
    <w:r w:rsidRPr="00657F87">
      <w:rPr>
        <w:rFonts w:ascii="Arial" w:hAnsi="Arial" w:cs="Arial"/>
        <w:sz w:val="20"/>
        <w:szCs w:val="20"/>
        <w:lang w:val="en-US"/>
      </w:rPr>
      <w:fldChar w:fldCharType="separate"/>
    </w:r>
    <w:r w:rsidRPr="00657F87">
      <w:rPr>
        <w:rFonts w:ascii="Arial" w:hAnsi="Arial" w:cs="Arial"/>
        <w:noProof/>
        <w:sz w:val="20"/>
        <w:szCs w:val="20"/>
        <w:lang w:val="en-US"/>
      </w:rPr>
      <w:t>21</w:t>
    </w:r>
    <w:r w:rsidRPr="00657F87">
      <w:rPr>
        <w:rFonts w:ascii="Arial" w:hAnsi="Arial" w:cs="Arial"/>
        <w:sz w:val="20"/>
        <w:szCs w:val="20"/>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599300" w14:textId="77777777" w:rsidR="006F59BB" w:rsidRDefault="006F59BB" w:rsidP="009D3B0F">
      <w:r>
        <w:separator/>
      </w:r>
    </w:p>
  </w:footnote>
  <w:footnote w:type="continuationSeparator" w:id="0">
    <w:p w14:paraId="754E3C45" w14:textId="77777777" w:rsidR="006F59BB" w:rsidRDefault="006F59BB" w:rsidP="009D3B0F">
      <w:r>
        <w:continuationSeparator/>
      </w:r>
    </w:p>
  </w:footnote>
  <w:footnote w:id="1">
    <w:p w14:paraId="2EEF6AA3" w14:textId="1F49144C" w:rsidR="00D47623" w:rsidRPr="004274C6" w:rsidRDefault="00D574F8" w:rsidP="004274C6">
      <w:pPr>
        <w:pStyle w:val="Default"/>
        <w:rPr>
          <w:sz w:val="13"/>
          <w:szCs w:val="13"/>
        </w:rPr>
      </w:pPr>
      <w:r>
        <w:rPr>
          <w:sz w:val="13"/>
          <w:szCs w:val="13"/>
          <w:u w:val="single"/>
        </w:rPr>
        <w:t xml:space="preserve">1, </w:t>
      </w:r>
      <w:r w:rsidR="00D47623" w:rsidRPr="004274C6">
        <w:rPr>
          <w:sz w:val="13"/>
          <w:szCs w:val="13"/>
          <w:u w:val="single"/>
        </w:rPr>
        <w:t>Reference</w:t>
      </w:r>
      <w:r w:rsidR="00D47623" w:rsidRPr="00D47623">
        <w:rPr>
          <w:sz w:val="13"/>
          <w:szCs w:val="13"/>
          <w:u w:val="single"/>
        </w:rPr>
        <w:t>:</w:t>
      </w:r>
      <w:r w:rsidR="00D47623" w:rsidRPr="00D47623">
        <w:rPr>
          <w:sz w:val="13"/>
          <w:szCs w:val="13"/>
        </w:rPr>
        <w:t xml:space="preserve">  APES 320 </w:t>
      </w:r>
      <w:r w:rsidR="00D47623" w:rsidRPr="00D47623">
        <w:rPr>
          <w:i/>
          <w:iCs/>
          <w:sz w:val="13"/>
          <w:szCs w:val="13"/>
        </w:rPr>
        <w:t>Quality Management for Firms that provide Non-Assurance Services</w:t>
      </w:r>
      <w:r w:rsidR="00D47623" w:rsidRPr="004274C6">
        <w:rPr>
          <w:sz w:val="13"/>
          <w:szCs w:val="13"/>
        </w:rPr>
        <w:t>:</w:t>
      </w:r>
    </w:p>
    <w:p w14:paraId="2FA15A27" w14:textId="0E90FFF9" w:rsidR="00D47623" w:rsidRPr="004274C6" w:rsidRDefault="00D47623" w:rsidP="004274C6">
      <w:pPr>
        <w:pStyle w:val="Default"/>
        <w:spacing w:before="120"/>
        <w:rPr>
          <w:b/>
          <w:bCs/>
          <w:sz w:val="13"/>
          <w:szCs w:val="13"/>
        </w:rPr>
      </w:pPr>
      <w:r w:rsidRPr="004274C6">
        <w:rPr>
          <w:b/>
          <w:bCs/>
          <w:sz w:val="13"/>
          <w:szCs w:val="13"/>
        </w:rPr>
        <w:t>Firm’s responsibilities for a System of Quality Management</w:t>
      </w:r>
    </w:p>
    <w:p w14:paraId="2560A4AD" w14:textId="12375C5A" w:rsidR="00D47623" w:rsidRPr="00D47623" w:rsidRDefault="00D47623" w:rsidP="004274C6">
      <w:pPr>
        <w:pStyle w:val="Default"/>
        <w:tabs>
          <w:tab w:val="left" w:pos="352"/>
        </w:tabs>
        <w:spacing w:before="120"/>
        <w:ind w:left="352" w:hanging="352"/>
      </w:pPr>
      <w:r w:rsidRPr="004274C6">
        <w:rPr>
          <w:sz w:val="13"/>
          <w:szCs w:val="13"/>
        </w:rPr>
        <w:t>3.1.</w:t>
      </w:r>
      <w:r w:rsidR="0000357C">
        <w:rPr>
          <w:sz w:val="13"/>
          <w:szCs w:val="13"/>
        </w:rPr>
        <w:tab/>
      </w:r>
      <w:r w:rsidRPr="004274C6">
        <w:rPr>
          <w:sz w:val="13"/>
          <w:szCs w:val="13"/>
        </w:rPr>
        <w:t>A Firm shall establish and maintain a System of Quality Management for non-assurance services designed to provide it with reasonable confidence that the Firm and its Personnel comply with Professional Standards and applicable legal and regulatory requirements and that Engagement Outputs issued or provided by the Firm or Engagement Partners are appropriate in the circumstances.</w:t>
      </w:r>
    </w:p>
  </w:footnote>
  <w:footnote w:id="2">
    <w:p w14:paraId="1D95CEDE" w14:textId="1FEA426E" w:rsidR="00D47623" w:rsidRPr="0065256A" w:rsidRDefault="00D574F8" w:rsidP="0065256A">
      <w:pPr>
        <w:pStyle w:val="Default"/>
        <w:rPr>
          <w:sz w:val="13"/>
          <w:szCs w:val="13"/>
          <w:lang w:val="en-AU"/>
        </w:rPr>
      </w:pPr>
      <w:r>
        <w:rPr>
          <w:sz w:val="13"/>
          <w:szCs w:val="13"/>
          <w:u w:val="single"/>
          <w:lang w:val="en-AU"/>
        </w:rPr>
        <w:t xml:space="preserve">2. </w:t>
      </w:r>
      <w:r w:rsidR="00D47623" w:rsidRPr="0065256A">
        <w:rPr>
          <w:sz w:val="13"/>
          <w:szCs w:val="13"/>
          <w:u w:val="single"/>
          <w:lang w:val="en-AU"/>
        </w:rPr>
        <w:t>Reference</w:t>
      </w:r>
      <w:r w:rsidR="00D47623" w:rsidRPr="0065256A">
        <w:rPr>
          <w:sz w:val="13"/>
          <w:szCs w:val="13"/>
          <w:lang w:val="en-AU"/>
        </w:rPr>
        <w:t>: APES 320 Quality Management for Firms that provide Non-Assurance Services:</w:t>
      </w:r>
    </w:p>
    <w:p w14:paraId="172DEAC0" w14:textId="5E4A43D6" w:rsidR="00D47623" w:rsidRPr="00F731D9" w:rsidRDefault="00D47623" w:rsidP="00D47623">
      <w:pPr>
        <w:pStyle w:val="Default"/>
        <w:spacing w:before="120"/>
        <w:ind w:left="284" w:hanging="284"/>
        <w:rPr>
          <w:b/>
          <w:bCs/>
          <w:sz w:val="13"/>
          <w:szCs w:val="13"/>
          <w:lang w:val="en-AU"/>
        </w:rPr>
      </w:pPr>
      <w:r w:rsidRPr="00EC66BB">
        <w:rPr>
          <w:b/>
          <w:bCs/>
          <w:sz w:val="13"/>
          <w:szCs w:val="13"/>
          <w:lang w:val="en-AU"/>
        </w:rPr>
        <w:t>The System of Quality Management</w:t>
      </w:r>
    </w:p>
    <w:p w14:paraId="579381E5" w14:textId="77777777" w:rsidR="00D47623" w:rsidRPr="006125A3" w:rsidRDefault="00D47623" w:rsidP="0000357C">
      <w:pPr>
        <w:pStyle w:val="Default"/>
        <w:spacing w:before="120"/>
        <w:ind w:left="357" w:hanging="357"/>
        <w:rPr>
          <w:sz w:val="13"/>
          <w:szCs w:val="13"/>
          <w:lang w:val="en-AU"/>
        </w:rPr>
      </w:pPr>
      <w:r>
        <w:rPr>
          <w:bCs/>
          <w:sz w:val="13"/>
          <w:szCs w:val="13"/>
          <w:lang w:val="en-AU"/>
        </w:rPr>
        <w:t>3.5</w:t>
      </w:r>
      <w:r w:rsidRPr="006125A3">
        <w:rPr>
          <w:bCs/>
          <w:sz w:val="13"/>
          <w:szCs w:val="13"/>
          <w:lang w:val="en-AU"/>
        </w:rPr>
        <w:t>.</w:t>
      </w:r>
      <w:r w:rsidRPr="006125A3">
        <w:rPr>
          <w:bCs/>
          <w:sz w:val="13"/>
          <w:szCs w:val="13"/>
          <w:lang w:val="en-AU"/>
        </w:rPr>
        <w:tab/>
        <w:t xml:space="preserve">A Firm shall establish and maintain a </w:t>
      </w:r>
      <w:r>
        <w:rPr>
          <w:bCs/>
          <w:sz w:val="13"/>
          <w:szCs w:val="13"/>
          <w:lang w:val="en-AU"/>
        </w:rPr>
        <w:t>System of Quality Management</w:t>
      </w:r>
      <w:r w:rsidRPr="006125A3">
        <w:rPr>
          <w:bCs/>
          <w:sz w:val="13"/>
          <w:szCs w:val="13"/>
          <w:lang w:val="en-AU"/>
        </w:rPr>
        <w:t xml:space="preserve"> that includes policies and procedures that address each of the following elements:</w:t>
      </w:r>
    </w:p>
    <w:p w14:paraId="50EB063B" w14:textId="77777777" w:rsidR="00D47623" w:rsidRPr="006125A3" w:rsidRDefault="00D47623" w:rsidP="00D47623">
      <w:pPr>
        <w:pStyle w:val="Default"/>
        <w:spacing w:before="60"/>
        <w:ind w:left="714" w:hanging="357"/>
        <w:rPr>
          <w:sz w:val="13"/>
          <w:szCs w:val="13"/>
          <w:lang w:val="en-AU"/>
        </w:rPr>
      </w:pPr>
      <w:r w:rsidRPr="006125A3">
        <w:rPr>
          <w:bCs/>
          <w:sz w:val="13"/>
          <w:szCs w:val="13"/>
          <w:lang w:val="en-AU"/>
        </w:rPr>
        <w:t>(a)</w:t>
      </w:r>
      <w:r>
        <w:rPr>
          <w:bCs/>
          <w:sz w:val="13"/>
          <w:szCs w:val="13"/>
          <w:lang w:val="en-AU"/>
        </w:rPr>
        <w:tab/>
        <w:t>Governance and Leadership</w:t>
      </w:r>
      <w:r w:rsidRPr="006125A3">
        <w:rPr>
          <w:bCs/>
          <w:sz w:val="13"/>
          <w:szCs w:val="13"/>
          <w:lang w:val="en-AU"/>
        </w:rPr>
        <w:t>.</w:t>
      </w:r>
    </w:p>
    <w:p w14:paraId="635AEFAE" w14:textId="77777777" w:rsidR="00D47623" w:rsidRPr="006125A3" w:rsidRDefault="00D47623" w:rsidP="00D47623">
      <w:pPr>
        <w:pStyle w:val="Default"/>
        <w:spacing w:before="60"/>
        <w:ind w:left="714" w:hanging="357"/>
        <w:rPr>
          <w:sz w:val="13"/>
          <w:szCs w:val="13"/>
          <w:lang w:val="en-AU"/>
        </w:rPr>
      </w:pPr>
      <w:r w:rsidRPr="006125A3">
        <w:rPr>
          <w:bCs/>
          <w:sz w:val="13"/>
          <w:szCs w:val="13"/>
          <w:lang w:val="en-AU"/>
        </w:rPr>
        <w:t>(b)</w:t>
      </w:r>
      <w:r>
        <w:rPr>
          <w:bCs/>
          <w:sz w:val="13"/>
          <w:szCs w:val="13"/>
          <w:lang w:val="en-AU"/>
        </w:rPr>
        <w:tab/>
        <w:t>Professional Standards</w:t>
      </w:r>
      <w:r w:rsidRPr="006125A3">
        <w:rPr>
          <w:bCs/>
          <w:sz w:val="13"/>
          <w:szCs w:val="13"/>
          <w:lang w:val="en-AU"/>
        </w:rPr>
        <w:t>.</w:t>
      </w:r>
    </w:p>
    <w:p w14:paraId="32A9D5C8" w14:textId="77777777" w:rsidR="00D47623" w:rsidRDefault="00D47623" w:rsidP="00D47623">
      <w:pPr>
        <w:pStyle w:val="Default"/>
        <w:spacing w:before="60"/>
        <w:ind w:left="714" w:hanging="357"/>
        <w:rPr>
          <w:bCs/>
          <w:sz w:val="13"/>
          <w:szCs w:val="13"/>
          <w:lang w:val="en-AU"/>
        </w:rPr>
      </w:pPr>
      <w:r w:rsidRPr="006125A3">
        <w:rPr>
          <w:bCs/>
          <w:sz w:val="13"/>
          <w:szCs w:val="13"/>
          <w:lang w:val="en-AU"/>
        </w:rPr>
        <w:t>(c)</w:t>
      </w:r>
      <w:r>
        <w:rPr>
          <w:bCs/>
          <w:sz w:val="13"/>
          <w:szCs w:val="13"/>
          <w:lang w:val="en-AU"/>
        </w:rPr>
        <w:tab/>
      </w:r>
      <w:r w:rsidRPr="006125A3">
        <w:rPr>
          <w:bCs/>
          <w:sz w:val="13"/>
          <w:szCs w:val="13"/>
          <w:lang w:val="en-AU"/>
        </w:rPr>
        <w:t>Acceptance and continuance of Client relationships and specific Engagements.</w:t>
      </w:r>
    </w:p>
    <w:p w14:paraId="387B1EE4" w14:textId="77777777" w:rsidR="00D47623" w:rsidRPr="006125A3" w:rsidRDefault="00D47623" w:rsidP="00D47623">
      <w:pPr>
        <w:pStyle w:val="Default"/>
        <w:spacing w:before="60"/>
        <w:ind w:left="714" w:hanging="357"/>
        <w:rPr>
          <w:sz w:val="13"/>
          <w:szCs w:val="13"/>
          <w:lang w:val="en-AU"/>
        </w:rPr>
      </w:pPr>
      <w:r w:rsidRPr="006125A3">
        <w:rPr>
          <w:bCs/>
          <w:sz w:val="13"/>
          <w:szCs w:val="13"/>
          <w:lang w:val="en-AU"/>
        </w:rPr>
        <w:t>(d)</w:t>
      </w:r>
      <w:r>
        <w:rPr>
          <w:bCs/>
          <w:sz w:val="13"/>
          <w:szCs w:val="13"/>
          <w:lang w:val="en-AU"/>
        </w:rPr>
        <w:tab/>
        <w:t>R</w:t>
      </w:r>
      <w:r w:rsidRPr="006125A3">
        <w:rPr>
          <w:bCs/>
          <w:sz w:val="13"/>
          <w:szCs w:val="13"/>
          <w:lang w:val="en-AU"/>
        </w:rPr>
        <w:t>esources.</w:t>
      </w:r>
    </w:p>
    <w:p w14:paraId="665CE45F" w14:textId="77777777" w:rsidR="00D47623" w:rsidRDefault="00D47623" w:rsidP="00D47623">
      <w:pPr>
        <w:pStyle w:val="Default"/>
        <w:spacing w:before="60"/>
        <w:ind w:left="714" w:hanging="357"/>
        <w:rPr>
          <w:bCs/>
          <w:sz w:val="13"/>
          <w:szCs w:val="13"/>
          <w:lang w:val="en-AU"/>
        </w:rPr>
      </w:pPr>
      <w:r w:rsidRPr="006125A3">
        <w:rPr>
          <w:bCs/>
          <w:sz w:val="13"/>
          <w:szCs w:val="13"/>
          <w:lang w:val="en-AU"/>
        </w:rPr>
        <w:t>(e)</w:t>
      </w:r>
      <w:r>
        <w:rPr>
          <w:bCs/>
          <w:sz w:val="13"/>
          <w:szCs w:val="13"/>
          <w:lang w:val="en-AU"/>
        </w:rPr>
        <w:tab/>
      </w:r>
      <w:r w:rsidRPr="006125A3">
        <w:rPr>
          <w:bCs/>
          <w:sz w:val="13"/>
          <w:szCs w:val="13"/>
          <w:lang w:val="en-AU"/>
        </w:rPr>
        <w:t>Engagement performance.</w:t>
      </w:r>
    </w:p>
    <w:p w14:paraId="14B1FEA9" w14:textId="77777777" w:rsidR="00D47623" w:rsidRPr="006125A3" w:rsidRDefault="00D47623" w:rsidP="00D47623">
      <w:pPr>
        <w:pStyle w:val="Default"/>
        <w:spacing w:before="60"/>
        <w:ind w:left="714" w:hanging="357"/>
        <w:rPr>
          <w:sz w:val="13"/>
          <w:szCs w:val="13"/>
          <w:lang w:val="en-AU"/>
        </w:rPr>
      </w:pPr>
      <w:r>
        <w:rPr>
          <w:bCs/>
          <w:sz w:val="13"/>
          <w:szCs w:val="13"/>
          <w:lang w:val="en-AU"/>
        </w:rPr>
        <w:t>(f)</w:t>
      </w:r>
      <w:r>
        <w:rPr>
          <w:bCs/>
          <w:sz w:val="13"/>
          <w:szCs w:val="13"/>
          <w:lang w:val="en-AU"/>
        </w:rPr>
        <w:tab/>
        <w:t>Information and communication; and</w:t>
      </w:r>
    </w:p>
    <w:p w14:paraId="0B834D53" w14:textId="77777777" w:rsidR="00D47623" w:rsidRPr="006125A3" w:rsidRDefault="00D47623" w:rsidP="00D47623">
      <w:pPr>
        <w:pStyle w:val="Default"/>
        <w:spacing w:before="60"/>
        <w:ind w:left="714" w:hanging="357"/>
        <w:rPr>
          <w:sz w:val="13"/>
          <w:szCs w:val="13"/>
          <w:lang w:val="en-AU"/>
        </w:rPr>
      </w:pPr>
      <w:r>
        <w:rPr>
          <w:bCs/>
          <w:sz w:val="13"/>
          <w:szCs w:val="13"/>
          <w:lang w:val="en-AU"/>
        </w:rPr>
        <w:t>(g)</w:t>
      </w:r>
      <w:r>
        <w:rPr>
          <w:bCs/>
          <w:sz w:val="13"/>
          <w:szCs w:val="13"/>
          <w:lang w:val="en-AU"/>
        </w:rPr>
        <w:tab/>
      </w:r>
      <w:r w:rsidRPr="006125A3">
        <w:rPr>
          <w:bCs/>
          <w:sz w:val="13"/>
          <w:szCs w:val="13"/>
          <w:lang w:val="en-AU"/>
        </w:rPr>
        <w:t>Monitoring</w:t>
      </w:r>
      <w:r>
        <w:rPr>
          <w:bCs/>
          <w:sz w:val="13"/>
          <w:szCs w:val="13"/>
          <w:lang w:val="en-AU"/>
        </w:rPr>
        <w:t xml:space="preserve"> and remediation</w:t>
      </w:r>
      <w:r w:rsidRPr="006125A3">
        <w:rPr>
          <w:bCs/>
          <w:sz w:val="13"/>
          <w:szCs w:val="13"/>
          <w:lang w:val="en-AU"/>
        </w:rPr>
        <w:t>.</w:t>
      </w:r>
    </w:p>
    <w:p w14:paraId="473A17E8" w14:textId="77777777" w:rsidR="00D47623" w:rsidRDefault="00D47623" w:rsidP="00D47623">
      <w:pPr>
        <w:pStyle w:val="Default"/>
        <w:spacing w:before="120"/>
        <w:ind w:left="357" w:hanging="357"/>
        <w:rPr>
          <w:sz w:val="13"/>
          <w:szCs w:val="13"/>
          <w:lang w:val="en-AU"/>
        </w:rPr>
      </w:pPr>
      <w:r>
        <w:rPr>
          <w:sz w:val="13"/>
          <w:szCs w:val="13"/>
          <w:lang w:val="en-AU"/>
        </w:rPr>
        <w:t>3.6</w:t>
      </w:r>
      <w:r w:rsidRPr="006125A3">
        <w:rPr>
          <w:sz w:val="13"/>
          <w:szCs w:val="13"/>
          <w:lang w:val="en-AU"/>
        </w:rPr>
        <w:t>.</w:t>
      </w:r>
      <w:r w:rsidRPr="006125A3">
        <w:rPr>
          <w:sz w:val="13"/>
          <w:szCs w:val="13"/>
          <w:lang w:val="en-AU"/>
        </w:rPr>
        <w:tab/>
        <w:t>A Firm shall document its policies and procedures and communicate them to the Firm’s Personnel.</w:t>
      </w:r>
    </w:p>
    <w:p w14:paraId="1AB4064F" w14:textId="77777777" w:rsidR="00D47623" w:rsidRDefault="00D47623" w:rsidP="00D47623">
      <w:pPr>
        <w:pStyle w:val="Default"/>
        <w:spacing w:before="120"/>
        <w:ind w:left="357" w:hanging="357"/>
        <w:rPr>
          <w:sz w:val="13"/>
          <w:szCs w:val="13"/>
          <w:lang w:val="en-AU"/>
        </w:rPr>
      </w:pPr>
      <w:r>
        <w:rPr>
          <w:sz w:val="13"/>
          <w:szCs w:val="13"/>
          <w:lang w:val="en-AU"/>
        </w:rPr>
        <w:t>3.8</w:t>
      </w:r>
      <w:r>
        <w:rPr>
          <w:sz w:val="13"/>
          <w:szCs w:val="13"/>
          <w:lang w:val="en-AU"/>
        </w:rPr>
        <w:tab/>
        <w:t>The requirements of this Standard are designed to enable a Firm to implement a System of Quality Management that achieves the requirement in paragraph 3.1 of this Standard. A Firm shall consider the nature and circumstances of the Firm or its Engagement and:</w:t>
      </w:r>
    </w:p>
    <w:p w14:paraId="0762D52D" w14:textId="77777777" w:rsidR="00D47623" w:rsidRDefault="00D47623" w:rsidP="00D47623">
      <w:pPr>
        <w:pStyle w:val="Default"/>
        <w:spacing w:before="60"/>
        <w:ind w:left="714" w:hanging="357"/>
        <w:rPr>
          <w:sz w:val="13"/>
          <w:szCs w:val="13"/>
          <w:lang w:val="en-AU"/>
        </w:rPr>
      </w:pPr>
      <w:r>
        <w:rPr>
          <w:sz w:val="13"/>
          <w:szCs w:val="13"/>
          <w:lang w:val="en-AU"/>
        </w:rPr>
        <w:t>(a)</w:t>
      </w:r>
      <w:r>
        <w:rPr>
          <w:sz w:val="13"/>
          <w:szCs w:val="13"/>
          <w:lang w:val="en-AU"/>
        </w:rPr>
        <w:tab/>
        <w:t>comply with each requirement of this Standard unless the requirement is not relevant to the Firm; and</w:t>
      </w:r>
    </w:p>
    <w:p w14:paraId="7598D5F8" w14:textId="77777777" w:rsidR="00D47623" w:rsidRPr="006125A3" w:rsidRDefault="00D47623" w:rsidP="00D47623">
      <w:pPr>
        <w:pStyle w:val="Default"/>
        <w:spacing w:before="60"/>
        <w:ind w:left="714" w:hanging="357"/>
        <w:rPr>
          <w:sz w:val="13"/>
          <w:szCs w:val="13"/>
          <w:lang w:val="en-AU"/>
        </w:rPr>
      </w:pPr>
      <w:r>
        <w:rPr>
          <w:sz w:val="13"/>
          <w:szCs w:val="13"/>
          <w:lang w:val="en-AU"/>
        </w:rPr>
        <w:t>(b)</w:t>
      </w:r>
      <w:r>
        <w:rPr>
          <w:sz w:val="13"/>
          <w:szCs w:val="13"/>
          <w:lang w:val="en-AU"/>
        </w:rPr>
        <w:tab/>
        <w:t>consider whether there are particular matters or circumstances that require the Firm to establish policies and procedures in addition to those required by this Standard.</w:t>
      </w:r>
    </w:p>
    <w:p w14:paraId="035574E6" w14:textId="77777777" w:rsidR="00D47623" w:rsidRPr="00C810B2" w:rsidRDefault="00D47623" w:rsidP="00D47623">
      <w:pPr>
        <w:rPr>
          <w:rFonts w:ascii="Arial" w:hAnsi="Arial" w:cs="Arial"/>
          <w:bCs/>
          <w:sz w:val="13"/>
          <w:szCs w:val="13"/>
          <w:lang w:val="en-AU"/>
        </w:rPr>
      </w:pPr>
    </w:p>
    <w:p w14:paraId="00723AF4" w14:textId="77777777" w:rsidR="00D47623" w:rsidRPr="00C810B2" w:rsidRDefault="00D47623" w:rsidP="00D47623">
      <w:pPr>
        <w:rPr>
          <w:rFonts w:ascii="Arial" w:hAnsi="Arial" w:cs="Arial"/>
          <w:b/>
          <w:sz w:val="13"/>
          <w:szCs w:val="13"/>
          <w:lang w:val="en-AU"/>
        </w:rPr>
      </w:pPr>
      <w:r w:rsidRPr="00C810B2">
        <w:rPr>
          <w:rFonts w:ascii="Arial" w:hAnsi="Arial" w:cs="Arial"/>
          <w:b/>
          <w:sz w:val="13"/>
          <w:szCs w:val="13"/>
          <w:lang w:val="en-AU"/>
        </w:rPr>
        <w:t>Allocation of responsibilities within the Firm</w:t>
      </w:r>
    </w:p>
    <w:p w14:paraId="394C5A3D" w14:textId="77777777" w:rsidR="00D47623" w:rsidRDefault="00D47623" w:rsidP="00D47623">
      <w:pPr>
        <w:spacing w:before="120"/>
        <w:ind w:left="357" w:hanging="357"/>
        <w:rPr>
          <w:rFonts w:ascii="Arial" w:hAnsi="Arial" w:cs="Arial"/>
          <w:bCs/>
          <w:sz w:val="13"/>
          <w:szCs w:val="13"/>
          <w:lang w:val="en-AU"/>
        </w:rPr>
      </w:pPr>
      <w:r>
        <w:rPr>
          <w:rFonts w:ascii="Arial" w:hAnsi="Arial" w:cs="Arial"/>
          <w:bCs/>
          <w:sz w:val="13"/>
          <w:szCs w:val="13"/>
          <w:lang w:val="en-AU"/>
        </w:rPr>
        <w:t>3.13</w:t>
      </w:r>
      <w:r>
        <w:rPr>
          <w:rFonts w:ascii="Arial" w:hAnsi="Arial" w:cs="Arial"/>
          <w:bCs/>
          <w:sz w:val="13"/>
          <w:szCs w:val="13"/>
          <w:lang w:val="en-AU"/>
        </w:rPr>
        <w:tab/>
        <w:t>The Firm’s chief executive officer (or equivalent) or the Firm’s managing Partner (or equivalent) or, if appropriate, the Firm’s managing board of Partners (or equivalent), shall assume ultimate responsibility for the Firm’s System of Quality Management. The Firm shall document this in the Firm’s policies and procedures.</w:t>
      </w:r>
    </w:p>
    <w:p w14:paraId="412EA775" w14:textId="77777777" w:rsidR="00D47623" w:rsidRDefault="00D47623" w:rsidP="00D47623">
      <w:pPr>
        <w:spacing w:before="120"/>
        <w:ind w:left="357" w:hanging="357"/>
        <w:rPr>
          <w:rFonts w:ascii="Arial" w:hAnsi="Arial" w:cs="Arial"/>
          <w:bCs/>
          <w:sz w:val="13"/>
          <w:szCs w:val="13"/>
          <w:lang w:val="en-AU"/>
        </w:rPr>
      </w:pPr>
      <w:r>
        <w:rPr>
          <w:rFonts w:ascii="Arial" w:hAnsi="Arial" w:cs="Arial"/>
          <w:bCs/>
          <w:sz w:val="13"/>
          <w:szCs w:val="13"/>
          <w:lang w:val="en-AU"/>
        </w:rPr>
        <w:t>3.14</w:t>
      </w:r>
      <w:r>
        <w:rPr>
          <w:rFonts w:ascii="Arial" w:hAnsi="Arial" w:cs="Arial"/>
          <w:bCs/>
          <w:sz w:val="13"/>
          <w:szCs w:val="13"/>
          <w:lang w:val="en-AU"/>
        </w:rPr>
        <w:tab/>
        <w:t>A Firm shall establish policies and procedures such that any person or persons assigned operational responsibility for the Firm’s System of Quality Management, or for specific aspects of the System of Quality Management, by the Firm’s chief executive officer, managing Partner or managing board of Partners:</w:t>
      </w:r>
    </w:p>
    <w:p w14:paraId="35DB1BE1" w14:textId="77777777" w:rsidR="00D47623" w:rsidRDefault="00D47623" w:rsidP="00D47623">
      <w:pPr>
        <w:spacing w:before="60"/>
        <w:ind w:left="714" w:hanging="357"/>
        <w:rPr>
          <w:rFonts w:ascii="Arial" w:hAnsi="Arial" w:cs="Arial"/>
          <w:bCs/>
          <w:sz w:val="13"/>
          <w:szCs w:val="13"/>
          <w:lang w:val="en-AU"/>
        </w:rPr>
      </w:pPr>
      <w:r>
        <w:rPr>
          <w:rFonts w:ascii="Arial" w:hAnsi="Arial" w:cs="Arial"/>
          <w:bCs/>
          <w:sz w:val="13"/>
          <w:szCs w:val="13"/>
          <w:lang w:val="en-AU"/>
        </w:rPr>
        <w:t>(a)</w:t>
      </w:r>
      <w:r>
        <w:rPr>
          <w:rFonts w:ascii="Arial" w:hAnsi="Arial" w:cs="Arial"/>
          <w:bCs/>
          <w:sz w:val="13"/>
          <w:szCs w:val="13"/>
          <w:lang w:val="en-AU"/>
        </w:rPr>
        <w:tab/>
        <w:t>has the appropriate experience, knowledge, influence and authority within the Firm, and sufficient time, to fulfill their assigned responsibility; and</w:t>
      </w:r>
    </w:p>
    <w:p w14:paraId="31C9618D" w14:textId="77777777" w:rsidR="00D47623" w:rsidRDefault="00D47623" w:rsidP="00D47623">
      <w:pPr>
        <w:spacing w:before="60"/>
        <w:ind w:left="714" w:hanging="357"/>
        <w:rPr>
          <w:rFonts w:ascii="Arial" w:hAnsi="Arial" w:cs="Arial"/>
          <w:bCs/>
          <w:sz w:val="13"/>
          <w:szCs w:val="13"/>
          <w:lang w:val="en-AU"/>
        </w:rPr>
      </w:pPr>
      <w:r>
        <w:rPr>
          <w:rFonts w:ascii="Arial" w:hAnsi="Arial" w:cs="Arial"/>
          <w:bCs/>
          <w:sz w:val="13"/>
          <w:szCs w:val="13"/>
          <w:lang w:val="en-AU"/>
        </w:rPr>
        <w:t>(b)</w:t>
      </w:r>
      <w:r>
        <w:rPr>
          <w:rFonts w:ascii="Arial" w:hAnsi="Arial" w:cs="Arial"/>
          <w:bCs/>
          <w:sz w:val="13"/>
          <w:szCs w:val="13"/>
          <w:lang w:val="en-AU"/>
        </w:rPr>
        <w:tab/>
        <w:t>understands their assigned roles and that they are accountable for fulfilling them.</w:t>
      </w:r>
    </w:p>
    <w:p w14:paraId="15B03DC2" w14:textId="77777777" w:rsidR="00D47623" w:rsidRDefault="00D47623" w:rsidP="00D47623">
      <w:pPr>
        <w:rPr>
          <w:rFonts w:ascii="Arial" w:hAnsi="Arial" w:cs="Arial"/>
          <w:bCs/>
          <w:sz w:val="13"/>
          <w:szCs w:val="13"/>
          <w:lang w:val="en-AU"/>
        </w:rPr>
      </w:pPr>
    </w:p>
    <w:p w14:paraId="253E05A8" w14:textId="77777777" w:rsidR="00D47623" w:rsidRPr="00C27F1F" w:rsidRDefault="00D47623" w:rsidP="00D47623">
      <w:pPr>
        <w:rPr>
          <w:rFonts w:ascii="Arial" w:hAnsi="Arial" w:cs="Arial"/>
          <w:b/>
          <w:sz w:val="13"/>
          <w:szCs w:val="13"/>
          <w:lang w:val="en-AU"/>
        </w:rPr>
      </w:pPr>
      <w:r w:rsidRPr="00C27F1F">
        <w:rPr>
          <w:rFonts w:ascii="Arial" w:hAnsi="Arial" w:cs="Arial"/>
          <w:b/>
          <w:sz w:val="13"/>
          <w:szCs w:val="13"/>
          <w:lang w:val="en-AU"/>
        </w:rPr>
        <w:t>Documentation of the System of Quality Management</w:t>
      </w:r>
    </w:p>
    <w:p w14:paraId="576BD120" w14:textId="77777777" w:rsidR="00D47623" w:rsidRDefault="00D47623" w:rsidP="00D47623">
      <w:pPr>
        <w:spacing w:before="120"/>
        <w:ind w:left="357" w:hanging="357"/>
        <w:rPr>
          <w:rFonts w:ascii="Arial" w:hAnsi="Arial" w:cs="Arial"/>
          <w:bCs/>
          <w:sz w:val="13"/>
          <w:szCs w:val="13"/>
          <w:lang w:val="en-AU"/>
        </w:rPr>
      </w:pPr>
      <w:r>
        <w:rPr>
          <w:rFonts w:ascii="Arial" w:hAnsi="Arial" w:cs="Arial"/>
          <w:bCs/>
          <w:sz w:val="13"/>
          <w:szCs w:val="13"/>
          <w:lang w:val="en-AU"/>
        </w:rPr>
        <w:t>3.17</w:t>
      </w:r>
      <w:r>
        <w:rPr>
          <w:rFonts w:ascii="Arial" w:hAnsi="Arial" w:cs="Arial"/>
          <w:bCs/>
          <w:sz w:val="13"/>
          <w:szCs w:val="13"/>
          <w:lang w:val="en-AU"/>
        </w:rPr>
        <w:tab/>
        <w:t>A Firm shall maintain appropriate documentation to provide evidence of the operation of each element of its System of Quality Management.</w:t>
      </w:r>
    </w:p>
    <w:p w14:paraId="5E42A352" w14:textId="77777777" w:rsidR="00D47623" w:rsidRDefault="00D47623" w:rsidP="00D47623">
      <w:pPr>
        <w:ind w:left="357" w:hanging="357"/>
        <w:rPr>
          <w:rFonts w:ascii="Arial" w:hAnsi="Arial" w:cs="Arial"/>
          <w:bCs/>
          <w:sz w:val="13"/>
          <w:szCs w:val="13"/>
          <w:lang w:val="en-AU"/>
        </w:rPr>
      </w:pPr>
    </w:p>
    <w:p w14:paraId="3D8073CE" w14:textId="77777777" w:rsidR="00D47623" w:rsidRPr="00D83D92" w:rsidRDefault="00D47623" w:rsidP="00D47623">
      <w:pPr>
        <w:rPr>
          <w:rFonts w:ascii="Arial" w:hAnsi="Arial" w:cs="Arial"/>
          <w:b/>
          <w:sz w:val="13"/>
          <w:szCs w:val="13"/>
          <w:lang w:val="en-AU"/>
        </w:rPr>
      </w:pPr>
      <w:r w:rsidRPr="00D83D92">
        <w:rPr>
          <w:rFonts w:ascii="Arial" w:hAnsi="Arial" w:cs="Arial"/>
          <w:b/>
          <w:sz w:val="13"/>
          <w:szCs w:val="13"/>
          <w:lang w:val="en-AU"/>
        </w:rPr>
        <w:t>Elements of the System of Quality Management</w:t>
      </w:r>
    </w:p>
    <w:p w14:paraId="03E778B6" w14:textId="77777777" w:rsidR="00D47623" w:rsidRDefault="00D47623" w:rsidP="00D47623">
      <w:pPr>
        <w:spacing w:before="120"/>
        <w:ind w:left="357" w:hanging="357"/>
        <w:rPr>
          <w:rFonts w:ascii="Arial" w:hAnsi="Arial" w:cs="Arial"/>
          <w:bCs/>
          <w:sz w:val="13"/>
          <w:szCs w:val="13"/>
          <w:lang w:val="en-AU"/>
        </w:rPr>
      </w:pPr>
      <w:r>
        <w:rPr>
          <w:rFonts w:ascii="Arial" w:hAnsi="Arial" w:cs="Arial"/>
          <w:bCs/>
          <w:sz w:val="13"/>
          <w:szCs w:val="13"/>
          <w:lang w:val="en-AU"/>
        </w:rPr>
        <w:t>4.1</w:t>
      </w:r>
      <w:r>
        <w:rPr>
          <w:rFonts w:ascii="Arial" w:hAnsi="Arial" w:cs="Arial"/>
          <w:bCs/>
          <w:sz w:val="13"/>
          <w:szCs w:val="13"/>
          <w:lang w:val="en-AU"/>
        </w:rPr>
        <w:tab/>
        <w:t>A Firm shall establish policies and procedures designed to promote an internal culture recognising that quality is essential in performing Engagements.</w:t>
      </w:r>
    </w:p>
    <w:p w14:paraId="620E8D8C" w14:textId="77777777" w:rsidR="00D47623" w:rsidRDefault="00D47623" w:rsidP="00D47623">
      <w:pPr>
        <w:rPr>
          <w:rFonts w:ascii="Arial" w:hAnsi="Arial" w:cs="Arial"/>
          <w:bCs/>
          <w:sz w:val="13"/>
          <w:szCs w:val="13"/>
          <w:lang w:val="en-AU"/>
        </w:rPr>
      </w:pPr>
    </w:p>
    <w:p w14:paraId="63590CDF" w14:textId="77777777" w:rsidR="00D47623" w:rsidRPr="00A77866" w:rsidRDefault="00D47623" w:rsidP="00D47623">
      <w:pPr>
        <w:rPr>
          <w:rFonts w:ascii="Arial" w:hAnsi="Arial" w:cs="Arial"/>
          <w:b/>
          <w:sz w:val="13"/>
          <w:szCs w:val="13"/>
          <w:lang w:val="en-AU"/>
        </w:rPr>
      </w:pPr>
      <w:r w:rsidRPr="00A77866">
        <w:rPr>
          <w:rFonts w:ascii="Arial" w:hAnsi="Arial" w:cs="Arial"/>
          <w:b/>
          <w:sz w:val="13"/>
          <w:szCs w:val="13"/>
          <w:lang w:val="en-AU"/>
        </w:rPr>
        <w:t>Information and Communication</w:t>
      </w:r>
    </w:p>
    <w:p w14:paraId="3CC8062C" w14:textId="07F419BE" w:rsidR="00D47623" w:rsidRPr="0065256A" w:rsidRDefault="00D47623" w:rsidP="0065256A">
      <w:pPr>
        <w:spacing w:before="120"/>
        <w:ind w:left="357" w:hanging="357"/>
        <w:rPr>
          <w:lang w:val="en-AU"/>
        </w:rPr>
      </w:pPr>
      <w:r>
        <w:rPr>
          <w:rFonts w:ascii="Arial" w:hAnsi="Arial" w:cs="Arial"/>
          <w:bCs/>
          <w:sz w:val="13"/>
          <w:szCs w:val="13"/>
          <w:lang w:val="en-AU"/>
        </w:rPr>
        <w:t>4.59</w:t>
      </w:r>
      <w:r>
        <w:rPr>
          <w:rFonts w:ascii="Arial" w:hAnsi="Arial" w:cs="Arial"/>
          <w:bCs/>
          <w:sz w:val="13"/>
          <w:szCs w:val="13"/>
          <w:lang w:val="en-AU"/>
        </w:rPr>
        <w:tab/>
        <w:t>The Firm shall establish policies and procedures that address obtaining, generating or using information regarding the System of Quality Management, and communicating that information within the Firm and to external parties on a timely basis to enable the establishment and maintenance of the System of Quality Management.</w:t>
      </w:r>
    </w:p>
  </w:footnote>
  <w:footnote w:id="3">
    <w:p w14:paraId="045E6306" w14:textId="78352D61" w:rsidR="004274C6" w:rsidRPr="0065256A" w:rsidRDefault="00D574F8" w:rsidP="0065256A">
      <w:pPr>
        <w:pStyle w:val="Default"/>
        <w:rPr>
          <w:sz w:val="13"/>
          <w:szCs w:val="13"/>
        </w:rPr>
      </w:pPr>
      <w:r>
        <w:rPr>
          <w:sz w:val="13"/>
          <w:szCs w:val="13"/>
          <w:u w:val="single"/>
        </w:rPr>
        <w:t xml:space="preserve">3. </w:t>
      </w:r>
      <w:r w:rsidR="004274C6" w:rsidRPr="0065256A">
        <w:rPr>
          <w:sz w:val="13"/>
          <w:szCs w:val="13"/>
          <w:u w:val="single"/>
        </w:rPr>
        <w:t>Reference:</w:t>
      </w:r>
      <w:r w:rsidR="004274C6" w:rsidRPr="0065256A">
        <w:rPr>
          <w:sz w:val="13"/>
          <w:szCs w:val="13"/>
        </w:rPr>
        <w:t xml:space="preserve"> APES 320 </w:t>
      </w:r>
      <w:r w:rsidR="004274C6" w:rsidRPr="0065256A">
        <w:rPr>
          <w:i/>
          <w:iCs/>
          <w:sz w:val="13"/>
          <w:szCs w:val="13"/>
        </w:rPr>
        <w:t>Quality Management for Firms that provide Non-Assurance Services:</w:t>
      </w:r>
    </w:p>
    <w:p w14:paraId="6C951EFF" w14:textId="77777777" w:rsidR="004274C6" w:rsidRPr="00D83D92" w:rsidRDefault="004274C6" w:rsidP="0065256A">
      <w:pPr>
        <w:pStyle w:val="Default"/>
        <w:spacing w:before="120"/>
        <w:rPr>
          <w:b/>
          <w:sz w:val="13"/>
          <w:szCs w:val="13"/>
          <w:lang w:val="en-AU"/>
        </w:rPr>
      </w:pPr>
      <w:r w:rsidRPr="00D83D92">
        <w:rPr>
          <w:b/>
          <w:sz w:val="13"/>
          <w:szCs w:val="13"/>
          <w:lang w:val="en-AU"/>
        </w:rPr>
        <w:t>Professional Standards</w:t>
      </w:r>
    </w:p>
    <w:p w14:paraId="2FD30A8F" w14:textId="77777777" w:rsidR="004274C6" w:rsidRDefault="004274C6" w:rsidP="004274C6">
      <w:pPr>
        <w:pStyle w:val="Default"/>
        <w:spacing w:before="120"/>
        <w:ind w:left="357" w:hanging="357"/>
        <w:rPr>
          <w:bCs/>
          <w:sz w:val="13"/>
          <w:szCs w:val="13"/>
          <w:lang w:val="en-AU"/>
        </w:rPr>
      </w:pPr>
      <w:r>
        <w:rPr>
          <w:bCs/>
          <w:sz w:val="13"/>
          <w:szCs w:val="13"/>
          <w:lang w:val="en-AU"/>
        </w:rPr>
        <w:t>4.4</w:t>
      </w:r>
      <w:r w:rsidRPr="006125A3">
        <w:rPr>
          <w:bCs/>
          <w:sz w:val="13"/>
          <w:szCs w:val="13"/>
          <w:lang w:val="en-AU"/>
        </w:rPr>
        <w:t>.</w:t>
      </w:r>
      <w:r w:rsidRPr="006125A3">
        <w:rPr>
          <w:bCs/>
          <w:sz w:val="13"/>
          <w:szCs w:val="13"/>
          <w:lang w:val="en-AU"/>
        </w:rPr>
        <w:tab/>
        <w:t xml:space="preserve">A Firm shall establish policies and procedures designed to provide it with </w:t>
      </w:r>
      <w:r>
        <w:rPr>
          <w:bCs/>
          <w:sz w:val="13"/>
          <w:szCs w:val="13"/>
          <w:lang w:val="en-AU"/>
        </w:rPr>
        <w:t>reasonable confidence</w:t>
      </w:r>
      <w:r w:rsidRPr="006125A3">
        <w:rPr>
          <w:bCs/>
          <w:sz w:val="13"/>
          <w:szCs w:val="13"/>
          <w:lang w:val="en-AU"/>
        </w:rPr>
        <w:t xml:space="preserve"> that the Firm and its Personnel comply with </w:t>
      </w:r>
      <w:r>
        <w:rPr>
          <w:bCs/>
          <w:sz w:val="13"/>
          <w:szCs w:val="13"/>
          <w:lang w:val="en-AU"/>
        </w:rPr>
        <w:t>Professional Standards</w:t>
      </w:r>
      <w:r w:rsidRPr="006125A3">
        <w:rPr>
          <w:bCs/>
          <w:sz w:val="13"/>
          <w:szCs w:val="13"/>
          <w:lang w:val="en-AU"/>
        </w:rPr>
        <w:t>.</w:t>
      </w:r>
    </w:p>
    <w:p w14:paraId="5B2FDF3B" w14:textId="77777777" w:rsidR="004274C6" w:rsidRPr="00A91700" w:rsidRDefault="004274C6" w:rsidP="0065256A">
      <w:pPr>
        <w:pStyle w:val="Default"/>
        <w:spacing w:before="120"/>
        <w:rPr>
          <w:b/>
          <w:bCs/>
          <w:sz w:val="13"/>
          <w:szCs w:val="13"/>
          <w:lang w:val="en-AU"/>
        </w:rPr>
      </w:pPr>
      <w:r w:rsidRPr="00A91700">
        <w:rPr>
          <w:b/>
          <w:bCs/>
          <w:sz w:val="13"/>
          <w:szCs w:val="13"/>
          <w:lang w:val="en-AU"/>
        </w:rPr>
        <w:t>Independence</w:t>
      </w:r>
    </w:p>
    <w:p w14:paraId="7CA86564" w14:textId="77777777" w:rsidR="004274C6" w:rsidRDefault="004274C6" w:rsidP="004274C6">
      <w:pPr>
        <w:pStyle w:val="Default"/>
        <w:ind w:left="357" w:hanging="357"/>
        <w:rPr>
          <w:bCs/>
          <w:sz w:val="13"/>
          <w:szCs w:val="13"/>
          <w:lang w:val="en-AU"/>
        </w:rPr>
      </w:pPr>
      <w:r>
        <w:rPr>
          <w:bCs/>
          <w:sz w:val="13"/>
          <w:szCs w:val="13"/>
          <w:lang w:val="en-AU"/>
        </w:rPr>
        <w:t>4.8</w:t>
      </w:r>
      <w:r>
        <w:rPr>
          <w:bCs/>
          <w:sz w:val="13"/>
          <w:szCs w:val="13"/>
          <w:lang w:val="en-AU"/>
        </w:rPr>
        <w:tab/>
        <w:t>The type of Professional Services the Firm provides may result in the Firm being subject to Independence requirements. If the Firm is providing non-assurance services to a Client and the Firm is also engaged to conduct an Assurance Engagement, the Firm needs to consider Part 4A Independence for Audit and Review Engagements or Part 4B Independence for Assurance Engagements Other than Audit or Review Engagements of the Code, as applicable. Other Professional Standards with Independence requirements include: (a) APES 215 Forensic Accounting Services; (b) APES 225 Valuation Services; (c) APES 230 Financial Planning Services; (d)  APES 315 Compilation of Financial Information; (e) APES 330 Insolvency Services; (f)  APES 345 Reporting on Prospective Financial Information prepared in connection with a Public Document; and (g) APES 350 Participation by Members in Public Practice in Due Diligence Committees in connection with a Public Document.</w:t>
      </w:r>
    </w:p>
    <w:p w14:paraId="63469E3E" w14:textId="77777777" w:rsidR="004274C6" w:rsidRDefault="004274C6" w:rsidP="004274C6">
      <w:pPr>
        <w:pStyle w:val="Default"/>
        <w:spacing w:before="120"/>
        <w:ind w:left="357" w:hanging="357"/>
        <w:rPr>
          <w:sz w:val="13"/>
          <w:szCs w:val="13"/>
          <w:lang w:val="en-AU"/>
        </w:rPr>
      </w:pPr>
      <w:r>
        <w:rPr>
          <w:bCs/>
          <w:sz w:val="13"/>
          <w:szCs w:val="13"/>
          <w:lang w:val="en-AU"/>
        </w:rPr>
        <w:t>4</w:t>
      </w:r>
      <w:r w:rsidRPr="00B730BD">
        <w:rPr>
          <w:sz w:val="13"/>
          <w:szCs w:val="13"/>
          <w:lang w:val="en-AU"/>
        </w:rPr>
        <w:t>.</w:t>
      </w:r>
      <w:r>
        <w:rPr>
          <w:sz w:val="13"/>
          <w:szCs w:val="13"/>
          <w:lang w:val="en-AU"/>
        </w:rPr>
        <w:t>9</w:t>
      </w:r>
      <w:r>
        <w:rPr>
          <w:sz w:val="13"/>
          <w:szCs w:val="13"/>
          <w:lang w:val="en-AU"/>
        </w:rPr>
        <w:tab/>
        <w:t>A Firm shall establish policies and procedures designed to provide it with reasonable confidence that the Firm, its Personnel and, where applicable, others subject to Independence requirements (including Network Firms’ Personnel) maintain Independence where required by Professional Standards. Such policies and procedures shall enable the Firm to:</w:t>
      </w:r>
    </w:p>
    <w:p w14:paraId="2731A68A" w14:textId="77777777" w:rsidR="004274C6" w:rsidRDefault="004274C6" w:rsidP="004274C6">
      <w:pPr>
        <w:pStyle w:val="Default"/>
        <w:spacing w:before="60"/>
        <w:ind w:left="714" w:hanging="357"/>
        <w:rPr>
          <w:sz w:val="13"/>
          <w:szCs w:val="13"/>
          <w:lang w:val="en-AU"/>
        </w:rPr>
      </w:pPr>
      <w:r>
        <w:rPr>
          <w:sz w:val="13"/>
          <w:szCs w:val="13"/>
          <w:lang w:val="en-AU"/>
        </w:rPr>
        <w:t>(a)</w:t>
      </w:r>
      <w:r>
        <w:rPr>
          <w:sz w:val="13"/>
          <w:szCs w:val="13"/>
          <w:lang w:val="en-AU"/>
        </w:rPr>
        <w:tab/>
        <w:t>communicate its Independence requirements to its Personnel and, where applicable, others subject to them; and</w:t>
      </w:r>
    </w:p>
    <w:p w14:paraId="36CEB2D5" w14:textId="77777777" w:rsidR="004274C6" w:rsidRDefault="004274C6" w:rsidP="004274C6">
      <w:pPr>
        <w:pStyle w:val="Default"/>
        <w:spacing w:before="60"/>
        <w:ind w:left="714" w:hanging="357"/>
        <w:rPr>
          <w:sz w:val="13"/>
          <w:szCs w:val="13"/>
          <w:lang w:val="en-AU"/>
        </w:rPr>
      </w:pPr>
      <w:r>
        <w:rPr>
          <w:sz w:val="13"/>
          <w:szCs w:val="13"/>
          <w:lang w:val="en-AU"/>
        </w:rPr>
        <w:t>(b)</w:t>
      </w:r>
      <w:r>
        <w:rPr>
          <w:sz w:val="13"/>
          <w:szCs w:val="13"/>
          <w:lang w:val="en-AU"/>
        </w:rPr>
        <w:tab/>
        <w:t>identify and evaluate circumstances and relationships that create threats to Independence, and to take appropriate action to eliminate those threats or reduce them to an acceptable level by eliminating the circumstances creating the threats, applying safeguards (if available), or to withdraw from the Engagement (where withdrawal is possible under applicable law or regulation).</w:t>
      </w:r>
    </w:p>
    <w:p w14:paraId="63B68A0E" w14:textId="52B4ABCB" w:rsidR="004274C6" w:rsidRPr="004274C6" w:rsidRDefault="004274C6" w:rsidP="0065256A">
      <w:pPr>
        <w:pStyle w:val="Default"/>
        <w:spacing w:before="120"/>
      </w:pPr>
      <w:r w:rsidRPr="00CB0E70">
        <w:rPr>
          <w:b/>
          <w:bCs/>
          <w:sz w:val="13"/>
          <w:szCs w:val="13"/>
          <w:lang w:val="en-GB"/>
        </w:rPr>
        <w:t>Further Guidance</w:t>
      </w:r>
      <w:r>
        <w:rPr>
          <w:sz w:val="13"/>
          <w:szCs w:val="13"/>
          <w:lang w:val="en-GB"/>
        </w:rPr>
        <w:t xml:space="preserve">: Refer </w:t>
      </w:r>
      <w:hyperlink r:id="rId1" w:history="1">
        <w:r w:rsidRPr="00CB0E70">
          <w:rPr>
            <w:rStyle w:val="Hyperlink"/>
            <w:sz w:val="13"/>
            <w:szCs w:val="13"/>
            <w:lang w:val="en-GB"/>
          </w:rPr>
          <w:t>APESB Independence Guide</w:t>
        </w:r>
      </w:hyperlink>
      <w:r w:rsidRPr="00A00EA5">
        <w:rPr>
          <w:sz w:val="13"/>
          <w:szCs w:val="13"/>
          <w:lang w:val="en-GB"/>
        </w:rPr>
        <w:t xml:space="preserve"> (</w:t>
      </w:r>
      <w:r>
        <w:rPr>
          <w:sz w:val="13"/>
          <w:szCs w:val="13"/>
          <w:lang w:val="en-GB"/>
        </w:rPr>
        <w:t>May 2020</w:t>
      </w:r>
      <w:r w:rsidRPr="00A00EA5">
        <w:rPr>
          <w:sz w:val="13"/>
          <w:szCs w:val="13"/>
          <w:lang w:val="en-GB"/>
        </w:rPr>
        <w:t xml:space="preserve">) which provides guidance on how to apply the conceptual framework in </w:t>
      </w:r>
      <w:r w:rsidR="00816DB2">
        <w:rPr>
          <w:sz w:val="13"/>
          <w:szCs w:val="13"/>
          <w:lang w:val="en-GB"/>
        </w:rPr>
        <w:t>the Code</w:t>
      </w:r>
      <w:r w:rsidRPr="00A00EA5">
        <w:rPr>
          <w:sz w:val="13"/>
          <w:szCs w:val="13"/>
          <w:lang w:val="en-GB"/>
        </w:rPr>
        <w:t xml:space="preserve"> to independence for audits, reviews and other assurance engagements as set out in Parts 4A and 4B. of the Code.</w:t>
      </w:r>
    </w:p>
  </w:footnote>
  <w:footnote w:id="4">
    <w:p w14:paraId="4B0570A0" w14:textId="3C96CCCB" w:rsidR="000E2826" w:rsidRPr="0065256A" w:rsidRDefault="00D574F8" w:rsidP="000E2826">
      <w:pPr>
        <w:pStyle w:val="FootnoteText"/>
        <w:rPr>
          <w:rFonts w:ascii="Arial" w:hAnsi="Arial" w:cs="Arial"/>
          <w:i/>
          <w:iCs/>
          <w:sz w:val="13"/>
          <w:szCs w:val="13"/>
        </w:rPr>
      </w:pPr>
      <w:r>
        <w:rPr>
          <w:rFonts w:ascii="Arial" w:hAnsi="Arial" w:cs="Arial"/>
          <w:sz w:val="13"/>
          <w:szCs w:val="13"/>
          <w:u w:val="single"/>
        </w:rPr>
        <w:t xml:space="preserve">4. </w:t>
      </w:r>
      <w:r w:rsidR="000E2826" w:rsidRPr="0065256A">
        <w:rPr>
          <w:rFonts w:ascii="Arial" w:hAnsi="Arial" w:cs="Arial"/>
          <w:sz w:val="13"/>
          <w:szCs w:val="13"/>
          <w:u w:val="single"/>
        </w:rPr>
        <w:t>Reference:</w:t>
      </w:r>
      <w:r w:rsidR="000E2826" w:rsidRPr="0065256A">
        <w:rPr>
          <w:rFonts w:ascii="Arial" w:hAnsi="Arial" w:cs="Arial"/>
          <w:sz w:val="13"/>
          <w:szCs w:val="13"/>
        </w:rPr>
        <w:t xml:space="preserve">  APES 320 </w:t>
      </w:r>
      <w:r w:rsidR="000E2826" w:rsidRPr="0065256A">
        <w:rPr>
          <w:rFonts w:ascii="Arial" w:hAnsi="Arial" w:cs="Arial"/>
          <w:i/>
          <w:iCs/>
          <w:sz w:val="13"/>
          <w:szCs w:val="13"/>
        </w:rPr>
        <w:t>Quality Management for Firms that provide Non-Assurance Services</w:t>
      </w:r>
    </w:p>
    <w:p w14:paraId="74AA9E13" w14:textId="7562F58C" w:rsidR="000E2826" w:rsidRPr="0065256A" w:rsidRDefault="000E2826" w:rsidP="0065256A">
      <w:pPr>
        <w:pStyle w:val="FootnoteText"/>
        <w:spacing w:before="120"/>
        <w:rPr>
          <w:rFonts w:ascii="Arial" w:hAnsi="Arial" w:cs="Arial"/>
          <w:b/>
          <w:bCs/>
          <w:sz w:val="13"/>
          <w:szCs w:val="13"/>
        </w:rPr>
      </w:pPr>
      <w:r w:rsidRPr="0065256A">
        <w:rPr>
          <w:rFonts w:ascii="Arial" w:hAnsi="Arial" w:cs="Arial"/>
          <w:b/>
          <w:bCs/>
          <w:sz w:val="13"/>
          <w:szCs w:val="13"/>
        </w:rPr>
        <w:t>Acceptance and continuance of Client relationships and specific Engagements</w:t>
      </w:r>
    </w:p>
    <w:p w14:paraId="2645EC51" w14:textId="498D3216" w:rsidR="000E2826" w:rsidRDefault="000E2826" w:rsidP="0065256A">
      <w:pPr>
        <w:pStyle w:val="FootnoteText"/>
        <w:tabs>
          <w:tab w:val="left" w:pos="425"/>
        </w:tabs>
        <w:spacing w:before="120"/>
        <w:ind w:left="425" w:hanging="425"/>
        <w:rPr>
          <w:rFonts w:ascii="Arial" w:hAnsi="Arial" w:cs="Arial"/>
          <w:sz w:val="13"/>
          <w:szCs w:val="13"/>
        </w:rPr>
      </w:pPr>
      <w:r w:rsidRPr="0065256A">
        <w:rPr>
          <w:rFonts w:ascii="Arial" w:hAnsi="Arial" w:cs="Arial"/>
          <w:sz w:val="13"/>
          <w:szCs w:val="13"/>
        </w:rPr>
        <w:t>4.10</w:t>
      </w:r>
      <w:r>
        <w:rPr>
          <w:rFonts w:ascii="Arial" w:hAnsi="Arial" w:cs="Arial"/>
          <w:sz w:val="13"/>
          <w:szCs w:val="13"/>
        </w:rPr>
        <w:tab/>
      </w:r>
      <w:r w:rsidRPr="0065256A">
        <w:rPr>
          <w:rFonts w:ascii="Arial" w:hAnsi="Arial" w:cs="Arial"/>
          <w:sz w:val="13"/>
          <w:szCs w:val="13"/>
        </w:rPr>
        <w:t xml:space="preserve">A firm shall establish policies and procedures for the acceptance and continuance of Client relationships and specific Engagements, designed to provide the Firm with reasonable </w:t>
      </w:r>
      <w:r>
        <w:rPr>
          <w:rFonts w:ascii="Arial" w:hAnsi="Arial" w:cs="Arial"/>
          <w:sz w:val="13"/>
          <w:szCs w:val="13"/>
        </w:rPr>
        <w:t>confidence that it will only undertake or continue relationships and Engagements where the Firm:</w:t>
      </w:r>
    </w:p>
    <w:p w14:paraId="41355730" w14:textId="10BD25AA" w:rsidR="000E2826" w:rsidRDefault="000E2826" w:rsidP="0065256A">
      <w:pPr>
        <w:pStyle w:val="FootnoteText"/>
        <w:tabs>
          <w:tab w:val="left" w:pos="425"/>
        </w:tabs>
        <w:spacing w:before="60"/>
        <w:ind w:left="425"/>
        <w:rPr>
          <w:rFonts w:ascii="Arial" w:hAnsi="Arial" w:cs="Arial"/>
          <w:sz w:val="13"/>
          <w:szCs w:val="13"/>
        </w:rPr>
      </w:pPr>
      <w:r>
        <w:rPr>
          <w:rFonts w:ascii="Arial" w:hAnsi="Arial" w:cs="Arial"/>
          <w:sz w:val="13"/>
          <w:szCs w:val="13"/>
        </w:rPr>
        <w:t>(a)</w:t>
      </w:r>
      <w:r>
        <w:rPr>
          <w:rFonts w:ascii="Arial" w:hAnsi="Arial" w:cs="Arial"/>
          <w:sz w:val="13"/>
          <w:szCs w:val="13"/>
        </w:rPr>
        <w:tab/>
        <w:t xml:space="preserve">is competent to perform </w:t>
      </w:r>
      <w:r w:rsidR="00C87828">
        <w:rPr>
          <w:rFonts w:ascii="Arial" w:hAnsi="Arial" w:cs="Arial"/>
          <w:sz w:val="13"/>
          <w:szCs w:val="13"/>
        </w:rPr>
        <w:t>the Engagement and has the capabilities, including time and resources, to do so;</w:t>
      </w:r>
    </w:p>
    <w:p w14:paraId="6915257E" w14:textId="0030210F" w:rsidR="00C87828" w:rsidRDefault="00C87828" w:rsidP="0065256A">
      <w:pPr>
        <w:pStyle w:val="FootnoteText"/>
        <w:tabs>
          <w:tab w:val="left" w:pos="425"/>
        </w:tabs>
        <w:spacing w:before="60"/>
        <w:ind w:left="425"/>
        <w:rPr>
          <w:rFonts w:ascii="Arial" w:hAnsi="Arial" w:cs="Arial"/>
          <w:sz w:val="13"/>
          <w:szCs w:val="13"/>
        </w:rPr>
      </w:pPr>
      <w:r>
        <w:rPr>
          <w:rFonts w:ascii="Arial" w:hAnsi="Arial" w:cs="Arial"/>
          <w:sz w:val="13"/>
          <w:szCs w:val="13"/>
        </w:rPr>
        <w:t>(b)</w:t>
      </w:r>
      <w:r>
        <w:rPr>
          <w:rFonts w:ascii="Arial" w:hAnsi="Arial" w:cs="Arial"/>
          <w:sz w:val="13"/>
          <w:szCs w:val="13"/>
        </w:rPr>
        <w:tab/>
        <w:t>can comply with the Professional Standards; and</w:t>
      </w:r>
    </w:p>
    <w:p w14:paraId="3B802591" w14:textId="35A328AB" w:rsidR="00C87828" w:rsidRDefault="00C87828" w:rsidP="0065256A">
      <w:pPr>
        <w:pStyle w:val="FootnoteText"/>
        <w:tabs>
          <w:tab w:val="left" w:pos="425"/>
        </w:tabs>
        <w:spacing w:before="60"/>
        <w:ind w:left="425"/>
        <w:rPr>
          <w:rFonts w:ascii="Arial" w:hAnsi="Arial" w:cs="Arial"/>
          <w:sz w:val="13"/>
          <w:szCs w:val="13"/>
        </w:rPr>
      </w:pPr>
      <w:r>
        <w:rPr>
          <w:rFonts w:ascii="Arial" w:hAnsi="Arial" w:cs="Arial"/>
          <w:sz w:val="13"/>
          <w:szCs w:val="13"/>
        </w:rPr>
        <w:t>(c)</w:t>
      </w:r>
      <w:r>
        <w:rPr>
          <w:rFonts w:ascii="Arial" w:hAnsi="Arial" w:cs="Arial"/>
          <w:sz w:val="13"/>
          <w:szCs w:val="13"/>
        </w:rPr>
        <w:tab/>
        <w:t>has considered the integrity of the Client and does not have information that would lead it to conclude that the Client lacks integrity.</w:t>
      </w:r>
    </w:p>
    <w:p w14:paraId="4F5BED6E" w14:textId="5635C04D" w:rsidR="00C87828" w:rsidRDefault="00C87828" w:rsidP="0065256A">
      <w:pPr>
        <w:pStyle w:val="FootnoteText"/>
        <w:tabs>
          <w:tab w:val="left" w:pos="425"/>
        </w:tabs>
        <w:spacing w:before="120"/>
        <w:rPr>
          <w:rFonts w:ascii="Arial" w:hAnsi="Arial" w:cs="Arial"/>
          <w:sz w:val="13"/>
          <w:szCs w:val="13"/>
        </w:rPr>
      </w:pPr>
      <w:r>
        <w:rPr>
          <w:rFonts w:ascii="Arial" w:hAnsi="Arial" w:cs="Arial"/>
          <w:sz w:val="13"/>
          <w:szCs w:val="13"/>
        </w:rPr>
        <w:t>4.14</w:t>
      </w:r>
      <w:r>
        <w:rPr>
          <w:rFonts w:ascii="Arial" w:hAnsi="Arial" w:cs="Arial"/>
          <w:sz w:val="13"/>
          <w:szCs w:val="13"/>
        </w:rPr>
        <w:tab/>
        <w:t>A Firm shall establish policies and procedures that require:</w:t>
      </w:r>
    </w:p>
    <w:p w14:paraId="671F2801" w14:textId="206B1017" w:rsidR="00C87828" w:rsidRDefault="00C87828" w:rsidP="0065256A">
      <w:pPr>
        <w:pStyle w:val="FootnoteText"/>
        <w:tabs>
          <w:tab w:val="left" w:pos="425"/>
        </w:tabs>
        <w:spacing w:before="60"/>
        <w:ind w:left="720" w:hanging="295"/>
        <w:rPr>
          <w:rFonts w:ascii="Arial" w:hAnsi="Arial" w:cs="Arial"/>
          <w:sz w:val="13"/>
          <w:szCs w:val="13"/>
        </w:rPr>
      </w:pPr>
      <w:r>
        <w:rPr>
          <w:rFonts w:ascii="Arial" w:hAnsi="Arial" w:cs="Arial"/>
          <w:sz w:val="13"/>
          <w:szCs w:val="13"/>
        </w:rPr>
        <w:t>(a)</w:t>
      </w:r>
      <w:r>
        <w:rPr>
          <w:rFonts w:ascii="Arial" w:hAnsi="Arial" w:cs="Arial"/>
          <w:sz w:val="13"/>
          <w:szCs w:val="13"/>
        </w:rPr>
        <w:tab/>
        <w:t>the Firm to obtain such information as it considers necessary in the circumstances before accepting an Engagement with a new Client, when deciding whether to continue an existing Engagement, and when considering acceptance of a new Engagement with an existing Client;</w:t>
      </w:r>
    </w:p>
    <w:p w14:paraId="4654F648" w14:textId="3FE5EA20" w:rsidR="00C87828" w:rsidRDefault="00C87828" w:rsidP="0065256A">
      <w:pPr>
        <w:pStyle w:val="FootnoteText"/>
        <w:tabs>
          <w:tab w:val="left" w:pos="425"/>
        </w:tabs>
        <w:spacing w:before="60"/>
        <w:ind w:left="720" w:hanging="295"/>
        <w:rPr>
          <w:rFonts w:ascii="Arial" w:hAnsi="Arial" w:cs="Arial"/>
          <w:sz w:val="13"/>
          <w:szCs w:val="13"/>
        </w:rPr>
      </w:pPr>
      <w:r>
        <w:rPr>
          <w:rFonts w:ascii="Arial" w:hAnsi="Arial" w:cs="Arial"/>
          <w:sz w:val="13"/>
          <w:szCs w:val="13"/>
        </w:rPr>
        <w:t>(b)</w:t>
      </w:r>
      <w:r>
        <w:rPr>
          <w:rFonts w:ascii="Arial" w:hAnsi="Arial" w:cs="Arial"/>
          <w:sz w:val="13"/>
          <w:szCs w:val="13"/>
        </w:rPr>
        <w:tab/>
        <w:t>if a potential conflict of interest is identified prior to accepting an Engagement from a new or an existing Client or during the conduct of an Engagement, the Firm to determine whether it is appropriate to accept or continue the Engagement; and</w:t>
      </w:r>
    </w:p>
    <w:p w14:paraId="7253B46D" w14:textId="21A9BBE8" w:rsidR="00C87828" w:rsidRDefault="00C87828" w:rsidP="0065256A">
      <w:pPr>
        <w:pStyle w:val="FootnoteText"/>
        <w:tabs>
          <w:tab w:val="left" w:pos="425"/>
        </w:tabs>
        <w:spacing w:before="60"/>
        <w:ind w:left="720" w:hanging="295"/>
        <w:rPr>
          <w:rFonts w:ascii="Arial" w:hAnsi="Arial" w:cs="Arial"/>
          <w:sz w:val="13"/>
          <w:szCs w:val="13"/>
        </w:rPr>
      </w:pPr>
      <w:r>
        <w:rPr>
          <w:rFonts w:ascii="Arial" w:hAnsi="Arial" w:cs="Arial"/>
          <w:sz w:val="13"/>
          <w:szCs w:val="13"/>
        </w:rPr>
        <w:t>(c)</w:t>
      </w:r>
      <w:r>
        <w:rPr>
          <w:rFonts w:ascii="Arial" w:hAnsi="Arial" w:cs="Arial"/>
          <w:sz w:val="13"/>
          <w:szCs w:val="13"/>
        </w:rPr>
        <w:tab/>
        <w:t>if issues have been identified, and the Firm decides to accept or continue the Client relationship or a specific Engagement, the Firm to document how the issues were resolved.</w:t>
      </w:r>
    </w:p>
    <w:p w14:paraId="283F5EB6" w14:textId="07CCD477" w:rsidR="00C87828" w:rsidRPr="006125A3" w:rsidRDefault="00C87828" w:rsidP="00C87828">
      <w:pPr>
        <w:autoSpaceDE w:val="0"/>
        <w:autoSpaceDN w:val="0"/>
        <w:adjustRightInd w:val="0"/>
        <w:spacing w:before="120"/>
        <w:ind w:left="357" w:hanging="357"/>
        <w:rPr>
          <w:rFonts w:ascii="Arial" w:hAnsi="Arial" w:cs="Arial"/>
          <w:color w:val="000000"/>
          <w:sz w:val="13"/>
          <w:szCs w:val="13"/>
          <w:lang w:val="en-AU"/>
        </w:rPr>
      </w:pPr>
      <w:r>
        <w:rPr>
          <w:rFonts w:ascii="Arial" w:hAnsi="Arial" w:cs="Arial"/>
          <w:bCs/>
          <w:color w:val="000000"/>
          <w:sz w:val="13"/>
          <w:szCs w:val="13"/>
          <w:lang w:val="en-AU"/>
        </w:rPr>
        <w:t>4.16</w:t>
      </w:r>
      <w:r w:rsidRPr="006125A3">
        <w:rPr>
          <w:rFonts w:ascii="Arial" w:hAnsi="Arial" w:cs="Arial"/>
          <w:bCs/>
          <w:color w:val="000000"/>
          <w:sz w:val="13"/>
          <w:szCs w:val="13"/>
          <w:lang w:val="en-AU"/>
        </w:rPr>
        <w:tab/>
        <w:t xml:space="preserve">A Firm shall establish policies and procedures on continuing an Engagement and the Client relationship, addressing the circumstances where the Firm obtains information that would have caused it to decline the Engagement had that information been available earlier. Such policies and procedures shall include consideration of: </w:t>
      </w:r>
    </w:p>
    <w:p w14:paraId="2221225E" w14:textId="77777777" w:rsidR="00C87828" w:rsidRDefault="00C87828" w:rsidP="00C87828">
      <w:pPr>
        <w:autoSpaceDE w:val="0"/>
        <w:autoSpaceDN w:val="0"/>
        <w:adjustRightInd w:val="0"/>
        <w:spacing w:before="60"/>
        <w:ind w:left="714" w:hanging="357"/>
        <w:rPr>
          <w:rFonts w:ascii="Arial" w:hAnsi="Arial" w:cs="Arial"/>
          <w:bCs/>
          <w:color w:val="000000"/>
          <w:sz w:val="13"/>
          <w:szCs w:val="13"/>
          <w:lang w:val="en-AU"/>
        </w:rPr>
      </w:pPr>
      <w:r w:rsidRPr="006125A3">
        <w:rPr>
          <w:rFonts w:ascii="Arial" w:hAnsi="Arial" w:cs="Arial"/>
          <w:bCs/>
          <w:color w:val="000000"/>
          <w:sz w:val="13"/>
          <w:szCs w:val="13"/>
          <w:lang w:val="en-AU"/>
        </w:rPr>
        <w:t>(a)</w:t>
      </w:r>
      <w:r w:rsidRPr="006125A3">
        <w:rPr>
          <w:rFonts w:ascii="Arial" w:hAnsi="Arial" w:cs="Arial"/>
          <w:bCs/>
          <w:color w:val="000000"/>
          <w:sz w:val="13"/>
          <w:szCs w:val="13"/>
          <w:lang w:val="en-AU"/>
        </w:rPr>
        <w:tab/>
      </w:r>
      <w:r>
        <w:rPr>
          <w:rFonts w:ascii="Arial" w:hAnsi="Arial" w:cs="Arial"/>
          <w:bCs/>
          <w:color w:val="000000"/>
          <w:sz w:val="13"/>
          <w:szCs w:val="13"/>
          <w:lang w:val="en-AU"/>
        </w:rPr>
        <w:t>when a Member encounters or becomes aware of instances of non-compliance or suspected non-compliance with laws and regulations (NOCLAR) that they comply with NOCLAR provisions in the Code;</w:t>
      </w:r>
    </w:p>
    <w:p w14:paraId="6C30371A" w14:textId="77777777" w:rsidR="00C87828" w:rsidRPr="006125A3" w:rsidRDefault="00C87828" w:rsidP="00C87828">
      <w:pPr>
        <w:autoSpaceDE w:val="0"/>
        <w:autoSpaceDN w:val="0"/>
        <w:adjustRightInd w:val="0"/>
        <w:spacing w:before="60"/>
        <w:ind w:left="714" w:hanging="357"/>
        <w:rPr>
          <w:rFonts w:ascii="Arial" w:hAnsi="Arial" w:cs="Arial"/>
          <w:color w:val="000000"/>
          <w:sz w:val="13"/>
          <w:szCs w:val="13"/>
          <w:lang w:val="en-AU"/>
        </w:rPr>
      </w:pPr>
      <w:r>
        <w:rPr>
          <w:rFonts w:ascii="Arial" w:hAnsi="Arial" w:cs="Arial"/>
          <w:bCs/>
          <w:color w:val="000000"/>
          <w:sz w:val="13"/>
          <w:szCs w:val="13"/>
          <w:lang w:val="en-AU"/>
        </w:rPr>
        <w:t>(b)</w:t>
      </w:r>
      <w:r>
        <w:rPr>
          <w:rFonts w:ascii="Arial" w:hAnsi="Arial" w:cs="Arial"/>
          <w:bCs/>
          <w:color w:val="000000"/>
          <w:sz w:val="13"/>
          <w:szCs w:val="13"/>
          <w:lang w:val="en-AU"/>
        </w:rPr>
        <w:tab/>
        <w:t>t</w:t>
      </w:r>
      <w:r w:rsidRPr="006125A3">
        <w:rPr>
          <w:rFonts w:ascii="Arial" w:hAnsi="Arial" w:cs="Arial"/>
          <w:bCs/>
          <w:color w:val="000000"/>
          <w:sz w:val="13"/>
          <w:szCs w:val="13"/>
          <w:lang w:val="en-AU"/>
        </w:rPr>
        <w:t xml:space="preserve">he professional and legal responsibilities that apply to the circumstances, including whether there is a requirement for the Firm to report to the person or persons who made the appointment or, in some cases, to regulatory authorities; and </w:t>
      </w:r>
    </w:p>
    <w:p w14:paraId="081C0853" w14:textId="5969D55E" w:rsidR="00C87828" w:rsidRPr="0065256A" w:rsidRDefault="00C87828" w:rsidP="0065256A">
      <w:pPr>
        <w:pStyle w:val="Default"/>
        <w:spacing w:before="60"/>
        <w:ind w:left="714" w:hanging="357"/>
        <w:rPr>
          <w:bCs/>
          <w:sz w:val="13"/>
          <w:szCs w:val="13"/>
          <w:lang w:val="en-AU"/>
        </w:rPr>
      </w:pPr>
      <w:r w:rsidRPr="006125A3">
        <w:rPr>
          <w:bCs/>
          <w:sz w:val="13"/>
          <w:szCs w:val="13"/>
          <w:lang w:val="en-AU"/>
        </w:rPr>
        <w:t>(</w:t>
      </w:r>
      <w:r>
        <w:rPr>
          <w:bCs/>
          <w:sz w:val="13"/>
          <w:szCs w:val="13"/>
          <w:lang w:val="en-AU"/>
        </w:rPr>
        <w:t>c</w:t>
      </w:r>
      <w:r w:rsidRPr="006125A3">
        <w:rPr>
          <w:bCs/>
          <w:sz w:val="13"/>
          <w:szCs w:val="13"/>
          <w:lang w:val="en-AU"/>
        </w:rPr>
        <w:t>)</w:t>
      </w:r>
      <w:r w:rsidRPr="006125A3">
        <w:rPr>
          <w:bCs/>
          <w:sz w:val="13"/>
          <w:szCs w:val="13"/>
          <w:lang w:val="en-AU"/>
        </w:rPr>
        <w:tab/>
      </w:r>
      <w:r>
        <w:rPr>
          <w:bCs/>
          <w:sz w:val="13"/>
          <w:szCs w:val="13"/>
          <w:lang w:val="en-AU"/>
        </w:rPr>
        <w:t>t</w:t>
      </w:r>
      <w:r w:rsidRPr="006125A3">
        <w:rPr>
          <w:bCs/>
          <w:sz w:val="13"/>
          <w:szCs w:val="13"/>
          <w:lang w:val="en-AU"/>
        </w:rPr>
        <w:t>he possibility of withdrawing from the Engagement or from both the Engagement and the Client relationship.</w:t>
      </w:r>
    </w:p>
  </w:footnote>
  <w:footnote w:id="5">
    <w:p w14:paraId="0696A933" w14:textId="2994FE3A" w:rsidR="009E04AB" w:rsidRPr="00CC6E0C" w:rsidRDefault="0064039F" w:rsidP="009E04AB">
      <w:pPr>
        <w:pStyle w:val="Default"/>
        <w:rPr>
          <w:i/>
          <w:iCs/>
          <w:sz w:val="13"/>
          <w:szCs w:val="13"/>
        </w:rPr>
      </w:pPr>
      <w:r>
        <w:rPr>
          <w:sz w:val="13"/>
          <w:szCs w:val="13"/>
          <w:u w:val="single"/>
        </w:rPr>
        <w:t xml:space="preserve">5. </w:t>
      </w:r>
      <w:r w:rsidR="009E04AB">
        <w:rPr>
          <w:sz w:val="13"/>
          <w:szCs w:val="13"/>
          <w:u w:val="single"/>
        </w:rPr>
        <w:t>Reference:</w:t>
      </w:r>
      <w:r w:rsidR="009E04AB">
        <w:rPr>
          <w:sz w:val="13"/>
          <w:szCs w:val="13"/>
        </w:rPr>
        <w:t xml:space="preserve">  APES 320 </w:t>
      </w:r>
      <w:r w:rsidR="009E04AB">
        <w:rPr>
          <w:i/>
          <w:iCs/>
          <w:sz w:val="13"/>
          <w:szCs w:val="13"/>
        </w:rPr>
        <w:t>Quality Management for Firms that provide Non-Assurance Services</w:t>
      </w:r>
    </w:p>
    <w:p w14:paraId="4EF587CE" w14:textId="26D9A4DE" w:rsidR="009E04AB" w:rsidRPr="00937A24" w:rsidRDefault="009E04AB" w:rsidP="00CC6E0C">
      <w:pPr>
        <w:pStyle w:val="Default"/>
        <w:spacing w:before="120"/>
        <w:rPr>
          <w:b/>
          <w:sz w:val="13"/>
          <w:szCs w:val="13"/>
          <w:lang w:val="en-AU"/>
        </w:rPr>
      </w:pPr>
      <w:r w:rsidRPr="00937A24">
        <w:rPr>
          <w:b/>
          <w:sz w:val="13"/>
          <w:szCs w:val="13"/>
          <w:lang w:val="en-AU"/>
        </w:rPr>
        <w:t>Resources</w:t>
      </w:r>
    </w:p>
    <w:p w14:paraId="3C67CBC5" w14:textId="77777777" w:rsidR="009E04AB" w:rsidRPr="0037154F" w:rsidRDefault="009E04AB" w:rsidP="009E04AB">
      <w:pPr>
        <w:pStyle w:val="Default"/>
        <w:spacing w:before="120"/>
        <w:ind w:left="357" w:hanging="357"/>
        <w:rPr>
          <w:bCs/>
          <w:sz w:val="13"/>
          <w:szCs w:val="13"/>
          <w:lang w:val="en-AU"/>
        </w:rPr>
      </w:pPr>
      <w:r>
        <w:rPr>
          <w:bCs/>
          <w:sz w:val="13"/>
          <w:szCs w:val="13"/>
          <w:lang w:val="en-AU"/>
        </w:rPr>
        <w:t>4.19</w:t>
      </w:r>
      <w:r>
        <w:rPr>
          <w:bCs/>
          <w:sz w:val="13"/>
          <w:szCs w:val="13"/>
          <w:lang w:val="en-AU"/>
        </w:rPr>
        <w:tab/>
        <w:t>A Firm shall establish policies and procedures to provide it with reasonable confidence that the Firm has sufficient and appropriate resources for use in the Firm’s System of Quality Management and in the performance of Engagements.</w:t>
      </w:r>
    </w:p>
    <w:p w14:paraId="7501078D" w14:textId="77777777" w:rsidR="009E04AB" w:rsidRPr="0037154F" w:rsidRDefault="009E04AB" w:rsidP="009E04AB">
      <w:pPr>
        <w:pStyle w:val="Default"/>
        <w:rPr>
          <w:bCs/>
          <w:sz w:val="13"/>
          <w:szCs w:val="13"/>
          <w:lang w:val="en-AU"/>
        </w:rPr>
      </w:pPr>
    </w:p>
    <w:p w14:paraId="438B94E6" w14:textId="77777777" w:rsidR="009E04AB" w:rsidRPr="00380795" w:rsidRDefault="009E04AB" w:rsidP="009E04AB">
      <w:pPr>
        <w:pStyle w:val="Default"/>
        <w:rPr>
          <w:b/>
          <w:sz w:val="13"/>
          <w:szCs w:val="13"/>
          <w:lang w:val="en-AU"/>
        </w:rPr>
      </w:pPr>
      <w:r>
        <w:rPr>
          <w:b/>
          <w:sz w:val="13"/>
          <w:szCs w:val="13"/>
          <w:lang w:val="en-AU"/>
        </w:rPr>
        <w:t>Assignment of Engagement Teams</w:t>
      </w:r>
    </w:p>
    <w:p w14:paraId="5CDC0BF4" w14:textId="77777777" w:rsidR="009E04AB" w:rsidRDefault="009E04AB" w:rsidP="009E04AB">
      <w:pPr>
        <w:pStyle w:val="Default"/>
        <w:spacing w:before="120"/>
        <w:ind w:left="357" w:hanging="357"/>
        <w:rPr>
          <w:bCs/>
          <w:sz w:val="13"/>
          <w:szCs w:val="13"/>
          <w:lang w:val="en-AU"/>
        </w:rPr>
      </w:pPr>
      <w:r>
        <w:rPr>
          <w:bCs/>
          <w:sz w:val="13"/>
          <w:szCs w:val="13"/>
          <w:lang w:val="en-AU"/>
        </w:rPr>
        <w:t>4.26</w:t>
      </w:r>
      <w:r>
        <w:rPr>
          <w:bCs/>
          <w:sz w:val="13"/>
          <w:szCs w:val="13"/>
          <w:lang w:val="en-AU"/>
        </w:rPr>
        <w:tab/>
        <w:t>A Firm shall assign responsibility for each Engagement to an Engagement Partner and shall establish policies and procedures requiring that:</w:t>
      </w:r>
    </w:p>
    <w:p w14:paraId="00C365AA" w14:textId="77777777" w:rsidR="009E04AB" w:rsidRDefault="009E04AB" w:rsidP="009E04AB">
      <w:pPr>
        <w:pStyle w:val="Default"/>
        <w:spacing w:before="60"/>
        <w:ind w:left="357" w:hanging="357"/>
        <w:rPr>
          <w:bCs/>
          <w:sz w:val="13"/>
          <w:szCs w:val="13"/>
          <w:lang w:val="en-AU"/>
        </w:rPr>
      </w:pPr>
      <w:r>
        <w:rPr>
          <w:bCs/>
          <w:sz w:val="13"/>
          <w:szCs w:val="13"/>
          <w:lang w:val="en-AU"/>
        </w:rPr>
        <w:t>(a)</w:t>
      </w:r>
      <w:r>
        <w:rPr>
          <w:bCs/>
          <w:sz w:val="13"/>
          <w:szCs w:val="13"/>
          <w:lang w:val="en-AU"/>
        </w:rPr>
        <w:tab/>
        <w:t>the identity and role of the Engagement Partner are communicated to key members of Client Management and where applicable Those Charged with Governance;</w:t>
      </w:r>
    </w:p>
    <w:p w14:paraId="631FCBF3" w14:textId="77777777" w:rsidR="009E04AB" w:rsidRDefault="009E04AB" w:rsidP="009E04AB">
      <w:pPr>
        <w:pStyle w:val="Default"/>
        <w:spacing w:before="60"/>
        <w:ind w:left="357" w:hanging="357"/>
        <w:rPr>
          <w:bCs/>
          <w:sz w:val="13"/>
          <w:szCs w:val="13"/>
          <w:lang w:val="en-AU"/>
        </w:rPr>
      </w:pPr>
      <w:r>
        <w:rPr>
          <w:bCs/>
          <w:sz w:val="13"/>
          <w:szCs w:val="13"/>
          <w:lang w:val="en-AU"/>
        </w:rPr>
        <w:t>(b)</w:t>
      </w:r>
      <w:r>
        <w:rPr>
          <w:bCs/>
          <w:sz w:val="13"/>
          <w:szCs w:val="13"/>
          <w:lang w:val="en-AU"/>
        </w:rPr>
        <w:tab/>
        <w:t>the Engagement Partner has the appropriate competence, capabilities and authority to perform the role;</w:t>
      </w:r>
    </w:p>
    <w:p w14:paraId="55E01506" w14:textId="77777777" w:rsidR="009E04AB" w:rsidRDefault="009E04AB" w:rsidP="009E04AB">
      <w:pPr>
        <w:pStyle w:val="Default"/>
        <w:spacing w:before="60"/>
        <w:ind w:left="357" w:hanging="357"/>
        <w:rPr>
          <w:bCs/>
          <w:sz w:val="13"/>
          <w:szCs w:val="13"/>
          <w:lang w:val="en-AU"/>
        </w:rPr>
      </w:pPr>
      <w:r>
        <w:rPr>
          <w:bCs/>
          <w:sz w:val="13"/>
          <w:szCs w:val="13"/>
          <w:lang w:val="en-AU"/>
        </w:rPr>
        <w:t>(c)</w:t>
      </w:r>
      <w:r>
        <w:rPr>
          <w:bCs/>
          <w:sz w:val="13"/>
          <w:szCs w:val="13"/>
          <w:lang w:val="en-AU"/>
        </w:rPr>
        <w:tab/>
        <w:t>the Engagement Partner has the capacity to be sufficiently and appropriately involved throughout the Engagement; and</w:t>
      </w:r>
    </w:p>
    <w:p w14:paraId="10937421" w14:textId="77777777" w:rsidR="009E04AB" w:rsidRDefault="009E04AB" w:rsidP="009E04AB">
      <w:pPr>
        <w:pStyle w:val="Default"/>
        <w:spacing w:before="60"/>
        <w:ind w:left="357" w:hanging="357"/>
        <w:rPr>
          <w:bCs/>
          <w:sz w:val="13"/>
          <w:szCs w:val="13"/>
          <w:lang w:val="en-AU"/>
        </w:rPr>
      </w:pPr>
      <w:r>
        <w:rPr>
          <w:bCs/>
          <w:sz w:val="13"/>
          <w:szCs w:val="13"/>
          <w:lang w:val="en-AU"/>
        </w:rPr>
        <w:t>(d)</w:t>
      </w:r>
      <w:r>
        <w:rPr>
          <w:bCs/>
          <w:sz w:val="13"/>
          <w:szCs w:val="13"/>
          <w:lang w:val="en-AU"/>
        </w:rPr>
        <w:tab/>
        <w:t>the responsibilities of the Engagement Partner are clearly defined and communicated to that Partner.</w:t>
      </w:r>
    </w:p>
    <w:p w14:paraId="03DACD84" w14:textId="5539AEE8" w:rsidR="009E04AB" w:rsidRPr="0037154F" w:rsidRDefault="009E04AB" w:rsidP="009E04AB">
      <w:pPr>
        <w:pStyle w:val="Default"/>
        <w:spacing w:before="120"/>
        <w:ind w:left="357" w:hanging="357"/>
        <w:rPr>
          <w:bCs/>
          <w:sz w:val="13"/>
          <w:szCs w:val="13"/>
          <w:lang w:val="en-AU"/>
        </w:rPr>
      </w:pPr>
      <w:r>
        <w:rPr>
          <w:bCs/>
          <w:sz w:val="13"/>
          <w:szCs w:val="13"/>
          <w:lang w:val="en-AU"/>
        </w:rPr>
        <w:t>4.28</w:t>
      </w:r>
      <w:r>
        <w:rPr>
          <w:bCs/>
          <w:sz w:val="13"/>
          <w:szCs w:val="13"/>
          <w:lang w:val="en-AU"/>
        </w:rPr>
        <w:tab/>
        <w:t xml:space="preserve">A Firm shall establish policies and procedures to assign appropriate individuals to the Engagement Team with the necessary competence and capabilities to perform Engagements that </w:t>
      </w:r>
      <w:r w:rsidR="00F64219">
        <w:rPr>
          <w:bCs/>
          <w:sz w:val="13"/>
          <w:szCs w:val="13"/>
          <w:lang w:val="en-AU"/>
        </w:rPr>
        <w:t>comply</w:t>
      </w:r>
      <w:r>
        <w:rPr>
          <w:bCs/>
          <w:sz w:val="13"/>
          <w:szCs w:val="13"/>
          <w:lang w:val="en-AU"/>
        </w:rPr>
        <w:t xml:space="preserve"> with the requirements of the System of Quality Management.</w:t>
      </w:r>
    </w:p>
    <w:p w14:paraId="2B427CE7" w14:textId="7C0AE4EA" w:rsidR="009E04AB" w:rsidRPr="00CC6E0C" w:rsidRDefault="009E04AB">
      <w:pPr>
        <w:pStyle w:val="FootnoteText"/>
        <w:rPr>
          <w:lang w:val="en-AU"/>
        </w:rPr>
      </w:pPr>
    </w:p>
  </w:footnote>
  <w:footnote w:id="6">
    <w:p w14:paraId="745C5B5F" w14:textId="3441859D" w:rsidR="002671DE" w:rsidRPr="00C8720E" w:rsidRDefault="00D574F8" w:rsidP="002671DE">
      <w:pPr>
        <w:pStyle w:val="Default"/>
        <w:rPr>
          <w:sz w:val="13"/>
          <w:szCs w:val="13"/>
        </w:rPr>
      </w:pPr>
      <w:r>
        <w:rPr>
          <w:sz w:val="13"/>
          <w:szCs w:val="13"/>
          <w:u w:val="single"/>
        </w:rPr>
        <w:t xml:space="preserve">6. </w:t>
      </w:r>
      <w:r w:rsidR="002671DE">
        <w:rPr>
          <w:sz w:val="13"/>
          <w:szCs w:val="13"/>
          <w:u w:val="single"/>
        </w:rPr>
        <w:t>Reference:</w:t>
      </w:r>
      <w:r w:rsidR="002671DE">
        <w:rPr>
          <w:sz w:val="13"/>
          <w:szCs w:val="13"/>
        </w:rPr>
        <w:t xml:space="preserve">  APES 320 </w:t>
      </w:r>
      <w:r w:rsidR="002671DE">
        <w:rPr>
          <w:i/>
          <w:iCs/>
          <w:sz w:val="13"/>
          <w:szCs w:val="13"/>
        </w:rPr>
        <w:t>Quality Management for Firms that provide Non-Assurance Services</w:t>
      </w:r>
    </w:p>
    <w:p w14:paraId="162A389C" w14:textId="77777777" w:rsidR="002671DE" w:rsidRDefault="002671DE" w:rsidP="002671DE">
      <w:pPr>
        <w:pStyle w:val="Default"/>
        <w:spacing w:before="120"/>
        <w:ind w:left="357" w:hanging="357"/>
        <w:rPr>
          <w:bCs/>
          <w:sz w:val="13"/>
          <w:szCs w:val="13"/>
          <w:lang w:val="en-AU"/>
        </w:rPr>
      </w:pPr>
      <w:r>
        <w:rPr>
          <w:bCs/>
          <w:sz w:val="13"/>
          <w:szCs w:val="13"/>
          <w:lang w:val="en-AU"/>
        </w:rPr>
        <w:t>4.37</w:t>
      </w:r>
      <w:r w:rsidRPr="006125A3">
        <w:rPr>
          <w:bCs/>
          <w:sz w:val="13"/>
          <w:szCs w:val="13"/>
          <w:lang w:val="en-AU"/>
        </w:rPr>
        <w:t>.</w:t>
      </w:r>
      <w:r w:rsidRPr="006125A3">
        <w:rPr>
          <w:bCs/>
          <w:sz w:val="13"/>
          <w:szCs w:val="13"/>
          <w:lang w:val="en-AU"/>
        </w:rPr>
        <w:tab/>
        <w:t xml:space="preserve">A Firm shall establish policies and procedures designed to provide it with </w:t>
      </w:r>
      <w:r>
        <w:rPr>
          <w:bCs/>
          <w:sz w:val="13"/>
          <w:szCs w:val="13"/>
          <w:lang w:val="en-AU"/>
        </w:rPr>
        <w:t>reasonable confidence</w:t>
      </w:r>
      <w:r w:rsidRPr="006125A3">
        <w:rPr>
          <w:bCs/>
          <w:sz w:val="13"/>
          <w:szCs w:val="13"/>
          <w:lang w:val="en-AU"/>
        </w:rPr>
        <w:t xml:space="preserve"> that </w:t>
      </w:r>
      <w:r>
        <w:rPr>
          <w:bCs/>
          <w:sz w:val="13"/>
          <w:szCs w:val="13"/>
          <w:lang w:val="en-AU"/>
        </w:rPr>
        <w:t>the Firm performs that comply with the requirements of the System of Quality Management.</w:t>
      </w:r>
    </w:p>
    <w:p w14:paraId="6CCA7E21" w14:textId="77777777" w:rsidR="002671DE" w:rsidRPr="006125A3" w:rsidRDefault="002671DE" w:rsidP="002671DE">
      <w:pPr>
        <w:pStyle w:val="Default"/>
        <w:spacing w:before="120"/>
        <w:ind w:left="357" w:hanging="357"/>
        <w:rPr>
          <w:bCs/>
          <w:sz w:val="13"/>
          <w:szCs w:val="13"/>
          <w:lang w:val="en-AU"/>
        </w:rPr>
      </w:pPr>
      <w:r>
        <w:rPr>
          <w:bCs/>
          <w:sz w:val="13"/>
          <w:szCs w:val="13"/>
          <w:lang w:val="en-AU"/>
        </w:rPr>
        <w:t>4.38</w:t>
      </w:r>
      <w:r>
        <w:rPr>
          <w:bCs/>
          <w:sz w:val="13"/>
          <w:szCs w:val="13"/>
          <w:lang w:val="en-AU"/>
        </w:rPr>
        <w:tab/>
        <w:t>Where the Firm uses an Engagement Team, the policies and procedures required in paragraph 4.37 shall include:</w:t>
      </w:r>
    </w:p>
    <w:p w14:paraId="2F55A071" w14:textId="77777777" w:rsidR="002671DE" w:rsidRDefault="002671DE" w:rsidP="002671DE">
      <w:pPr>
        <w:pStyle w:val="Default"/>
        <w:spacing w:before="60"/>
        <w:ind w:left="714" w:hanging="357"/>
        <w:rPr>
          <w:bCs/>
          <w:sz w:val="13"/>
          <w:szCs w:val="13"/>
          <w:lang w:val="en-AU"/>
        </w:rPr>
      </w:pPr>
      <w:r w:rsidRPr="006125A3">
        <w:rPr>
          <w:bCs/>
          <w:sz w:val="13"/>
          <w:szCs w:val="13"/>
          <w:lang w:val="en-AU"/>
        </w:rPr>
        <w:t>(a)</w:t>
      </w:r>
      <w:r>
        <w:rPr>
          <w:bCs/>
          <w:sz w:val="13"/>
          <w:szCs w:val="13"/>
          <w:lang w:val="en-AU"/>
        </w:rPr>
        <w:tab/>
        <w:t>Engagement Teams understand and fulfill their responsibilities in connection with the Engagements;</w:t>
      </w:r>
    </w:p>
    <w:p w14:paraId="02F8CA9F" w14:textId="77777777" w:rsidR="002671DE" w:rsidRDefault="002671DE" w:rsidP="002671DE">
      <w:pPr>
        <w:pStyle w:val="Default"/>
        <w:spacing w:before="60"/>
        <w:ind w:left="714" w:hanging="357"/>
        <w:rPr>
          <w:bCs/>
          <w:sz w:val="13"/>
          <w:szCs w:val="13"/>
          <w:lang w:val="en-AU"/>
        </w:rPr>
      </w:pPr>
      <w:r>
        <w:rPr>
          <w:bCs/>
          <w:sz w:val="13"/>
          <w:szCs w:val="13"/>
          <w:lang w:val="en-AU"/>
        </w:rPr>
        <w:t>(b)</w:t>
      </w:r>
      <w:r>
        <w:rPr>
          <w:bCs/>
          <w:sz w:val="13"/>
          <w:szCs w:val="13"/>
          <w:lang w:val="en-AU"/>
        </w:rPr>
        <w:tab/>
        <w:t>members of the Engagement Team have an inquiring mind, exercise professional judgement and use the reasonable and informed third party test in the Code;</w:t>
      </w:r>
    </w:p>
    <w:p w14:paraId="1D81F8C0" w14:textId="77777777" w:rsidR="002671DE" w:rsidRPr="006125A3" w:rsidRDefault="002671DE" w:rsidP="002671DE">
      <w:pPr>
        <w:pStyle w:val="Default"/>
        <w:spacing w:before="60"/>
        <w:ind w:left="714" w:hanging="357"/>
        <w:rPr>
          <w:sz w:val="13"/>
          <w:szCs w:val="13"/>
          <w:lang w:val="en-AU"/>
        </w:rPr>
      </w:pPr>
      <w:r>
        <w:rPr>
          <w:bCs/>
          <w:sz w:val="13"/>
          <w:szCs w:val="13"/>
          <w:lang w:val="en-AU"/>
        </w:rPr>
        <w:t>(c)</w:t>
      </w:r>
      <w:r>
        <w:rPr>
          <w:bCs/>
          <w:sz w:val="13"/>
          <w:szCs w:val="13"/>
          <w:lang w:val="en-AU"/>
        </w:rPr>
        <w:tab/>
        <w:t>m</w:t>
      </w:r>
      <w:r w:rsidRPr="006125A3">
        <w:rPr>
          <w:bCs/>
          <w:sz w:val="13"/>
          <w:szCs w:val="13"/>
          <w:lang w:val="en-AU"/>
        </w:rPr>
        <w:t>atters relevant to promoting consistency in the quality of Engagement performance;</w:t>
      </w:r>
    </w:p>
    <w:p w14:paraId="1E30A011" w14:textId="77777777" w:rsidR="002671DE" w:rsidRPr="006125A3" w:rsidRDefault="002671DE" w:rsidP="002671DE">
      <w:pPr>
        <w:pStyle w:val="Default"/>
        <w:spacing w:before="60"/>
        <w:ind w:left="714" w:hanging="357"/>
        <w:rPr>
          <w:sz w:val="13"/>
          <w:szCs w:val="13"/>
          <w:lang w:val="en-AU"/>
        </w:rPr>
      </w:pPr>
      <w:r w:rsidRPr="006125A3">
        <w:rPr>
          <w:bCs/>
          <w:sz w:val="13"/>
          <w:szCs w:val="13"/>
          <w:lang w:val="en-AU"/>
        </w:rPr>
        <w:t>(</w:t>
      </w:r>
      <w:r>
        <w:rPr>
          <w:bCs/>
          <w:sz w:val="13"/>
          <w:szCs w:val="13"/>
          <w:lang w:val="en-AU"/>
        </w:rPr>
        <w:t>d</w:t>
      </w:r>
      <w:r w:rsidRPr="006125A3">
        <w:rPr>
          <w:bCs/>
          <w:sz w:val="13"/>
          <w:szCs w:val="13"/>
          <w:lang w:val="en-AU"/>
        </w:rPr>
        <w:t>)</w:t>
      </w:r>
      <w:r>
        <w:rPr>
          <w:bCs/>
          <w:sz w:val="13"/>
          <w:szCs w:val="13"/>
          <w:lang w:val="en-AU"/>
        </w:rPr>
        <w:tab/>
        <w:t>s</w:t>
      </w:r>
      <w:r w:rsidRPr="006125A3">
        <w:rPr>
          <w:bCs/>
          <w:sz w:val="13"/>
          <w:szCs w:val="13"/>
          <w:lang w:val="en-AU"/>
        </w:rPr>
        <w:t>upervision responsibilities; and</w:t>
      </w:r>
    </w:p>
    <w:p w14:paraId="4A796D23" w14:textId="77777777" w:rsidR="002671DE" w:rsidRPr="006125A3" w:rsidRDefault="002671DE" w:rsidP="002671DE">
      <w:pPr>
        <w:pStyle w:val="Default"/>
        <w:spacing w:before="60"/>
        <w:ind w:left="714" w:hanging="357"/>
        <w:rPr>
          <w:sz w:val="13"/>
          <w:szCs w:val="13"/>
          <w:lang w:val="en-AU"/>
        </w:rPr>
      </w:pPr>
      <w:r w:rsidRPr="006125A3">
        <w:rPr>
          <w:bCs/>
          <w:sz w:val="13"/>
          <w:szCs w:val="13"/>
          <w:lang w:val="en-AU"/>
        </w:rPr>
        <w:t>(</w:t>
      </w:r>
      <w:r>
        <w:rPr>
          <w:bCs/>
          <w:sz w:val="13"/>
          <w:szCs w:val="13"/>
          <w:lang w:val="en-AU"/>
        </w:rPr>
        <w:t>e</w:t>
      </w:r>
      <w:r w:rsidRPr="006125A3">
        <w:rPr>
          <w:bCs/>
          <w:sz w:val="13"/>
          <w:szCs w:val="13"/>
          <w:lang w:val="en-AU"/>
        </w:rPr>
        <w:t>)</w:t>
      </w:r>
      <w:r>
        <w:rPr>
          <w:bCs/>
          <w:sz w:val="13"/>
          <w:szCs w:val="13"/>
          <w:lang w:val="en-AU"/>
        </w:rPr>
        <w:tab/>
        <w:t>r</w:t>
      </w:r>
      <w:r w:rsidRPr="006125A3">
        <w:rPr>
          <w:bCs/>
          <w:sz w:val="13"/>
          <w:szCs w:val="13"/>
          <w:lang w:val="en-AU"/>
        </w:rPr>
        <w:t>eview responsibilities</w:t>
      </w:r>
      <w:r>
        <w:rPr>
          <w:bCs/>
          <w:sz w:val="13"/>
          <w:szCs w:val="13"/>
          <w:lang w:val="en-AU"/>
        </w:rPr>
        <w:t>, including that the work of less experienced team members is reviewed by more experienced Engagement Team members</w:t>
      </w:r>
      <w:r w:rsidRPr="006125A3">
        <w:rPr>
          <w:bCs/>
          <w:sz w:val="13"/>
          <w:szCs w:val="13"/>
          <w:lang w:val="en-AU"/>
        </w:rPr>
        <w:t>.</w:t>
      </w:r>
    </w:p>
    <w:p w14:paraId="2F5CC410" w14:textId="77777777" w:rsidR="002671DE" w:rsidRPr="006125A3" w:rsidRDefault="002671DE" w:rsidP="002671DE">
      <w:pPr>
        <w:pStyle w:val="Default"/>
        <w:spacing w:before="120"/>
        <w:rPr>
          <w:sz w:val="13"/>
          <w:szCs w:val="13"/>
          <w:u w:val="single"/>
          <w:lang w:val="en-AU"/>
        </w:rPr>
      </w:pPr>
      <w:r w:rsidRPr="006125A3">
        <w:rPr>
          <w:bCs/>
          <w:sz w:val="13"/>
          <w:szCs w:val="13"/>
          <w:u w:val="single"/>
          <w:lang w:val="en-AU"/>
        </w:rPr>
        <w:t>Consultation</w:t>
      </w:r>
    </w:p>
    <w:p w14:paraId="14DA6651" w14:textId="77777777" w:rsidR="002671DE" w:rsidRPr="006125A3" w:rsidRDefault="002671DE" w:rsidP="002671DE">
      <w:pPr>
        <w:pStyle w:val="Default"/>
        <w:spacing w:before="120"/>
        <w:ind w:left="357" w:hanging="357"/>
        <w:rPr>
          <w:sz w:val="13"/>
          <w:szCs w:val="13"/>
          <w:lang w:val="en-AU"/>
        </w:rPr>
      </w:pPr>
      <w:r>
        <w:rPr>
          <w:bCs/>
          <w:sz w:val="13"/>
          <w:szCs w:val="13"/>
          <w:lang w:val="en-AU"/>
        </w:rPr>
        <w:t>4.43</w:t>
      </w:r>
      <w:r w:rsidRPr="006125A3">
        <w:rPr>
          <w:bCs/>
          <w:sz w:val="13"/>
          <w:szCs w:val="13"/>
          <w:lang w:val="en-AU"/>
        </w:rPr>
        <w:t>.</w:t>
      </w:r>
      <w:r w:rsidRPr="006125A3">
        <w:rPr>
          <w:bCs/>
          <w:sz w:val="13"/>
          <w:szCs w:val="13"/>
          <w:lang w:val="en-AU"/>
        </w:rPr>
        <w:tab/>
        <w:t xml:space="preserve">A Firm shall establish policies and procedures designed to provide it with </w:t>
      </w:r>
      <w:r>
        <w:rPr>
          <w:bCs/>
          <w:sz w:val="13"/>
          <w:szCs w:val="13"/>
          <w:lang w:val="en-AU"/>
        </w:rPr>
        <w:t>reasonable confidence</w:t>
      </w:r>
      <w:r w:rsidRPr="006125A3">
        <w:rPr>
          <w:bCs/>
          <w:sz w:val="13"/>
          <w:szCs w:val="13"/>
          <w:lang w:val="en-AU"/>
        </w:rPr>
        <w:t xml:space="preserve"> that: </w:t>
      </w:r>
    </w:p>
    <w:p w14:paraId="1993F65D" w14:textId="77777777" w:rsidR="002671DE" w:rsidRPr="006125A3" w:rsidRDefault="002671DE" w:rsidP="002671DE">
      <w:pPr>
        <w:pStyle w:val="Default"/>
        <w:spacing w:before="60"/>
        <w:ind w:left="714" w:hanging="357"/>
        <w:rPr>
          <w:sz w:val="13"/>
          <w:szCs w:val="13"/>
          <w:lang w:val="en-AU"/>
        </w:rPr>
      </w:pPr>
      <w:r w:rsidRPr="006125A3">
        <w:rPr>
          <w:bCs/>
          <w:sz w:val="13"/>
          <w:szCs w:val="13"/>
          <w:lang w:val="en-AU"/>
        </w:rPr>
        <w:t>(a)</w:t>
      </w:r>
      <w:r w:rsidRPr="006125A3">
        <w:rPr>
          <w:bCs/>
          <w:sz w:val="13"/>
          <w:szCs w:val="13"/>
          <w:lang w:val="en-AU"/>
        </w:rPr>
        <w:tab/>
      </w:r>
      <w:r>
        <w:rPr>
          <w:bCs/>
          <w:sz w:val="13"/>
          <w:szCs w:val="13"/>
          <w:lang w:val="en-AU"/>
        </w:rPr>
        <w:t>a</w:t>
      </w:r>
      <w:r w:rsidRPr="006125A3">
        <w:rPr>
          <w:bCs/>
          <w:sz w:val="13"/>
          <w:szCs w:val="13"/>
          <w:lang w:val="en-AU"/>
        </w:rPr>
        <w:t>ppropriate consultation takes place on difficult or contentious matters</w:t>
      </w:r>
      <w:r>
        <w:rPr>
          <w:bCs/>
          <w:sz w:val="13"/>
          <w:szCs w:val="13"/>
          <w:lang w:val="en-AU"/>
        </w:rPr>
        <w:t xml:space="preserve"> and high-risk Engagements</w:t>
      </w:r>
      <w:r w:rsidRPr="006125A3">
        <w:rPr>
          <w:bCs/>
          <w:sz w:val="13"/>
          <w:szCs w:val="13"/>
          <w:lang w:val="en-AU"/>
        </w:rPr>
        <w:t>;</w:t>
      </w:r>
    </w:p>
    <w:p w14:paraId="5C5F0575" w14:textId="77777777" w:rsidR="002671DE" w:rsidRPr="006125A3" w:rsidRDefault="002671DE" w:rsidP="002671DE">
      <w:pPr>
        <w:autoSpaceDE w:val="0"/>
        <w:autoSpaceDN w:val="0"/>
        <w:adjustRightInd w:val="0"/>
        <w:spacing w:before="60"/>
        <w:ind w:left="714" w:hanging="357"/>
        <w:rPr>
          <w:rFonts w:ascii="Arial" w:hAnsi="Arial" w:cs="Arial"/>
          <w:sz w:val="13"/>
          <w:szCs w:val="13"/>
          <w:lang w:val="en-AU"/>
        </w:rPr>
      </w:pPr>
      <w:r w:rsidRPr="006125A3">
        <w:rPr>
          <w:rFonts w:ascii="Arial" w:hAnsi="Arial" w:cs="Arial"/>
          <w:bCs/>
          <w:sz w:val="13"/>
          <w:szCs w:val="13"/>
          <w:lang w:val="en-AU"/>
        </w:rPr>
        <w:t>(b)</w:t>
      </w:r>
      <w:r w:rsidRPr="006125A3">
        <w:rPr>
          <w:rFonts w:ascii="Arial" w:hAnsi="Arial" w:cs="Arial"/>
          <w:bCs/>
          <w:sz w:val="13"/>
          <w:szCs w:val="13"/>
          <w:lang w:val="en-AU"/>
        </w:rPr>
        <w:tab/>
      </w:r>
      <w:r>
        <w:rPr>
          <w:rFonts w:ascii="Arial" w:hAnsi="Arial" w:cs="Arial"/>
          <w:bCs/>
          <w:sz w:val="13"/>
          <w:szCs w:val="13"/>
          <w:lang w:val="en-AU"/>
        </w:rPr>
        <w:t>s</w:t>
      </w:r>
      <w:r w:rsidRPr="006125A3">
        <w:rPr>
          <w:rFonts w:ascii="Arial" w:hAnsi="Arial" w:cs="Arial"/>
          <w:bCs/>
          <w:sz w:val="13"/>
          <w:szCs w:val="13"/>
          <w:lang w:val="en-AU"/>
        </w:rPr>
        <w:t>ufficient resources are available to enable appropriate consultation to take place;</w:t>
      </w:r>
      <w:r>
        <w:rPr>
          <w:rFonts w:ascii="Arial" w:hAnsi="Arial" w:cs="Arial"/>
          <w:bCs/>
          <w:sz w:val="13"/>
          <w:szCs w:val="13"/>
          <w:lang w:val="en-AU"/>
        </w:rPr>
        <w:t xml:space="preserve"> and</w:t>
      </w:r>
    </w:p>
    <w:p w14:paraId="446131C5" w14:textId="77777777" w:rsidR="002671DE" w:rsidRPr="006125A3" w:rsidRDefault="002671DE" w:rsidP="002671DE">
      <w:pPr>
        <w:autoSpaceDE w:val="0"/>
        <w:autoSpaceDN w:val="0"/>
        <w:adjustRightInd w:val="0"/>
        <w:spacing w:before="60"/>
        <w:ind w:left="714" w:hanging="357"/>
        <w:rPr>
          <w:rFonts w:ascii="Arial" w:hAnsi="Arial" w:cs="Arial"/>
          <w:sz w:val="13"/>
          <w:szCs w:val="13"/>
          <w:lang w:val="en-AU"/>
        </w:rPr>
      </w:pPr>
      <w:r w:rsidRPr="006125A3">
        <w:rPr>
          <w:rFonts w:ascii="Arial" w:hAnsi="Arial" w:cs="Arial"/>
          <w:bCs/>
          <w:sz w:val="13"/>
          <w:szCs w:val="13"/>
          <w:lang w:val="en-AU"/>
        </w:rPr>
        <w:t>(</w:t>
      </w:r>
      <w:r>
        <w:rPr>
          <w:rFonts w:ascii="Arial" w:hAnsi="Arial" w:cs="Arial"/>
          <w:bCs/>
          <w:sz w:val="13"/>
          <w:szCs w:val="13"/>
          <w:lang w:val="en-AU"/>
        </w:rPr>
        <w:t>c</w:t>
      </w:r>
      <w:r w:rsidRPr="006125A3">
        <w:rPr>
          <w:rFonts w:ascii="Arial" w:hAnsi="Arial" w:cs="Arial"/>
          <w:bCs/>
          <w:sz w:val="13"/>
          <w:szCs w:val="13"/>
          <w:lang w:val="en-AU"/>
        </w:rPr>
        <w:t>)</w:t>
      </w:r>
      <w:r w:rsidRPr="006125A3">
        <w:rPr>
          <w:rFonts w:ascii="Arial" w:hAnsi="Arial" w:cs="Arial"/>
          <w:bCs/>
          <w:sz w:val="13"/>
          <w:szCs w:val="13"/>
          <w:lang w:val="en-AU"/>
        </w:rPr>
        <w:tab/>
      </w:r>
      <w:r>
        <w:rPr>
          <w:rFonts w:ascii="Arial" w:hAnsi="Arial" w:cs="Arial"/>
          <w:bCs/>
          <w:sz w:val="13"/>
          <w:szCs w:val="13"/>
          <w:lang w:val="en-AU"/>
        </w:rPr>
        <w:t>c</w:t>
      </w:r>
      <w:r w:rsidRPr="006125A3">
        <w:rPr>
          <w:rFonts w:ascii="Arial" w:hAnsi="Arial" w:cs="Arial"/>
          <w:bCs/>
          <w:sz w:val="13"/>
          <w:szCs w:val="13"/>
          <w:lang w:val="en-AU"/>
        </w:rPr>
        <w:t>onclusions resulting from consultations are implemented.</w:t>
      </w:r>
    </w:p>
    <w:p w14:paraId="5FBF2B5B" w14:textId="77777777" w:rsidR="002671DE" w:rsidRPr="00C8720E" w:rsidRDefault="002671DE" w:rsidP="002671DE">
      <w:pPr>
        <w:pStyle w:val="FootnoteText"/>
        <w:rPr>
          <w:lang w:val="en-AU"/>
        </w:rPr>
      </w:pPr>
    </w:p>
  </w:footnote>
  <w:footnote w:id="7">
    <w:p w14:paraId="07D7A021" w14:textId="72B7216D" w:rsidR="004274C6" w:rsidRPr="00CC6E0C" w:rsidRDefault="00D574F8" w:rsidP="00CC6E0C">
      <w:pPr>
        <w:pStyle w:val="Default"/>
        <w:rPr>
          <w:sz w:val="13"/>
          <w:szCs w:val="13"/>
        </w:rPr>
      </w:pPr>
      <w:r>
        <w:rPr>
          <w:sz w:val="13"/>
          <w:szCs w:val="13"/>
          <w:u w:val="single"/>
        </w:rPr>
        <w:t xml:space="preserve">7. </w:t>
      </w:r>
      <w:r w:rsidR="004274C6" w:rsidRPr="00CC6E0C">
        <w:rPr>
          <w:sz w:val="13"/>
          <w:szCs w:val="13"/>
          <w:u w:val="single"/>
        </w:rPr>
        <w:t>Reference:</w:t>
      </w:r>
      <w:r w:rsidR="004274C6" w:rsidRPr="00CC6E0C">
        <w:rPr>
          <w:sz w:val="13"/>
          <w:szCs w:val="13"/>
        </w:rPr>
        <w:t xml:space="preserve"> APES 320 </w:t>
      </w:r>
      <w:r w:rsidR="004274C6" w:rsidRPr="00CC6E0C">
        <w:rPr>
          <w:i/>
          <w:iCs/>
          <w:sz w:val="13"/>
          <w:szCs w:val="13"/>
        </w:rPr>
        <w:t>Quality Management for Firms that provide Non-Assurance Services:</w:t>
      </w:r>
    </w:p>
    <w:p w14:paraId="7626CE3A" w14:textId="77777777" w:rsidR="004274C6" w:rsidRPr="006125A3" w:rsidRDefault="004274C6" w:rsidP="004274C6">
      <w:pPr>
        <w:autoSpaceDE w:val="0"/>
        <w:autoSpaceDN w:val="0"/>
        <w:adjustRightInd w:val="0"/>
        <w:rPr>
          <w:rFonts w:ascii="Arial" w:hAnsi="Arial" w:cs="Arial"/>
          <w:i/>
          <w:iCs/>
          <w:color w:val="000000"/>
          <w:sz w:val="13"/>
          <w:szCs w:val="13"/>
          <w:lang w:val="en-AU"/>
        </w:rPr>
      </w:pPr>
    </w:p>
    <w:p w14:paraId="49C288C5" w14:textId="77777777" w:rsidR="004274C6" w:rsidRDefault="004274C6" w:rsidP="004274C6">
      <w:pPr>
        <w:autoSpaceDE w:val="0"/>
        <w:autoSpaceDN w:val="0"/>
        <w:adjustRightInd w:val="0"/>
        <w:ind w:left="357" w:hanging="357"/>
        <w:rPr>
          <w:rFonts w:ascii="Arial" w:hAnsi="Arial" w:cs="Arial"/>
          <w:color w:val="000000"/>
          <w:sz w:val="13"/>
          <w:szCs w:val="13"/>
          <w:lang w:val="en-AU"/>
        </w:rPr>
      </w:pPr>
      <w:r w:rsidRPr="0086798C">
        <w:rPr>
          <w:rFonts w:ascii="Arial" w:hAnsi="Arial" w:cs="Arial"/>
          <w:color w:val="000000"/>
          <w:sz w:val="13"/>
          <w:szCs w:val="13"/>
          <w:lang w:val="en-AU"/>
        </w:rPr>
        <w:t>4.49</w:t>
      </w:r>
      <w:r w:rsidRPr="0086798C">
        <w:rPr>
          <w:rFonts w:ascii="Arial" w:hAnsi="Arial" w:cs="Arial"/>
          <w:color w:val="000000"/>
          <w:sz w:val="13"/>
          <w:szCs w:val="13"/>
          <w:lang w:val="en-AU"/>
        </w:rPr>
        <w:tab/>
        <w:t>A Firm</w:t>
      </w:r>
      <w:r>
        <w:rPr>
          <w:rFonts w:ascii="Arial" w:hAnsi="Arial" w:cs="Arial"/>
          <w:color w:val="000000"/>
          <w:sz w:val="13"/>
          <w:szCs w:val="13"/>
          <w:lang w:val="en-AU"/>
        </w:rPr>
        <w:t xml:space="preserve"> shall establish policies and procedures in relation to Engagement Documentation including:</w:t>
      </w:r>
    </w:p>
    <w:p w14:paraId="4705D797" w14:textId="77777777" w:rsidR="004274C6" w:rsidRDefault="004274C6" w:rsidP="004274C6">
      <w:pPr>
        <w:autoSpaceDE w:val="0"/>
        <w:autoSpaceDN w:val="0"/>
        <w:adjustRightInd w:val="0"/>
        <w:spacing w:before="60"/>
        <w:ind w:left="714" w:hanging="357"/>
        <w:rPr>
          <w:rFonts w:ascii="Arial" w:hAnsi="Arial" w:cs="Arial"/>
          <w:bCs/>
          <w:color w:val="000000"/>
          <w:sz w:val="13"/>
          <w:szCs w:val="13"/>
          <w:lang w:val="en-AU"/>
        </w:rPr>
      </w:pPr>
      <w:r>
        <w:rPr>
          <w:rFonts w:ascii="Arial" w:hAnsi="Arial" w:cs="Arial"/>
          <w:color w:val="000000"/>
          <w:sz w:val="13"/>
          <w:szCs w:val="13"/>
          <w:lang w:val="en-AU"/>
        </w:rPr>
        <w:t>(a)</w:t>
      </w:r>
      <w:r>
        <w:rPr>
          <w:rFonts w:ascii="Arial" w:hAnsi="Arial" w:cs="Arial"/>
          <w:color w:val="000000"/>
          <w:sz w:val="13"/>
          <w:szCs w:val="13"/>
          <w:lang w:val="en-AU"/>
        </w:rPr>
        <w:tab/>
        <w:t>the completion and</w:t>
      </w:r>
      <w:r w:rsidRPr="006125A3">
        <w:rPr>
          <w:rFonts w:ascii="Arial" w:hAnsi="Arial" w:cs="Arial"/>
          <w:bCs/>
          <w:color w:val="000000"/>
          <w:sz w:val="13"/>
          <w:szCs w:val="13"/>
          <w:lang w:val="en-AU"/>
        </w:rPr>
        <w:t xml:space="preserve"> assembly of final Engagement files on a timely basis after the Engagement </w:t>
      </w:r>
      <w:r>
        <w:rPr>
          <w:rFonts w:ascii="Arial" w:hAnsi="Arial" w:cs="Arial"/>
          <w:bCs/>
          <w:color w:val="000000"/>
          <w:sz w:val="13"/>
          <w:szCs w:val="13"/>
          <w:lang w:val="en-AU"/>
        </w:rPr>
        <w:t>Outputs</w:t>
      </w:r>
      <w:r w:rsidRPr="006125A3">
        <w:rPr>
          <w:rFonts w:ascii="Arial" w:hAnsi="Arial" w:cs="Arial"/>
          <w:bCs/>
          <w:color w:val="000000"/>
          <w:sz w:val="13"/>
          <w:szCs w:val="13"/>
          <w:lang w:val="en-AU"/>
        </w:rPr>
        <w:t xml:space="preserve"> have been finalised</w:t>
      </w:r>
      <w:r>
        <w:rPr>
          <w:rFonts w:ascii="Arial" w:hAnsi="Arial" w:cs="Arial"/>
          <w:bCs/>
          <w:color w:val="000000"/>
          <w:sz w:val="13"/>
          <w:szCs w:val="13"/>
          <w:lang w:val="en-AU"/>
        </w:rPr>
        <w:t>;</w:t>
      </w:r>
    </w:p>
    <w:p w14:paraId="462C9685" w14:textId="77777777" w:rsidR="004274C6" w:rsidRDefault="004274C6" w:rsidP="004274C6">
      <w:pPr>
        <w:autoSpaceDE w:val="0"/>
        <w:autoSpaceDN w:val="0"/>
        <w:adjustRightInd w:val="0"/>
        <w:spacing w:before="60"/>
        <w:ind w:left="714" w:hanging="357"/>
        <w:rPr>
          <w:rFonts w:ascii="Arial" w:hAnsi="Arial" w:cs="Arial"/>
          <w:bCs/>
          <w:color w:val="000000"/>
          <w:sz w:val="13"/>
          <w:szCs w:val="13"/>
          <w:lang w:val="en-AU"/>
        </w:rPr>
      </w:pPr>
      <w:r>
        <w:rPr>
          <w:rFonts w:ascii="Arial" w:hAnsi="Arial" w:cs="Arial"/>
          <w:bCs/>
          <w:color w:val="000000"/>
          <w:sz w:val="13"/>
          <w:szCs w:val="13"/>
          <w:lang w:val="en-AU"/>
        </w:rPr>
        <w:t>(b)</w:t>
      </w:r>
      <w:r>
        <w:rPr>
          <w:rFonts w:ascii="Arial" w:hAnsi="Arial" w:cs="Arial"/>
          <w:bCs/>
          <w:color w:val="000000"/>
          <w:sz w:val="13"/>
          <w:szCs w:val="13"/>
          <w:lang w:val="en-AU"/>
        </w:rPr>
        <w:tab/>
      </w:r>
      <w:r w:rsidRPr="006125A3">
        <w:rPr>
          <w:rFonts w:ascii="Arial" w:hAnsi="Arial" w:cs="Arial"/>
          <w:bCs/>
          <w:color w:val="000000"/>
          <w:sz w:val="13"/>
          <w:szCs w:val="13"/>
          <w:lang w:val="en-AU"/>
        </w:rPr>
        <w:t>to maintain the confidentiality, safe custody, integrity, accessibility and retrievability of Engagement Documentation</w:t>
      </w:r>
      <w:r>
        <w:rPr>
          <w:rFonts w:ascii="Arial" w:hAnsi="Arial" w:cs="Arial"/>
          <w:bCs/>
          <w:color w:val="000000"/>
          <w:sz w:val="13"/>
          <w:szCs w:val="13"/>
          <w:lang w:val="en-AU"/>
        </w:rPr>
        <w:t>; and</w:t>
      </w:r>
    </w:p>
    <w:p w14:paraId="31F6DCDA" w14:textId="3ECA3C87" w:rsidR="004274C6" w:rsidRPr="00CC6E0C" w:rsidRDefault="004274C6" w:rsidP="00CC6E0C">
      <w:pPr>
        <w:autoSpaceDE w:val="0"/>
        <w:autoSpaceDN w:val="0"/>
        <w:adjustRightInd w:val="0"/>
        <w:spacing w:before="60"/>
        <w:ind w:left="714" w:hanging="357"/>
        <w:rPr>
          <w:rFonts w:ascii="Arial" w:hAnsi="Arial" w:cs="Arial"/>
          <w:color w:val="000000"/>
          <w:sz w:val="13"/>
          <w:szCs w:val="13"/>
          <w:lang w:val="en-AU"/>
        </w:rPr>
      </w:pPr>
      <w:r>
        <w:rPr>
          <w:rFonts w:ascii="Arial" w:hAnsi="Arial" w:cs="Arial"/>
          <w:bCs/>
          <w:color w:val="000000"/>
          <w:sz w:val="13"/>
          <w:szCs w:val="13"/>
          <w:lang w:val="en-AU"/>
        </w:rPr>
        <w:t>(c)</w:t>
      </w:r>
      <w:r>
        <w:rPr>
          <w:rFonts w:ascii="Arial" w:hAnsi="Arial" w:cs="Arial"/>
          <w:bCs/>
          <w:color w:val="000000"/>
          <w:sz w:val="13"/>
          <w:szCs w:val="13"/>
          <w:lang w:val="en-AU"/>
        </w:rPr>
        <w:tab/>
      </w:r>
      <w:r w:rsidRPr="006125A3">
        <w:rPr>
          <w:rFonts w:ascii="Arial" w:hAnsi="Arial" w:cs="Arial"/>
          <w:bCs/>
          <w:color w:val="000000"/>
          <w:sz w:val="13"/>
          <w:szCs w:val="13"/>
          <w:lang w:val="en-AU"/>
        </w:rPr>
        <w:t>for the retention of Engagement Documentation for a period sufficient to meet the needs of the Firm or as required by law or regulation.</w:t>
      </w:r>
    </w:p>
  </w:footnote>
  <w:footnote w:id="8">
    <w:p w14:paraId="00289AB0" w14:textId="6346600E" w:rsidR="00052C0C" w:rsidRPr="00CC6E0C" w:rsidRDefault="00D574F8" w:rsidP="00CC6E0C">
      <w:pPr>
        <w:pStyle w:val="Default"/>
        <w:rPr>
          <w:i/>
          <w:iCs/>
          <w:sz w:val="13"/>
          <w:szCs w:val="13"/>
        </w:rPr>
      </w:pPr>
      <w:r>
        <w:rPr>
          <w:sz w:val="13"/>
          <w:szCs w:val="13"/>
          <w:u w:val="single"/>
        </w:rPr>
        <w:t xml:space="preserve">8. </w:t>
      </w:r>
      <w:r w:rsidR="00052C0C" w:rsidRPr="00CC6E0C">
        <w:rPr>
          <w:sz w:val="13"/>
          <w:szCs w:val="13"/>
          <w:u w:val="single"/>
        </w:rPr>
        <w:t>Reference:</w:t>
      </w:r>
      <w:r w:rsidR="00052C0C" w:rsidRPr="00CC6E0C">
        <w:rPr>
          <w:sz w:val="13"/>
          <w:szCs w:val="13"/>
        </w:rPr>
        <w:t xml:space="preserve"> APES 320 </w:t>
      </w:r>
      <w:r w:rsidR="00052C0C" w:rsidRPr="00CC6E0C">
        <w:rPr>
          <w:i/>
          <w:iCs/>
          <w:sz w:val="13"/>
          <w:szCs w:val="13"/>
        </w:rPr>
        <w:t>Quality Management for Firms that provide Non-Assurance Services:</w:t>
      </w:r>
    </w:p>
    <w:p w14:paraId="30C2F8D4" w14:textId="77777777" w:rsidR="00052C0C" w:rsidRPr="003224DC" w:rsidRDefault="00052C0C" w:rsidP="00052C0C">
      <w:pPr>
        <w:autoSpaceDE w:val="0"/>
        <w:autoSpaceDN w:val="0"/>
        <w:adjustRightInd w:val="0"/>
        <w:spacing w:before="120"/>
        <w:ind w:left="357" w:hanging="357"/>
        <w:rPr>
          <w:rFonts w:ascii="Arial" w:hAnsi="Arial" w:cs="Arial"/>
          <w:bCs/>
          <w:color w:val="000000"/>
          <w:sz w:val="13"/>
          <w:szCs w:val="13"/>
          <w:u w:val="single"/>
          <w:lang w:val="en-AU"/>
        </w:rPr>
      </w:pPr>
      <w:r w:rsidRPr="003224DC">
        <w:rPr>
          <w:rFonts w:ascii="Arial" w:hAnsi="Arial" w:cs="Arial"/>
          <w:bCs/>
          <w:color w:val="000000"/>
          <w:sz w:val="13"/>
          <w:szCs w:val="13"/>
          <w:u w:val="single"/>
          <w:lang w:val="en-AU"/>
        </w:rPr>
        <w:t>Monitoring a Firm’s quality management policies and procedures</w:t>
      </w:r>
    </w:p>
    <w:p w14:paraId="42D09AE8" w14:textId="77777777" w:rsidR="00052C0C" w:rsidRPr="006125A3" w:rsidRDefault="00052C0C" w:rsidP="00052C0C">
      <w:pPr>
        <w:autoSpaceDE w:val="0"/>
        <w:autoSpaceDN w:val="0"/>
        <w:adjustRightInd w:val="0"/>
        <w:spacing w:before="120"/>
        <w:ind w:left="357" w:hanging="357"/>
        <w:rPr>
          <w:rFonts w:ascii="Arial" w:hAnsi="Arial" w:cs="Arial"/>
          <w:color w:val="000000"/>
          <w:sz w:val="13"/>
          <w:szCs w:val="13"/>
          <w:lang w:val="en-AU"/>
        </w:rPr>
      </w:pPr>
      <w:r>
        <w:rPr>
          <w:rFonts w:ascii="Arial" w:hAnsi="Arial" w:cs="Arial"/>
          <w:bCs/>
          <w:color w:val="000000"/>
          <w:sz w:val="13"/>
          <w:szCs w:val="13"/>
          <w:lang w:val="en-AU"/>
        </w:rPr>
        <w:t>4.65</w:t>
      </w:r>
      <w:r w:rsidRPr="006125A3">
        <w:rPr>
          <w:rFonts w:ascii="Arial" w:hAnsi="Arial" w:cs="Arial"/>
          <w:bCs/>
          <w:color w:val="000000"/>
          <w:sz w:val="13"/>
          <w:szCs w:val="13"/>
          <w:lang w:val="en-AU"/>
        </w:rPr>
        <w:t>.</w:t>
      </w:r>
      <w:r w:rsidRPr="006125A3">
        <w:rPr>
          <w:rFonts w:ascii="Arial" w:hAnsi="Arial" w:cs="Arial"/>
          <w:bCs/>
          <w:color w:val="000000"/>
          <w:sz w:val="13"/>
          <w:szCs w:val="13"/>
          <w:lang w:val="en-AU"/>
        </w:rPr>
        <w:tab/>
        <w:t xml:space="preserve">A Firm shall establish a Monitoring process designed to provide it with </w:t>
      </w:r>
      <w:r>
        <w:rPr>
          <w:rFonts w:ascii="Arial" w:hAnsi="Arial" w:cs="Arial"/>
          <w:bCs/>
          <w:color w:val="000000"/>
          <w:sz w:val="13"/>
          <w:szCs w:val="13"/>
          <w:lang w:val="en-AU"/>
        </w:rPr>
        <w:t>reasonable confidence</w:t>
      </w:r>
      <w:r w:rsidRPr="006125A3">
        <w:rPr>
          <w:rFonts w:ascii="Arial" w:hAnsi="Arial" w:cs="Arial"/>
          <w:bCs/>
          <w:color w:val="000000"/>
          <w:sz w:val="13"/>
          <w:szCs w:val="13"/>
          <w:lang w:val="en-AU"/>
        </w:rPr>
        <w:t xml:space="preserve"> that the policies and procedures relating to the </w:t>
      </w:r>
      <w:r>
        <w:rPr>
          <w:rFonts w:ascii="Arial" w:hAnsi="Arial" w:cs="Arial"/>
          <w:bCs/>
          <w:color w:val="000000"/>
          <w:sz w:val="13"/>
          <w:szCs w:val="13"/>
          <w:lang w:val="en-AU"/>
        </w:rPr>
        <w:t>S</w:t>
      </w:r>
      <w:r w:rsidRPr="006125A3">
        <w:rPr>
          <w:rFonts w:ascii="Arial" w:hAnsi="Arial" w:cs="Arial"/>
          <w:bCs/>
          <w:color w:val="000000"/>
          <w:sz w:val="13"/>
          <w:szCs w:val="13"/>
          <w:lang w:val="en-AU"/>
        </w:rPr>
        <w:t xml:space="preserve">ystem of </w:t>
      </w:r>
      <w:r>
        <w:rPr>
          <w:rFonts w:ascii="Arial" w:hAnsi="Arial" w:cs="Arial"/>
          <w:bCs/>
          <w:color w:val="000000"/>
          <w:sz w:val="13"/>
          <w:szCs w:val="13"/>
          <w:lang w:val="en-AU"/>
        </w:rPr>
        <w:t>Q</w:t>
      </w:r>
      <w:r w:rsidRPr="006125A3">
        <w:rPr>
          <w:rFonts w:ascii="Arial" w:hAnsi="Arial" w:cs="Arial"/>
          <w:bCs/>
          <w:color w:val="000000"/>
          <w:sz w:val="13"/>
          <w:szCs w:val="13"/>
          <w:lang w:val="en-AU"/>
        </w:rPr>
        <w:t xml:space="preserve">uality </w:t>
      </w:r>
      <w:r>
        <w:rPr>
          <w:rFonts w:ascii="Arial" w:hAnsi="Arial" w:cs="Arial"/>
          <w:bCs/>
          <w:color w:val="000000"/>
          <w:sz w:val="13"/>
          <w:szCs w:val="13"/>
          <w:lang w:val="en-AU"/>
        </w:rPr>
        <w:t>Management</w:t>
      </w:r>
      <w:r w:rsidRPr="006125A3">
        <w:rPr>
          <w:rFonts w:ascii="Arial" w:hAnsi="Arial" w:cs="Arial"/>
          <w:bCs/>
          <w:color w:val="000000"/>
          <w:sz w:val="13"/>
          <w:szCs w:val="13"/>
          <w:lang w:val="en-AU"/>
        </w:rPr>
        <w:t xml:space="preserve"> are relevant, adequate, and operating effectively. This process shall:</w:t>
      </w:r>
    </w:p>
    <w:p w14:paraId="57D39FDB" w14:textId="77777777" w:rsidR="00052C0C" w:rsidRPr="006125A3" w:rsidRDefault="00052C0C" w:rsidP="00052C0C">
      <w:pPr>
        <w:autoSpaceDE w:val="0"/>
        <w:autoSpaceDN w:val="0"/>
        <w:adjustRightInd w:val="0"/>
        <w:spacing w:before="60"/>
        <w:ind w:left="714" w:hanging="357"/>
        <w:rPr>
          <w:rFonts w:ascii="Arial" w:hAnsi="Arial" w:cs="Arial"/>
          <w:color w:val="000000"/>
          <w:sz w:val="13"/>
          <w:szCs w:val="13"/>
          <w:lang w:val="en-AU"/>
        </w:rPr>
      </w:pPr>
      <w:r w:rsidRPr="006125A3">
        <w:rPr>
          <w:rFonts w:ascii="Arial" w:hAnsi="Arial" w:cs="Arial"/>
          <w:bCs/>
          <w:color w:val="000000"/>
          <w:sz w:val="13"/>
          <w:szCs w:val="13"/>
          <w:lang w:val="en-AU"/>
        </w:rPr>
        <w:t>(a)</w:t>
      </w:r>
      <w:r w:rsidRPr="006125A3">
        <w:rPr>
          <w:rFonts w:ascii="Arial" w:hAnsi="Arial" w:cs="Arial"/>
          <w:bCs/>
          <w:color w:val="000000"/>
          <w:sz w:val="13"/>
          <w:szCs w:val="13"/>
          <w:lang w:val="en-AU"/>
        </w:rPr>
        <w:tab/>
      </w:r>
      <w:r>
        <w:rPr>
          <w:rFonts w:ascii="Arial" w:hAnsi="Arial" w:cs="Arial"/>
          <w:bCs/>
          <w:color w:val="000000"/>
          <w:sz w:val="13"/>
          <w:szCs w:val="13"/>
          <w:lang w:val="en-AU"/>
        </w:rPr>
        <w:t>i</w:t>
      </w:r>
      <w:r w:rsidRPr="006125A3">
        <w:rPr>
          <w:rFonts w:ascii="Arial" w:hAnsi="Arial" w:cs="Arial"/>
          <w:bCs/>
          <w:color w:val="000000"/>
          <w:sz w:val="13"/>
          <w:szCs w:val="13"/>
          <w:lang w:val="en-AU"/>
        </w:rPr>
        <w:t xml:space="preserve">nclude an ongoing consideration and evaluation of the Firm’s </w:t>
      </w:r>
      <w:r>
        <w:rPr>
          <w:rFonts w:ascii="Arial" w:hAnsi="Arial" w:cs="Arial"/>
          <w:bCs/>
          <w:color w:val="000000"/>
          <w:sz w:val="13"/>
          <w:szCs w:val="13"/>
          <w:lang w:val="en-AU"/>
        </w:rPr>
        <w:t>System of Quality Management</w:t>
      </w:r>
      <w:r w:rsidRPr="006125A3">
        <w:rPr>
          <w:rFonts w:ascii="Arial" w:hAnsi="Arial" w:cs="Arial"/>
          <w:bCs/>
          <w:color w:val="000000"/>
          <w:sz w:val="13"/>
          <w:szCs w:val="13"/>
          <w:lang w:val="en-AU"/>
        </w:rPr>
        <w:t>, including, on a cyclical basis, Inspection of at least one completed Engagement for each Engagement Partner;</w:t>
      </w:r>
      <w:r>
        <w:rPr>
          <w:rFonts w:ascii="Arial" w:hAnsi="Arial" w:cs="Arial"/>
          <w:bCs/>
          <w:color w:val="000000"/>
          <w:sz w:val="13"/>
          <w:szCs w:val="13"/>
          <w:lang w:val="en-AU"/>
        </w:rPr>
        <w:t xml:space="preserve"> and</w:t>
      </w:r>
    </w:p>
    <w:p w14:paraId="6CA86BC6" w14:textId="77777777" w:rsidR="00052C0C" w:rsidRPr="006125A3" w:rsidRDefault="00052C0C" w:rsidP="00052C0C">
      <w:pPr>
        <w:autoSpaceDE w:val="0"/>
        <w:autoSpaceDN w:val="0"/>
        <w:adjustRightInd w:val="0"/>
        <w:spacing w:before="60"/>
        <w:ind w:left="714" w:hanging="357"/>
        <w:rPr>
          <w:rFonts w:ascii="Arial" w:hAnsi="Arial" w:cs="Arial"/>
          <w:color w:val="000000"/>
          <w:sz w:val="13"/>
          <w:szCs w:val="13"/>
          <w:lang w:val="en-AU"/>
        </w:rPr>
      </w:pPr>
      <w:r w:rsidRPr="006125A3">
        <w:rPr>
          <w:rFonts w:ascii="Arial" w:hAnsi="Arial" w:cs="Arial"/>
          <w:bCs/>
          <w:color w:val="000000"/>
          <w:sz w:val="13"/>
          <w:szCs w:val="13"/>
          <w:lang w:val="en-AU"/>
        </w:rPr>
        <w:t>(</w:t>
      </w:r>
      <w:r>
        <w:rPr>
          <w:rFonts w:ascii="Arial" w:hAnsi="Arial" w:cs="Arial"/>
          <w:bCs/>
          <w:color w:val="000000"/>
          <w:sz w:val="13"/>
          <w:szCs w:val="13"/>
          <w:lang w:val="en-AU"/>
        </w:rPr>
        <w:t>b</w:t>
      </w:r>
      <w:r w:rsidRPr="006125A3">
        <w:rPr>
          <w:rFonts w:ascii="Arial" w:hAnsi="Arial" w:cs="Arial"/>
          <w:bCs/>
          <w:color w:val="000000"/>
          <w:sz w:val="13"/>
          <w:szCs w:val="13"/>
          <w:lang w:val="en-AU"/>
        </w:rPr>
        <w:t>)</w:t>
      </w:r>
      <w:r w:rsidRPr="006125A3">
        <w:rPr>
          <w:rFonts w:ascii="Arial" w:hAnsi="Arial" w:cs="Arial"/>
          <w:bCs/>
          <w:color w:val="000000"/>
          <w:sz w:val="13"/>
          <w:szCs w:val="13"/>
          <w:lang w:val="en-AU"/>
        </w:rPr>
        <w:tab/>
      </w:r>
      <w:r>
        <w:rPr>
          <w:rFonts w:ascii="Arial" w:hAnsi="Arial" w:cs="Arial"/>
          <w:bCs/>
          <w:color w:val="000000"/>
          <w:sz w:val="13"/>
          <w:szCs w:val="13"/>
          <w:lang w:val="en-AU"/>
        </w:rPr>
        <w:t>r</w:t>
      </w:r>
      <w:r w:rsidRPr="006125A3">
        <w:rPr>
          <w:rFonts w:ascii="Arial" w:hAnsi="Arial" w:cs="Arial"/>
          <w:bCs/>
          <w:color w:val="000000"/>
          <w:sz w:val="13"/>
          <w:szCs w:val="13"/>
          <w:lang w:val="en-AU"/>
        </w:rPr>
        <w:t xml:space="preserve">equire that those performing the Engagement are not involved in </w:t>
      </w:r>
      <w:r>
        <w:rPr>
          <w:rFonts w:ascii="Arial" w:hAnsi="Arial" w:cs="Arial"/>
          <w:bCs/>
          <w:color w:val="000000"/>
          <w:sz w:val="13"/>
          <w:szCs w:val="13"/>
          <w:lang w:val="en-AU"/>
        </w:rPr>
        <w:t>Inspections</w:t>
      </w:r>
      <w:r w:rsidRPr="006125A3">
        <w:rPr>
          <w:rFonts w:ascii="Arial" w:hAnsi="Arial" w:cs="Arial"/>
          <w:bCs/>
          <w:color w:val="000000"/>
          <w:sz w:val="13"/>
          <w:szCs w:val="13"/>
          <w:lang w:val="en-AU"/>
        </w:rPr>
        <w:t>.</w:t>
      </w:r>
    </w:p>
    <w:p w14:paraId="143B7542" w14:textId="77777777" w:rsidR="00052C0C" w:rsidRPr="003224DC" w:rsidRDefault="00052C0C" w:rsidP="00052C0C">
      <w:pPr>
        <w:rPr>
          <w:rFonts w:ascii="Arial" w:hAnsi="Arial" w:cs="Arial"/>
          <w:bCs/>
          <w:sz w:val="13"/>
          <w:szCs w:val="13"/>
          <w:lang w:val="en-AU"/>
        </w:rPr>
      </w:pPr>
    </w:p>
    <w:p w14:paraId="480E0EDC" w14:textId="77777777" w:rsidR="00052C0C" w:rsidRDefault="00052C0C" w:rsidP="00052C0C">
      <w:pPr>
        <w:autoSpaceDE w:val="0"/>
        <w:autoSpaceDN w:val="0"/>
        <w:adjustRightInd w:val="0"/>
        <w:ind w:left="357" w:hanging="357"/>
        <w:rPr>
          <w:rFonts w:ascii="Arial" w:hAnsi="Arial" w:cs="Arial"/>
          <w:bCs/>
          <w:color w:val="000000"/>
          <w:sz w:val="13"/>
          <w:szCs w:val="13"/>
          <w:lang w:val="en-AU"/>
        </w:rPr>
      </w:pPr>
      <w:r>
        <w:rPr>
          <w:rFonts w:ascii="Arial" w:hAnsi="Arial" w:cs="Arial"/>
          <w:bCs/>
          <w:color w:val="000000"/>
          <w:sz w:val="13"/>
          <w:szCs w:val="13"/>
          <w:lang w:val="en-AU"/>
        </w:rPr>
        <w:t>4.69</w:t>
      </w:r>
      <w:r w:rsidRPr="006125A3">
        <w:rPr>
          <w:rFonts w:ascii="Arial" w:hAnsi="Arial" w:cs="Arial"/>
          <w:bCs/>
          <w:color w:val="000000"/>
          <w:sz w:val="13"/>
          <w:szCs w:val="13"/>
          <w:lang w:val="en-AU"/>
        </w:rPr>
        <w:t>.</w:t>
      </w:r>
      <w:r w:rsidRPr="006125A3">
        <w:rPr>
          <w:rFonts w:ascii="Arial" w:hAnsi="Arial" w:cs="Arial"/>
          <w:bCs/>
          <w:color w:val="000000"/>
          <w:sz w:val="13"/>
          <w:szCs w:val="13"/>
          <w:lang w:val="en-AU"/>
        </w:rPr>
        <w:tab/>
        <w:t xml:space="preserve">A Firm shall establish </w:t>
      </w:r>
      <w:r>
        <w:rPr>
          <w:rFonts w:ascii="Arial" w:hAnsi="Arial" w:cs="Arial"/>
          <w:bCs/>
          <w:color w:val="000000"/>
          <w:sz w:val="13"/>
          <w:szCs w:val="13"/>
          <w:lang w:val="en-AU"/>
        </w:rPr>
        <w:t>policies and procedures that require retention of documentation for a period of time sufficient to permit those performing Monitoring procedures to evaluate the Firm’s compliance with its System of Quality Management, or for a longer period if required by law or regulation.</w:t>
      </w:r>
    </w:p>
    <w:p w14:paraId="5E5CFC5D" w14:textId="77777777" w:rsidR="00052C0C" w:rsidRDefault="00052C0C" w:rsidP="00052C0C">
      <w:pPr>
        <w:autoSpaceDE w:val="0"/>
        <w:autoSpaceDN w:val="0"/>
        <w:adjustRightInd w:val="0"/>
        <w:ind w:left="357" w:hanging="357"/>
        <w:rPr>
          <w:rFonts w:ascii="Arial" w:hAnsi="Arial" w:cs="Arial"/>
          <w:bCs/>
          <w:color w:val="000000"/>
          <w:sz w:val="13"/>
          <w:szCs w:val="13"/>
          <w:lang w:val="en-AU"/>
        </w:rPr>
      </w:pPr>
    </w:p>
    <w:p w14:paraId="304A71F3" w14:textId="77777777" w:rsidR="00052C0C" w:rsidRPr="00A77866" w:rsidRDefault="00052C0C" w:rsidP="00052C0C">
      <w:pPr>
        <w:autoSpaceDE w:val="0"/>
        <w:autoSpaceDN w:val="0"/>
        <w:adjustRightInd w:val="0"/>
        <w:ind w:left="357" w:hanging="357"/>
        <w:rPr>
          <w:rFonts w:ascii="Arial" w:hAnsi="Arial" w:cs="Arial"/>
          <w:bCs/>
          <w:color w:val="000000"/>
          <w:sz w:val="13"/>
          <w:szCs w:val="13"/>
          <w:u w:val="single"/>
          <w:lang w:val="en-AU"/>
        </w:rPr>
      </w:pPr>
      <w:r w:rsidRPr="00A77866">
        <w:rPr>
          <w:rFonts w:ascii="Arial" w:hAnsi="Arial" w:cs="Arial"/>
          <w:bCs/>
          <w:color w:val="000000"/>
          <w:sz w:val="13"/>
          <w:szCs w:val="13"/>
          <w:u w:val="single"/>
          <w:lang w:val="en-AU"/>
        </w:rPr>
        <w:t>Remediation</w:t>
      </w:r>
    </w:p>
    <w:p w14:paraId="006E31BE" w14:textId="33023BEA" w:rsidR="00052C0C" w:rsidRPr="00CC6E0C" w:rsidRDefault="00052C0C" w:rsidP="00052C0C">
      <w:pPr>
        <w:pStyle w:val="FootnoteText"/>
        <w:rPr>
          <w:lang w:val="en-AU"/>
        </w:rPr>
      </w:pPr>
      <w:r>
        <w:rPr>
          <w:rFonts w:ascii="Arial" w:hAnsi="Arial" w:cs="Arial"/>
          <w:bCs/>
          <w:color w:val="000000"/>
          <w:sz w:val="13"/>
          <w:szCs w:val="13"/>
          <w:lang w:val="en-AU"/>
        </w:rPr>
        <w:t>4.74</w:t>
      </w:r>
      <w:r>
        <w:rPr>
          <w:rFonts w:ascii="Arial" w:hAnsi="Arial" w:cs="Arial"/>
          <w:bCs/>
          <w:color w:val="000000"/>
          <w:sz w:val="13"/>
          <w:szCs w:val="13"/>
          <w:lang w:val="en-AU"/>
        </w:rPr>
        <w:tab/>
        <w:t>The Firm shall respond to circumstances and undertake appropriate remedial actions when findings of the Monitoring process, or investigations into complaints and allegations, indicate that there are deficiencies in the Firm’s System of Quality Management.</w:t>
      </w:r>
    </w:p>
  </w:footnote>
  <w:footnote w:id="9">
    <w:p w14:paraId="30D90B41" w14:textId="1280792C" w:rsidR="00052C0C" w:rsidRPr="00CC6E0C" w:rsidRDefault="00D574F8" w:rsidP="00CC6E0C">
      <w:pPr>
        <w:pStyle w:val="Default"/>
        <w:rPr>
          <w:sz w:val="13"/>
          <w:szCs w:val="13"/>
        </w:rPr>
      </w:pPr>
      <w:r>
        <w:rPr>
          <w:sz w:val="13"/>
          <w:szCs w:val="13"/>
          <w:u w:val="single"/>
        </w:rPr>
        <w:t xml:space="preserve">9. </w:t>
      </w:r>
      <w:r w:rsidR="00052C0C" w:rsidRPr="00CC6E0C">
        <w:rPr>
          <w:sz w:val="13"/>
          <w:szCs w:val="13"/>
          <w:u w:val="single"/>
        </w:rPr>
        <w:t>Reference:</w:t>
      </w:r>
      <w:r w:rsidR="00052C0C" w:rsidRPr="00CC6E0C">
        <w:rPr>
          <w:sz w:val="13"/>
          <w:szCs w:val="13"/>
        </w:rPr>
        <w:t xml:space="preserve"> APES 320 </w:t>
      </w:r>
      <w:r w:rsidR="00052C0C" w:rsidRPr="00CC6E0C">
        <w:rPr>
          <w:i/>
          <w:iCs/>
          <w:sz w:val="13"/>
          <w:szCs w:val="13"/>
        </w:rPr>
        <w:t>Quality Management for Firms that provide Non-Assurance Services:</w:t>
      </w:r>
    </w:p>
    <w:p w14:paraId="11918107" w14:textId="3BAB661D" w:rsidR="00052C0C" w:rsidRPr="006125A3" w:rsidRDefault="00052C0C" w:rsidP="00052C0C">
      <w:pPr>
        <w:pStyle w:val="Default"/>
        <w:spacing w:before="120"/>
        <w:ind w:left="357" w:hanging="357"/>
        <w:rPr>
          <w:sz w:val="13"/>
          <w:szCs w:val="13"/>
          <w:lang w:val="en-AU"/>
        </w:rPr>
      </w:pPr>
      <w:r>
        <w:rPr>
          <w:bCs/>
          <w:sz w:val="13"/>
          <w:szCs w:val="13"/>
          <w:lang w:val="en-AU"/>
        </w:rPr>
        <w:t>4.71</w:t>
      </w:r>
      <w:r w:rsidRPr="006125A3">
        <w:rPr>
          <w:bCs/>
          <w:sz w:val="13"/>
          <w:szCs w:val="13"/>
          <w:lang w:val="en-AU"/>
        </w:rPr>
        <w:t>.</w:t>
      </w:r>
      <w:r w:rsidRPr="006125A3">
        <w:rPr>
          <w:bCs/>
          <w:sz w:val="13"/>
          <w:szCs w:val="13"/>
          <w:lang w:val="en-AU"/>
        </w:rPr>
        <w:tab/>
        <w:t xml:space="preserve">A Firm shall establish policies and procedures </w:t>
      </w:r>
      <w:r>
        <w:rPr>
          <w:bCs/>
          <w:sz w:val="13"/>
          <w:szCs w:val="13"/>
          <w:lang w:val="en-AU"/>
        </w:rPr>
        <w:t xml:space="preserve">requiring documentation on receiving and investigating complaints and allegations and the </w:t>
      </w:r>
      <w:r w:rsidR="00F64219">
        <w:rPr>
          <w:bCs/>
          <w:sz w:val="13"/>
          <w:szCs w:val="13"/>
          <w:lang w:val="en-AU"/>
        </w:rPr>
        <w:t>responses</w:t>
      </w:r>
      <w:r>
        <w:rPr>
          <w:bCs/>
          <w:sz w:val="13"/>
          <w:szCs w:val="13"/>
          <w:lang w:val="en-AU"/>
        </w:rPr>
        <w:t xml:space="preserve"> to them and that </w:t>
      </w:r>
      <w:r w:rsidRPr="006125A3">
        <w:rPr>
          <w:bCs/>
          <w:sz w:val="13"/>
          <w:szCs w:val="13"/>
          <w:lang w:val="en-AU"/>
        </w:rPr>
        <w:t xml:space="preserve">provide </w:t>
      </w:r>
      <w:r>
        <w:rPr>
          <w:bCs/>
          <w:sz w:val="13"/>
          <w:szCs w:val="13"/>
          <w:lang w:val="en-AU"/>
        </w:rPr>
        <w:t xml:space="preserve">the Firm </w:t>
      </w:r>
      <w:r w:rsidRPr="006125A3">
        <w:rPr>
          <w:bCs/>
          <w:sz w:val="13"/>
          <w:szCs w:val="13"/>
          <w:lang w:val="en-AU"/>
        </w:rPr>
        <w:t xml:space="preserve">with </w:t>
      </w:r>
      <w:r>
        <w:rPr>
          <w:bCs/>
          <w:sz w:val="13"/>
          <w:szCs w:val="13"/>
          <w:lang w:val="en-AU"/>
        </w:rPr>
        <w:t>reasonable confidence</w:t>
      </w:r>
      <w:r w:rsidRPr="006125A3">
        <w:rPr>
          <w:bCs/>
          <w:sz w:val="13"/>
          <w:szCs w:val="13"/>
          <w:lang w:val="en-AU"/>
        </w:rPr>
        <w:t xml:space="preserve"> that it deals appropriately with: </w:t>
      </w:r>
    </w:p>
    <w:p w14:paraId="160F96CD" w14:textId="77777777" w:rsidR="00052C0C" w:rsidRPr="006125A3" w:rsidRDefault="00052C0C" w:rsidP="00052C0C">
      <w:pPr>
        <w:pStyle w:val="Default"/>
        <w:spacing w:before="60"/>
        <w:ind w:left="714" w:hanging="357"/>
        <w:rPr>
          <w:bCs/>
          <w:sz w:val="13"/>
          <w:szCs w:val="13"/>
          <w:lang w:val="en-AU"/>
        </w:rPr>
      </w:pPr>
      <w:r w:rsidRPr="006125A3">
        <w:rPr>
          <w:bCs/>
          <w:sz w:val="13"/>
          <w:szCs w:val="13"/>
          <w:lang w:val="en-AU"/>
        </w:rPr>
        <w:t>(a)</w:t>
      </w:r>
      <w:r w:rsidRPr="006125A3">
        <w:rPr>
          <w:bCs/>
          <w:sz w:val="13"/>
          <w:szCs w:val="13"/>
          <w:lang w:val="en-AU"/>
        </w:rPr>
        <w:tab/>
      </w:r>
      <w:r>
        <w:rPr>
          <w:bCs/>
          <w:sz w:val="13"/>
          <w:szCs w:val="13"/>
          <w:lang w:val="en-AU"/>
        </w:rPr>
        <w:t>c</w:t>
      </w:r>
      <w:r w:rsidRPr="006125A3">
        <w:rPr>
          <w:bCs/>
          <w:sz w:val="13"/>
          <w:szCs w:val="13"/>
          <w:lang w:val="en-AU"/>
        </w:rPr>
        <w:t>omplaints and allegations that the work performed by the Firm fails to comply with Professional Standards and applicable legal and regulatory requirements; and</w:t>
      </w:r>
    </w:p>
    <w:p w14:paraId="6F190538" w14:textId="77777777" w:rsidR="00052C0C" w:rsidRPr="006125A3" w:rsidRDefault="00052C0C" w:rsidP="00052C0C">
      <w:pPr>
        <w:pStyle w:val="Default"/>
        <w:spacing w:before="60"/>
        <w:ind w:left="714" w:hanging="357"/>
        <w:rPr>
          <w:sz w:val="13"/>
          <w:szCs w:val="13"/>
          <w:lang w:val="en-AU"/>
        </w:rPr>
      </w:pPr>
      <w:r w:rsidRPr="006125A3">
        <w:rPr>
          <w:sz w:val="13"/>
          <w:szCs w:val="13"/>
          <w:lang w:val="en-AU"/>
        </w:rPr>
        <w:t>(b)</w:t>
      </w:r>
      <w:r w:rsidRPr="006125A3">
        <w:rPr>
          <w:sz w:val="13"/>
          <w:szCs w:val="13"/>
          <w:lang w:val="en-AU"/>
        </w:rPr>
        <w:tab/>
      </w:r>
      <w:r>
        <w:rPr>
          <w:sz w:val="13"/>
          <w:szCs w:val="13"/>
          <w:lang w:val="en-AU"/>
        </w:rPr>
        <w:t>a</w:t>
      </w:r>
      <w:r w:rsidRPr="006125A3">
        <w:rPr>
          <w:sz w:val="13"/>
          <w:szCs w:val="13"/>
          <w:lang w:val="en-AU"/>
        </w:rPr>
        <w:t xml:space="preserve">llegations of non-compliance with the Firm’s </w:t>
      </w:r>
      <w:r>
        <w:rPr>
          <w:sz w:val="13"/>
          <w:szCs w:val="13"/>
          <w:lang w:val="en-AU"/>
        </w:rPr>
        <w:t>System of Quality Management</w:t>
      </w:r>
      <w:r w:rsidRPr="006125A3">
        <w:rPr>
          <w:sz w:val="13"/>
          <w:szCs w:val="13"/>
          <w:lang w:val="en-AU"/>
        </w:rPr>
        <w:t>.</w:t>
      </w:r>
    </w:p>
    <w:p w14:paraId="3592DD85" w14:textId="0882F0CA" w:rsidR="00052C0C" w:rsidRPr="00CC6E0C" w:rsidRDefault="00052C0C" w:rsidP="00CC6E0C">
      <w:pPr>
        <w:pStyle w:val="Default"/>
        <w:spacing w:before="120"/>
        <w:ind w:left="284"/>
        <w:rPr>
          <w:sz w:val="13"/>
          <w:szCs w:val="13"/>
          <w:lang w:val="en-AU"/>
        </w:rPr>
      </w:pPr>
      <w:r w:rsidRPr="006125A3">
        <w:rPr>
          <w:sz w:val="13"/>
          <w:szCs w:val="13"/>
          <w:lang w:val="en-AU"/>
        </w:rPr>
        <w:t>As part of this process, the Firm shall establish clearly defined channels for Firm’s Personnel to raise any concerns in a manner that enables them to come forward without fear of reprisals.</w:t>
      </w:r>
    </w:p>
  </w:footnote>
  <w:footnote w:id="10">
    <w:p w14:paraId="0D58B03A" w14:textId="2E0C174F" w:rsidR="00052C0C" w:rsidRDefault="00D574F8">
      <w:pPr>
        <w:pStyle w:val="FootnoteText"/>
        <w:rPr>
          <w:rFonts w:ascii="Arial" w:hAnsi="Arial" w:cs="Arial"/>
          <w:i/>
          <w:iCs/>
          <w:sz w:val="13"/>
          <w:szCs w:val="13"/>
        </w:rPr>
      </w:pPr>
      <w:r>
        <w:rPr>
          <w:rFonts w:ascii="Arial" w:hAnsi="Arial" w:cs="Arial"/>
          <w:sz w:val="13"/>
          <w:szCs w:val="13"/>
          <w:u w:val="single"/>
        </w:rPr>
        <w:t xml:space="preserve">10. </w:t>
      </w:r>
      <w:r w:rsidR="00052C0C" w:rsidRPr="00CC6E0C">
        <w:rPr>
          <w:rFonts w:ascii="Arial" w:hAnsi="Arial" w:cs="Arial"/>
          <w:sz w:val="13"/>
          <w:szCs w:val="13"/>
          <w:u w:val="single"/>
        </w:rPr>
        <w:t>Refer</w:t>
      </w:r>
      <w:r w:rsidR="00052C0C">
        <w:rPr>
          <w:rFonts w:ascii="Arial" w:hAnsi="Arial" w:cs="Arial"/>
          <w:sz w:val="13"/>
          <w:szCs w:val="13"/>
          <w:u w:val="single"/>
        </w:rPr>
        <w:t>e</w:t>
      </w:r>
      <w:r w:rsidR="00052C0C" w:rsidRPr="00CC6E0C">
        <w:rPr>
          <w:rFonts w:ascii="Arial" w:hAnsi="Arial" w:cs="Arial"/>
          <w:sz w:val="13"/>
          <w:szCs w:val="13"/>
          <w:u w:val="single"/>
        </w:rPr>
        <w:t>nce</w:t>
      </w:r>
      <w:r w:rsidR="00052C0C">
        <w:rPr>
          <w:rFonts w:ascii="Arial" w:hAnsi="Arial" w:cs="Arial"/>
          <w:sz w:val="13"/>
          <w:szCs w:val="13"/>
          <w:u w:val="single"/>
        </w:rPr>
        <w:t>:</w:t>
      </w:r>
      <w:r w:rsidR="00052C0C">
        <w:rPr>
          <w:rFonts w:ascii="Arial" w:hAnsi="Arial" w:cs="Arial"/>
          <w:sz w:val="13"/>
          <w:szCs w:val="13"/>
        </w:rPr>
        <w:t xml:space="preserve">  APES 325 </w:t>
      </w:r>
      <w:r w:rsidR="00052C0C">
        <w:rPr>
          <w:rFonts w:ascii="Arial" w:hAnsi="Arial" w:cs="Arial"/>
          <w:i/>
          <w:iCs/>
          <w:sz w:val="13"/>
          <w:szCs w:val="13"/>
        </w:rPr>
        <w:t>Risk Management for Firms:</w:t>
      </w:r>
    </w:p>
    <w:p w14:paraId="05B64CE2" w14:textId="7FD6D941" w:rsidR="00052C0C" w:rsidRDefault="00052C0C" w:rsidP="00052C0C">
      <w:pPr>
        <w:pStyle w:val="Default"/>
        <w:spacing w:before="120"/>
        <w:ind w:left="357" w:hanging="357"/>
        <w:rPr>
          <w:bCs/>
          <w:sz w:val="13"/>
          <w:szCs w:val="13"/>
          <w:lang w:val="en-AU"/>
        </w:rPr>
      </w:pPr>
      <w:r>
        <w:rPr>
          <w:bCs/>
          <w:sz w:val="13"/>
          <w:szCs w:val="13"/>
          <w:lang w:val="en-AU"/>
        </w:rPr>
        <w:t>4.1</w:t>
      </w:r>
      <w:r w:rsidRPr="006125A3">
        <w:rPr>
          <w:bCs/>
          <w:sz w:val="13"/>
          <w:szCs w:val="13"/>
          <w:lang w:val="en-AU"/>
        </w:rPr>
        <w:t>.</w:t>
      </w:r>
      <w:r w:rsidRPr="006125A3">
        <w:rPr>
          <w:bCs/>
          <w:sz w:val="13"/>
          <w:szCs w:val="13"/>
          <w:lang w:val="en-AU"/>
        </w:rPr>
        <w:tab/>
        <w:t xml:space="preserve">A Firm shall establish </w:t>
      </w:r>
      <w:r>
        <w:rPr>
          <w:bCs/>
          <w:sz w:val="13"/>
          <w:szCs w:val="13"/>
          <w:lang w:val="en-AU"/>
        </w:rPr>
        <w:t>and maintain a Risk Management Framework taking into consideration its public interest obligations. The Firm shall periodically evaluate the design and effectiveness of the Risk Management Framework.</w:t>
      </w:r>
    </w:p>
    <w:p w14:paraId="70598507" w14:textId="28F32814" w:rsidR="00052C0C" w:rsidRDefault="00E8544F" w:rsidP="00052C0C">
      <w:pPr>
        <w:pStyle w:val="Default"/>
        <w:spacing w:before="120"/>
        <w:ind w:left="357" w:hanging="357"/>
        <w:rPr>
          <w:bCs/>
          <w:sz w:val="13"/>
          <w:szCs w:val="13"/>
          <w:lang w:val="en-AU"/>
        </w:rPr>
      </w:pPr>
      <w:r>
        <w:rPr>
          <w:bCs/>
          <w:sz w:val="13"/>
          <w:szCs w:val="13"/>
          <w:lang w:val="en-AU"/>
        </w:rPr>
        <w:t>4.2</w:t>
      </w:r>
      <w:r>
        <w:rPr>
          <w:bCs/>
          <w:sz w:val="13"/>
          <w:szCs w:val="13"/>
          <w:lang w:val="en-AU"/>
        </w:rPr>
        <w:tab/>
        <w:t>The Firm’s Risk Management Framework shall include policies and procedures that identify, assess and manage key organisational Risks, which may include:</w:t>
      </w:r>
    </w:p>
    <w:p w14:paraId="13554828" w14:textId="5E50B2DC" w:rsidR="00E8544F" w:rsidRPr="00F64219" w:rsidRDefault="00E8544F" w:rsidP="00E8544F">
      <w:pPr>
        <w:pStyle w:val="Default"/>
        <w:spacing w:before="120"/>
        <w:ind w:left="714" w:hanging="357"/>
        <w:rPr>
          <w:b/>
          <w:sz w:val="13"/>
          <w:szCs w:val="13"/>
          <w:lang w:val="en-AU"/>
        </w:rPr>
      </w:pPr>
      <w:r w:rsidRPr="00F64219">
        <w:rPr>
          <w:b/>
          <w:sz w:val="13"/>
          <w:szCs w:val="13"/>
          <w:lang w:val="en-AU"/>
        </w:rPr>
        <w:t>(a)</w:t>
      </w:r>
      <w:r w:rsidRPr="00F64219">
        <w:rPr>
          <w:b/>
          <w:sz w:val="13"/>
          <w:szCs w:val="13"/>
          <w:lang w:val="en-AU"/>
        </w:rPr>
        <w:tab/>
        <w:t>Governance Risks;</w:t>
      </w:r>
    </w:p>
    <w:p w14:paraId="58EA8A25" w14:textId="417DB708" w:rsidR="00E8544F" w:rsidRPr="00F64219" w:rsidRDefault="00E8544F" w:rsidP="00E8544F">
      <w:pPr>
        <w:pStyle w:val="Default"/>
        <w:spacing w:before="120"/>
        <w:ind w:left="714" w:hanging="357"/>
        <w:rPr>
          <w:b/>
          <w:sz w:val="13"/>
          <w:szCs w:val="13"/>
          <w:lang w:val="en-AU"/>
        </w:rPr>
      </w:pPr>
      <w:r w:rsidRPr="00F64219">
        <w:rPr>
          <w:b/>
          <w:sz w:val="13"/>
          <w:szCs w:val="13"/>
          <w:lang w:val="en-AU"/>
        </w:rPr>
        <w:t>(b)</w:t>
      </w:r>
      <w:r w:rsidRPr="00F64219">
        <w:rPr>
          <w:b/>
          <w:sz w:val="13"/>
          <w:szCs w:val="13"/>
          <w:lang w:val="en-AU"/>
        </w:rPr>
        <w:tab/>
        <w:t>Business continuity Risks (including succession planning);</w:t>
      </w:r>
    </w:p>
    <w:p w14:paraId="0EE389C6" w14:textId="73B716E0" w:rsidR="00E8544F" w:rsidRPr="00F64219" w:rsidRDefault="00E8544F" w:rsidP="00E8544F">
      <w:pPr>
        <w:pStyle w:val="Default"/>
        <w:spacing w:before="120"/>
        <w:ind w:left="714" w:hanging="357"/>
        <w:rPr>
          <w:b/>
          <w:sz w:val="13"/>
          <w:szCs w:val="13"/>
          <w:lang w:val="en-AU"/>
        </w:rPr>
      </w:pPr>
      <w:r w:rsidRPr="00F64219">
        <w:rPr>
          <w:b/>
          <w:sz w:val="13"/>
          <w:szCs w:val="13"/>
          <w:lang w:val="en-AU"/>
        </w:rPr>
        <w:t>(c)</w:t>
      </w:r>
      <w:r w:rsidRPr="00F64219">
        <w:rPr>
          <w:b/>
          <w:sz w:val="13"/>
          <w:szCs w:val="13"/>
          <w:lang w:val="en-AU"/>
        </w:rPr>
        <w:tab/>
        <w:t>Business Risks;</w:t>
      </w:r>
    </w:p>
    <w:p w14:paraId="51F59486" w14:textId="36BF1A97" w:rsidR="00E8544F" w:rsidRPr="00F64219" w:rsidRDefault="00E8544F" w:rsidP="00E8544F">
      <w:pPr>
        <w:pStyle w:val="Default"/>
        <w:spacing w:before="120"/>
        <w:ind w:left="714" w:hanging="357"/>
        <w:rPr>
          <w:b/>
          <w:sz w:val="13"/>
          <w:szCs w:val="13"/>
          <w:lang w:val="en-AU"/>
        </w:rPr>
      </w:pPr>
      <w:r w:rsidRPr="00F64219">
        <w:rPr>
          <w:b/>
          <w:sz w:val="13"/>
          <w:szCs w:val="13"/>
          <w:lang w:val="en-AU"/>
        </w:rPr>
        <w:t>(d)</w:t>
      </w:r>
      <w:r w:rsidRPr="00F64219">
        <w:rPr>
          <w:b/>
          <w:sz w:val="13"/>
          <w:szCs w:val="13"/>
          <w:lang w:val="en-AU"/>
        </w:rPr>
        <w:tab/>
        <w:t>Financial Risks;</w:t>
      </w:r>
    </w:p>
    <w:p w14:paraId="5C6BEDF8" w14:textId="03583016" w:rsidR="00E8544F" w:rsidRPr="00F64219" w:rsidRDefault="00E8544F" w:rsidP="00E8544F">
      <w:pPr>
        <w:pStyle w:val="Default"/>
        <w:spacing w:before="120"/>
        <w:ind w:left="714" w:hanging="357"/>
        <w:rPr>
          <w:b/>
          <w:sz w:val="13"/>
          <w:szCs w:val="13"/>
          <w:lang w:val="en-AU"/>
        </w:rPr>
      </w:pPr>
      <w:r w:rsidRPr="00F64219">
        <w:rPr>
          <w:b/>
          <w:sz w:val="13"/>
          <w:szCs w:val="13"/>
          <w:lang w:val="en-AU"/>
        </w:rPr>
        <w:t>(e)</w:t>
      </w:r>
      <w:r w:rsidRPr="00F64219">
        <w:rPr>
          <w:b/>
          <w:sz w:val="13"/>
          <w:szCs w:val="13"/>
          <w:lang w:val="en-AU"/>
        </w:rPr>
        <w:tab/>
        <w:t>Regulatory Risks;</w:t>
      </w:r>
    </w:p>
    <w:p w14:paraId="69397B87" w14:textId="51D15BEC" w:rsidR="00E8544F" w:rsidRPr="00F64219" w:rsidRDefault="00E8544F" w:rsidP="00E8544F">
      <w:pPr>
        <w:pStyle w:val="Default"/>
        <w:spacing w:before="120"/>
        <w:ind w:left="714" w:hanging="357"/>
        <w:rPr>
          <w:b/>
          <w:sz w:val="13"/>
          <w:szCs w:val="13"/>
          <w:lang w:val="en-AU"/>
        </w:rPr>
      </w:pPr>
      <w:r w:rsidRPr="00F64219">
        <w:rPr>
          <w:b/>
          <w:sz w:val="13"/>
          <w:szCs w:val="13"/>
          <w:lang w:val="en-AU"/>
        </w:rPr>
        <w:t>(f)</w:t>
      </w:r>
      <w:r w:rsidRPr="00F64219">
        <w:rPr>
          <w:b/>
          <w:sz w:val="13"/>
          <w:szCs w:val="13"/>
          <w:lang w:val="en-AU"/>
        </w:rPr>
        <w:tab/>
        <w:t>Technology Risks (including cyber security);</w:t>
      </w:r>
    </w:p>
    <w:p w14:paraId="67C045BF" w14:textId="35926C08" w:rsidR="00E8544F" w:rsidRPr="00F64219" w:rsidRDefault="00E8544F" w:rsidP="00E8544F">
      <w:pPr>
        <w:pStyle w:val="Default"/>
        <w:spacing w:before="120"/>
        <w:ind w:left="714" w:hanging="357"/>
        <w:rPr>
          <w:b/>
          <w:sz w:val="13"/>
          <w:szCs w:val="13"/>
          <w:lang w:val="en-AU"/>
        </w:rPr>
      </w:pPr>
      <w:r w:rsidRPr="00F64219">
        <w:rPr>
          <w:b/>
          <w:sz w:val="13"/>
          <w:szCs w:val="13"/>
          <w:lang w:val="en-AU"/>
        </w:rPr>
        <w:t>(g)</w:t>
      </w:r>
      <w:r w:rsidRPr="00F64219">
        <w:rPr>
          <w:b/>
          <w:sz w:val="13"/>
          <w:szCs w:val="13"/>
          <w:lang w:val="en-AU"/>
        </w:rPr>
        <w:tab/>
        <w:t xml:space="preserve">Human </w:t>
      </w:r>
      <w:r w:rsidR="00702C71">
        <w:rPr>
          <w:b/>
          <w:sz w:val="13"/>
          <w:szCs w:val="13"/>
          <w:lang w:val="en-AU"/>
        </w:rPr>
        <w:t>R</w:t>
      </w:r>
      <w:r w:rsidRPr="00F64219">
        <w:rPr>
          <w:b/>
          <w:sz w:val="13"/>
          <w:szCs w:val="13"/>
          <w:lang w:val="en-AU"/>
        </w:rPr>
        <w:t>esources Risks; and</w:t>
      </w:r>
    </w:p>
    <w:p w14:paraId="2ADF909D" w14:textId="083646CE" w:rsidR="00052C0C" w:rsidRPr="00F64219" w:rsidRDefault="00E8544F" w:rsidP="00E8544F">
      <w:pPr>
        <w:pStyle w:val="Default"/>
        <w:spacing w:before="120"/>
        <w:ind w:left="714" w:hanging="357"/>
        <w:rPr>
          <w:b/>
          <w:sz w:val="13"/>
          <w:szCs w:val="13"/>
          <w:lang w:val="en-AU"/>
        </w:rPr>
      </w:pPr>
      <w:r w:rsidRPr="00F64219">
        <w:rPr>
          <w:b/>
          <w:sz w:val="13"/>
          <w:szCs w:val="13"/>
          <w:lang w:val="en-AU"/>
        </w:rPr>
        <w:t>(h)</w:t>
      </w:r>
      <w:r w:rsidRPr="00F64219">
        <w:rPr>
          <w:b/>
          <w:sz w:val="13"/>
          <w:szCs w:val="13"/>
          <w:lang w:val="en-AU"/>
        </w:rPr>
        <w:tab/>
        <w:t>Stakeholder Risks.</w:t>
      </w:r>
    </w:p>
    <w:p w14:paraId="2546F7C6" w14:textId="45ED4FCC" w:rsidR="00E8544F" w:rsidRPr="00CC6E0C" w:rsidRDefault="00E8544F" w:rsidP="00CC6E0C">
      <w:pPr>
        <w:pStyle w:val="Default"/>
        <w:spacing w:before="120"/>
        <w:rPr>
          <w:bCs/>
          <w:sz w:val="13"/>
          <w:szCs w:val="13"/>
          <w:lang w:val="en-AU"/>
        </w:rPr>
      </w:pPr>
      <w:r>
        <w:rPr>
          <w:bCs/>
          <w:sz w:val="13"/>
          <w:szCs w:val="13"/>
          <w:lang w:val="en-AU"/>
        </w:rPr>
        <w:t xml:space="preserve">Additional Risks specific to the Firm can be identified through the use of other relevant standards or guidance. Firms shall comply with Section 360 </w:t>
      </w:r>
      <w:r>
        <w:rPr>
          <w:bCs/>
          <w:i/>
          <w:iCs/>
          <w:sz w:val="13"/>
          <w:szCs w:val="13"/>
          <w:lang w:val="en-AU"/>
        </w:rPr>
        <w:t>Responding to Non-Compliance with Laws and Regulations</w:t>
      </w:r>
      <w:r>
        <w:rPr>
          <w:bCs/>
          <w:sz w:val="13"/>
          <w:szCs w:val="13"/>
          <w:lang w:val="en-AU"/>
        </w:rPr>
        <w:t xml:space="preserve"> of the Code.</w:t>
      </w:r>
    </w:p>
  </w:footnote>
  <w:footnote w:id="11">
    <w:p w14:paraId="68AA8DDC" w14:textId="4524CAEB" w:rsidR="00CC6924" w:rsidRPr="00CC6924" w:rsidRDefault="00D574F8" w:rsidP="00CC6924">
      <w:pPr>
        <w:pStyle w:val="Default"/>
        <w:ind w:left="357" w:hanging="357"/>
        <w:rPr>
          <w:bCs/>
          <w:sz w:val="13"/>
          <w:szCs w:val="13"/>
          <w:lang w:val="en-AU"/>
        </w:rPr>
      </w:pPr>
      <w:r>
        <w:rPr>
          <w:bCs/>
          <w:sz w:val="13"/>
          <w:szCs w:val="13"/>
          <w:u w:val="single"/>
          <w:lang w:val="en-AU"/>
        </w:rPr>
        <w:t xml:space="preserve">11. </w:t>
      </w:r>
      <w:r w:rsidR="00CC6924">
        <w:rPr>
          <w:bCs/>
          <w:sz w:val="13"/>
          <w:szCs w:val="13"/>
          <w:u w:val="single"/>
          <w:lang w:val="en-AU"/>
        </w:rPr>
        <w:t>Reference:</w:t>
      </w:r>
      <w:r w:rsidR="00CC6924">
        <w:rPr>
          <w:bCs/>
          <w:sz w:val="13"/>
          <w:szCs w:val="13"/>
          <w:lang w:val="en-AU"/>
        </w:rPr>
        <w:t xml:space="preserve"> APES 325 </w:t>
      </w:r>
      <w:r w:rsidR="00CC6924">
        <w:rPr>
          <w:bCs/>
          <w:i/>
          <w:iCs/>
          <w:sz w:val="13"/>
          <w:szCs w:val="13"/>
          <w:lang w:val="en-AU"/>
        </w:rPr>
        <w:t>Risk Management for Firms:</w:t>
      </w:r>
    </w:p>
    <w:p w14:paraId="01FD6F96" w14:textId="230096EC" w:rsidR="00CC6924" w:rsidRDefault="00CC6924" w:rsidP="00CC6924">
      <w:pPr>
        <w:pStyle w:val="Default"/>
        <w:spacing w:before="120"/>
        <w:ind w:left="357" w:hanging="357"/>
        <w:rPr>
          <w:bCs/>
          <w:sz w:val="13"/>
          <w:szCs w:val="13"/>
          <w:lang w:val="en-AU"/>
        </w:rPr>
      </w:pPr>
      <w:r>
        <w:rPr>
          <w:bCs/>
          <w:sz w:val="13"/>
          <w:szCs w:val="13"/>
          <w:lang w:val="en-AU"/>
        </w:rPr>
        <w:t>4.4</w:t>
      </w:r>
      <w:r>
        <w:rPr>
          <w:bCs/>
          <w:sz w:val="13"/>
          <w:szCs w:val="13"/>
          <w:lang w:val="en-AU"/>
        </w:rPr>
        <w:tab/>
        <w:t>The Firm’s chief executive officer (or equivalent) or, if appropriate, the Firm’s managing board of Partners (or equivalent), shall take ultimate responsibility for the Firm’s Risk Management Framework.</w:t>
      </w:r>
    </w:p>
    <w:p w14:paraId="0C4F7924" w14:textId="379FA158" w:rsidR="00CC6924" w:rsidRDefault="00CC6924" w:rsidP="00CC6924">
      <w:pPr>
        <w:pStyle w:val="Default"/>
        <w:spacing w:before="120"/>
        <w:ind w:left="357" w:hanging="357"/>
        <w:rPr>
          <w:bCs/>
          <w:sz w:val="13"/>
          <w:szCs w:val="13"/>
          <w:lang w:val="en-AU"/>
        </w:rPr>
      </w:pPr>
      <w:r>
        <w:rPr>
          <w:bCs/>
          <w:sz w:val="13"/>
          <w:szCs w:val="13"/>
          <w:lang w:val="en-AU"/>
        </w:rPr>
        <w:t>4.6.</w:t>
      </w:r>
      <w:r>
        <w:rPr>
          <w:bCs/>
          <w:sz w:val="13"/>
          <w:szCs w:val="13"/>
          <w:lang w:val="en-AU"/>
        </w:rPr>
        <w:tab/>
      </w:r>
      <w:r w:rsidRPr="00BF7785">
        <w:rPr>
          <w:bCs/>
          <w:sz w:val="13"/>
          <w:szCs w:val="13"/>
          <w:lang w:val="en-AU"/>
        </w:rPr>
        <w:t>A Firm shall ensure that the Personnel assigned responsibility for establishing and</w:t>
      </w:r>
      <w:r>
        <w:rPr>
          <w:bCs/>
          <w:sz w:val="13"/>
          <w:szCs w:val="13"/>
          <w:lang w:val="en-AU"/>
        </w:rPr>
        <w:t xml:space="preserve"> </w:t>
      </w:r>
      <w:r w:rsidRPr="00BF7785">
        <w:rPr>
          <w:bCs/>
          <w:sz w:val="13"/>
          <w:szCs w:val="13"/>
          <w:lang w:val="en-AU"/>
        </w:rPr>
        <w:t>maintaining its Risk Management Framework in accordance with this Standard have the</w:t>
      </w:r>
      <w:r>
        <w:rPr>
          <w:bCs/>
          <w:sz w:val="13"/>
          <w:szCs w:val="13"/>
          <w:lang w:val="en-AU"/>
        </w:rPr>
        <w:t xml:space="preserve"> </w:t>
      </w:r>
      <w:r w:rsidRPr="00BF7785">
        <w:rPr>
          <w:bCs/>
          <w:sz w:val="13"/>
          <w:szCs w:val="13"/>
          <w:lang w:val="en-AU"/>
        </w:rPr>
        <w:t>necessary skills, experience, commitment and authority.</w:t>
      </w:r>
    </w:p>
    <w:p w14:paraId="5FE714BF" w14:textId="77777777" w:rsidR="00CC6924" w:rsidRDefault="00CC6924" w:rsidP="00CC6924">
      <w:pPr>
        <w:spacing w:before="120"/>
        <w:ind w:left="357" w:hanging="357"/>
        <w:rPr>
          <w:rFonts w:ascii="Arial" w:hAnsi="Arial" w:cs="Arial"/>
          <w:sz w:val="13"/>
          <w:szCs w:val="13"/>
          <w:lang w:val="en-AU"/>
        </w:rPr>
      </w:pPr>
      <w:r w:rsidRPr="00A77866">
        <w:rPr>
          <w:rFonts w:ascii="Arial" w:hAnsi="Arial" w:cs="Arial"/>
          <w:sz w:val="13"/>
          <w:szCs w:val="13"/>
          <w:lang w:val="en-AU"/>
        </w:rPr>
        <w:t>5.1.</w:t>
      </w:r>
      <w:r w:rsidRPr="00A77866">
        <w:rPr>
          <w:rFonts w:ascii="Arial" w:hAnsi="Arial" w:cs="Arial"/>
          <w:sz w:val="13"/>
          <w:szCs w:val="13"/>
          <w:lang w:val="en-AU"/>
        </w:rPr>
        <w:tab/>
        <w:t>A Firm shall establish a Monitoring process designed to provide reasonable confidence that the Risk Management policies and procedures relating to the Risk Management Framework are relevant, adequate and operating effectively, and that instances of non-compliance with the Firm’s Risk Management policies and procedures are detected.</w:t>
      </w:r>
    </w:p>
    <w:p w14:paraId="3F13C5D8" w14:textId="77777777" w:rsidR="00CC6924" w:rsidRDefault="00CC6924" w:rsidP="00CC6924">
      <w:pPr>
        <w:spacing w:before="120"/>
        <w:ind w:left="357" w:hanging="357"/>
        <w:rPr>
          <w:rFonts w:ascii="Arial" w:hAnsi="Arial" w:cs="Arial"/>
          <w:sz w:val="13"/>
          <w:szCs w:val="13"/>
          <w:lang w:val="en-AU"/>
        </w:rPr>
      </w:pPr>
      <w:r>
        <w:rPr>
          <w:rFonts w:ascii="Arial" w:hAnsi="Arial" w:cs="Arial"/>
          <w:sz w:val="13"/>
          <w:szCs w:val="13"/>
          <w:lang w:val="en-AU"/>
        </w:rPr>
        <w:t>5.2</w:t>
      </w:r>
      <w:r>
        <w:rPr>
          <w:rFonts w:ascii="Arial" w:hAnsi="Arial" w:cs="Arial"/>
          <w:sz w:val="13"/>
          <w:szCs w:val="13"/>
          <w:lang w:val="en-AU"/>
        </w:rPr>
        <w:tab/>
        <w:t>A Firm shall establish a process whereby instances of non-compliance with the Firm’s Risk Management policies and procedures are brought to the attention of the Firm’s leadership who shall take appropriate corrective action.</w:t>
      </w:r>
    </w:p>
    <w:p w14:paraId="30B07423" w14:textId="6B3FA48A" w:rsidR="00CC6924" w:rsidRPr="00CC6E0C" w:rsidRDefault="00CC6924" w:rsidP="00CC6E0C">
      <w:pPr>
        <w:spacing w:before="120"/>
        <w:ind w:left="357" w:hanging="357"/>
        <w:rPr>
          <w:lang w:val="en-AU"/>
        </w:rPr>
      </w:pPr>
      <w:r>
        <w:rPr>
          <w:rFonts w:ascii="Arial" w:hAnsi="Arial" w:cs="Arial"/>
          <w:sz w:val="13"/>
          <w:szCs w:val="13"/>
          <w:lang w:val="en-AU"/>
        </w:rPr>
        <w:t>6.1</w:t>
      </w:r>
      <w:r>
        <w:rPr>
          <w:rFonts w:ascii="Arial" w:hAnsi="Arial" w:cs="Arial"/>
          <w:sz w:val="13"/>
          <w:szCs w:val="13"/>
          <w:lang w:val="en-AU"/>
        </w:rPr>
        <w:tab/>
        <w:t>A Firm shall document its Risk Management Framework.</w:t>
      </w:r>
    </w:p>
  </w:footnote>
  <w:footnote w:id="12">
    <w:p w14:paraId="1E550B8B" w14:textId="70A788CB" w:rsidR="00CC6924" w:rsidRPr="00CC6924" w:rsidRDefault="00D574F8" w:rsidP="00CC6924">
      <w:pPr>
        <w:pStyle w:val="Default"/>
        <w:ind w:left="357" w:hanging="357"/>
        <w:rPr>
          <w:bCs/>
          <w:sz w:val="13"/>
          <w:szCs w:val="13"/>
          <w:lang w:val="en-AU"/>
        </w:rPr>
      </w:pPr>
      <w:r>
        <w:rPr>
          <w:bCs/>
          <w:sz w:val="13"/>
          <w:szCs w:val="13"/>
          <w:u w:val="single"/>
          <w:lang w:val="en-AU"/>
        </w:rPr>
        <w:t xml:space="preserve">12. </w:t>
      </w:r>
      <w:r w:rsidR="00CC6924">
        <w:rPr>
          <w:bCs/>
          <w:sz w:val="13"/>
          <w:szCs w:val="13"/>
          <w:u w:val="single"/>
          <w:lang w:val="en-AU"/>
        </w:rPr>
        <w:t>Reference:</w:t>
      </w:r>
      <w:r w:rsidR="00CC6924">
        <w:rPr>
          <w:bCs/>
          <w:sz w:val="13"/>
          <w:szCs w:val="13"/>
          <w:lang w:val="en-AU"/>
        </w:rPr>
        <w:t xml:space="preserve"> APES 325 </w:t>
      </w:r>
      <w:r w:rsidR="00CC6924">
        <w:rPr>
          <w:bCs/>
          <w:i/>
          <w:iCs/>
          <w:sz w:val="13"/>
          <w:szCs w:val="13"/>
          <w:lang w:val="en-AU"/>
        </w:rPr>
        <w:t>Risk Management for Firms:</w:t>
      </w:r>
    </w:p>
    <w:p w14:paraId="78FEF776" w14:textId="78CC09F0" w:rsidR="00E10550" w:rsidRDefault="00CC6924" w:rsidP="00191267">
      <w:pPr>
        <w:pStyle w:val="Default"/>
        <w:spacing w:before="120"/>
        <w:ind w:left="357" w:hanging="357"/>
        <w:rPr>
          <w:bCs/>
          <w:sz w:val="13"/>
          <w:szCs w:val="13"/>
          <w:lang w:val="en-AU"/>
        </w:rPr>
      </w:pPr>
      <w:r>
        <w:rPr>
          <w:bCs/>
          <w:sz w:val="13"/>
          <w:szCs w:val="13"/>
          <w:lang w:val="en-AU"/>
        </w:rPr>
        <w:t>6.6</w:t>
      </w:r>
      <w:r>
        <w:rPr>
          <w:bCs/>
          <w:sz w:val="13"/>
          <w:szCs w:val="13"/>
          <w:lang w:val="en-AU"/>
        </w:rPr>
        <w:tab/>
        <w:t xml:space="preserve">A Firm </w:t>
      </w:r>
      <w:r w:rsidRPr="00AE09F8">
        <w:rPr>
          <w:bCs/>
          <w:sz w:val="13"/>
          <w:szCs w:val="13"/>
          <w:lang w:val="en-AU"/>
        </w:rPr>
        <w:t>shall document its succession plan as part of its Risk Management Framework</w:t>
      </w:r>
      <w:r w:rsidR="006952EC">
        <w:rPr>
          <w:bCs/>
          <w:sz w:val="13"/>
          <w:szCs w:val="13"/>
          <w:lang w:val="en-AU"/>
        </w:rPr>
        <w:t>.</w:t>
      </w:r>
    </w:p>
    <w:p w14:paraId="46A644EE" w14:textId="6574367E" w:rsidR="0068725A" w:rsidRDefault="0068725A" w:rsidP="00191267">
      <w:pPr>
        <w:pStyle w:val="Default"/>
        <w:spacing w:before="120"/>
        <w:ind w:left="357" w:hanging="357"/>
        <w:rPr>
          <w:bCs/>
          <w:sz w:val="13"/>
          <w:szCs w:val="13"/>
          <w:lang w:val="en-AU"/>
        </w:rPr>
      </w:pPr>
      <w:r>
        <w:rPr>
          <w:bCs/>
          <w:sz w:val="13"/>
          <w:szCs w:val="13"/>
          <w:lang w:val="en-AU"/>
        </w:rPr>
        <w:t>6.7</w:t>
      </w:r>
      <w:r>
        <w:rPr>
          <w:bCs/>
          <w:sz w:val="13"/>
          <w:szCs w:val="13"/>
          <w:lang w:val="en-AU"/>
        </w:rPr>
        <w:tab/>
        <w:t>The succession plan should include specific actions the Firm will undertake in order to enable the Firm to continue performing its professional obligations to its Clients.</w:t>
      </w:r>
    </w:p>
    <w:p w14:paraId="365B5F15" w14:textId="752B6872" w:rsidR="0068725A" w:rsidRDefault="0068725A" w:rsidP="00191267">
      <w:pPr>
        <w:pStyle w:val="Default"/>
        <w:spacing w:before="120"/>
        <w:ind w:left="357" w:hanging="357"/>
        <w:rPr>
          <w:bCs/>
          <w:sz w:val="13"/>
          <w:szCs w:val="13"/>
          <w:lang w:val="en-AU"/>
        </w:rPr>
      </w:pPr>
      <w:r>
        <w:rPr>
          <w:bCs/>
          <w:sz w:val="13"/>
          <w:szCs w:val="13"/>
          <w:lang w:val="en-AU"/>
        </w:rPr>
        <w:t>4.7</w:t>
      </w:r>
      <w:r>
        <w:rPr>
          <w:bCs/>
          <w:sz w:val="13"/>
          <w:szCs w:val="13"/>
          <w:lang w:val="en-AU"/>
        </w:rPr>
        <w:tab/>
        <w:t>Firms may refer to the following documents for guidance:</w:t>
      </w:r>
    </w:p>
    <w:p w14:paraId="1D52E3FD" w14:textId="30C2704E" w:rsidR="0068725A" w:rsidRDefault="0068725A" w:rsidP="0068725A">
      <w:pPr>
        <w:pStyle w:val="HWtablebulletindent"/>
        <w:rPr>
          <w:sz w:val="13"/>
          <w:szCs w:val="13"/>
        </w:rPr>
      </w:pPr>
      <w:r>
        <w:rPr>
          <w:i/>
          <w:iCs/>
          <w:sz w:val="13"/>
          <w:szCs w:val="13"/>
        </w:rPr>
        <w:t xml:space="preserve">AS/NZS ISO 31000:2009 Risk Management - Principles and guidelines </w:t>
      </w:r>
      <w:r>
        <w:rPr>
          <w:sz w:val="13"/>
          <w:szCs w:val="13"/>
        </w:rPr>
        <w:t>which provides useful guidance to develop a framework for Risk Management; and</w:t>
      </w:r>
    </w:p>
    <w:p w14:paraId="2E5B36CE" w14:textId="4D77B8C7" w:rsidR="0068725A" w:rsidRPr="008B5CCB" w:rsidRDefault="0068725A" w:rsidP="008B5CCB">
      <w:pPr>
        <w:pStyle w:val="HWtablebulletindent"/>
        <w:rPr>
          <w:sz w:val="13"/>
          <w:szCs w:val="13"/>
        </w:rPr>
      </w:pPr>
      <w:r w:rsidRPr="00C443F5">
        <w:rPr>
          <w:sz w:val="13"/>
          <w:szCs w:val="13"/>
        </w:rPr>
        <w:t xml:space="preserve">For sole practitioners and small Firms, Module 7: Risk Management and Module 8:  Succession Planning in the </w:t>
      </w:r>
      <w:r w:rsidRPr="008B5CCB">
        <w:rPr>
          <w:i/>
          <w:iCs/>
          <w:sz w:val="13"/>
          <w:szCs w:val="13"/>
        </w:rPr>
        <w:t>Guide to Practice Management for Small- and Medium-Sized Practices</w:t>
      </w:r>
      <w:r w:rsidRPr="00C443F5">
        <w:rPr>
          <w:sz w:val="13"/>
          <w:szCs w:val="13"/>
        </w:rPr>
        <w:t xml:space="preserve"> issued by the Small and Medium Practices Committee of the</w:t>
      </w:r>
      <w:r w:rsidR="00C443F5">
        <w:rPr>
          <w:sz w:val="13"/>
          <w:szCs w:val="13"/>
        </w:rPr>
        <w:t xml:space="preserve"> </w:t>
      </w:r>
      <w:r w:rsidRPr="00C443F5">
        <w:rPr>
          <w:sz w:val="13"/>
          <w:szCs w:val="13"/>
        </w:rPr>
        <w:t>International Federation of Accountants.</w:t>
      </w:r>
    </w:p>
    <w:p w14:paraId="1554B3DF" w14:textId="407FF88A" w:rsidR="00CC6924" w:rsidRDefault="00CC6924" w:rsidP="00CC6924">
      <w:pPr>
        <w:pStyle w:val="Default"/>
        <w:spacing w:before="120"/>
        <w:ind w:left="357" w:hanging="357"/>
        <w:rPr>
          <w:bCs/>
          <w:sz w:val="13"/>
          <w:szCs w:val="13"/>
        </w:rPr>
      </w:pPr>
      <w:r w:rsidRPr="00AE09F8">
        <w:rPr>
          <w:bCs/>
          <w:sz w:val="13"/>
          <w:szCs w:val="13"/>
          <w:lang w:val="en-AU"/>
        </w:rPr>
        <w:t>6.8</w:t>
      </w:r>
      <w:r w:rsidRPr="00AE09F8">
        <w:rPr>
          <w:bCs/>
          <w:sz w:val="13"/>
          <w:szCs w:val="13"/>
          <w:lang w:val="en-AU"/>
        </w:rPr>
        <w:tab/>
      </w:r>
      <w:r w:rsidRPr="00AE09F8">
        <w:rPr>
          <w:bCs/>
          <w:sz w:val="13"/>
          <w:szCs w:val="13"/>
        </w:rPr>
        <w:t xml:space="preserve">A </w:t>
      </w:r>
      <w:r w:rsidRPr="00AE09F8">
        <w:rPr>
          <w:bCs/>
          <w:color w:val="005A87"/>
          <w:sz w:val="13"/>
          <w:szCs w:val="13"/>
        </w:rPr>
        <w:t xml:space="preserve">Firm </w:t>
      </w:r>
      <w:r w:rsidRPr="00AE09F8">
        <w:rPr>
          <w:bCs/>
          <w:sz w:val="13"/>
          <w:szCs w:val="13"/>
        </w:rPr>
        <w:t xml:space="preserve">shall retain all relevant documentation for a sufficient time to permit those performing the </w:t>
      </w:r>
      <w:r w:rsidRPr="00AE09F8">
        <w:rPr>
          <w:bCs/>
          <w:color w:val="005A87"/>
          <w:sz w:val="13"/>
          <w:szCs w:val="13"/>
        </w:rPr>
        <w:t xml:space="preserve">Firm’s Monitoring </w:t>
      </w:r>
      <w:r w:rsidRPr="00AE09F8">
        <w:rPr>
          <w:bCs/>
          <w:sz w:val="13"/>
          <w:szCs w:val="13"/>
        </w:rPr>
        <w:t xml:space="preserve">process to evaluate its compliance with its </w:t>
      </w:r>
      <w:r w:rsidRPr="00AE09F8">
        <w:rPr>
          <w:bCs/>
          <w:color w:val="005A87"/>
          <w:sz w:val="13"/>
          <w:szCs w:val="13"/>
        </w:rPr>
        <w:t xml:space="preserve">Risk Management Framework </w:t>
      </w:r>
      <w:r w:rsidRPr="00AE09F8">
        <w:rPr>
          <w:bCs/>
          <w:sz w:val="13"/>
          <w:szCs w:val="13"/>
        </w:rPr>
        <w:t>and to comply with applicable legal or regulatory requirements for record retention.</w:t>
      </w:r>
    </w:p>
    <w:p w14:paraId="086E9316" w14:textId="6B79FA4C" w:rsidR="00CC6924" w:rsidRPr="00CC6E0C" w:rsidRDefault="00CC6924" w:rsidP="00CC6E0C">
      <w:pPr>
        <w:pStyle w:val="Default"/>
        <w:spacing w:before="120"/>
        <w:ind w:left="357" w:hanging="357"/>
        <w:rPr>
          <w:bCs/>
          <w:sz w:val="13"/>
          <w:szCs w:val="13"/>
          <w:lang w:val="en-AU"/>
        </w:rPr>
      </w:pPr>
      <w:r w:rsidRPr="00AE09F8">
        <w:rPr>
          <w:bCs/>
          <w:sz w:val="13"/>
          <w:szCs w:val="13"/>
          <w:lang w:val="en-AU"/>
        </w:rPr>
        <w:t>6.9</w:t>
      </w:r>
      <w:r w:rsidRPr="00AE09F8">
        <w:rPr>
          <w:bCs/>
          <w:sz w:val="13"/>
          <w:szCs w:val="13"/>
          <w:lang w:val="en-AU"/>
        </w:rPr>
        <w:tab/>
      </w:r>
      <w:r w:rsidRPr="00AE09F8">
        <w:rPr>
          <w:bCs/>
          <w:sz w:val="13"/>
          <w:szCs w:val="13"/>
        </w:rPr>
        <w:t xml:space="preserve">A </w:t>
      </w:r>
      <w:r w:rsidRPr="00AE09F8">
        <w:rPr>
          <w:bCs/>
          <w:color w:val="005A87"/>
          <w:sz w:val="13"/>
          <w:szCs w:val="13"/>
        </w:rPr>
        <w:t xml:space="preserve">Firm </w:t>
      </w:r>
      <w:r w:rsidRPr="00AE09F8">
        <w:rPr>
          <w:bCs/>
          <w:sz w:val="13"/>
          <w:szCs w:val="13"/>
        </w:rPr>
        <w:t xml:space="preserve">shall document all instances of non-compliance with the </w:t>
      </w:r>
      <w:r w:rsidRPr="00AE09F8">
        <w:rPr>
          <w:bCs/>
          <w:color w:val="005A87"/>
          <w:sz w:val="13"/>
          <w:szCs w:val="13"/>
        </w:rPr>
        <w:t xml:space="preserve">Firm’s Risk Management </w:t>
      </w:r>
      <w:r w:rsidRPr="00AE09F8">
        <w:rPr>
          <w:bCs/>
          <w:sz w:val="13"/>
          <w:szCs w:val="13"/>
        </w:rPr>
        <w:t xml:space="preserve">policies and procedures detected through its </w:t>
      </w:r>
      <w:r w:rsidRPr="00AE09F8">
        <w:rPr>
          <w:bCs/>
          <w:color w:val="005A87"/>
          <w:sz w:val="13"/>
          <w:szCs w:val="13"/>
        </w:rPr>
        <w:t xml:space="preserve">Monitoring </w:t>
      </w:r>
      <w:r w:rsidRPr="00AE09F8">
        <w:rPr>
          <w:bCs/>
          <w:sz w:val="13"/>
          <w:szCs w:val="13"/>
        </w:rPr>
        <w:t xml:space="preserve">process and the actions taken by the </w:t>
      </w:r>
      <w:r w:rsidRPr="00AE09F8">
        <w:rPr>
          <w:bCs/>
          <w:color w:val="005A87"/>
          <w:sz w:val="13"/>
          <w:szCs w:val="13"/>
        </w:rPr>
        <w:t xml:space="preserve">Firm’s </w:t>
      </w:r>
      <w:r w:rsidRPr="00AE09F8">
        <w:rPr>
          <w:bCs/>
          <w:sz w:val="13"/>
          <w:szCs w:val="13"/>
        </w:rPr>
        <w:t>leadership in respect of those instances of non-compliance.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9C4AD" w14:textId="04A638D6" w:rsidR="00E733AA" w:rsidRDefault="00E733AA" w:rsidP="009D3B0F">
    <w:pPr>
      <w:pStyle w:val="Header"/>
      <w:jc w:val="right"/>
    </w:pPr>
    <w:r w:rsidRPr="009D3B0F">
      <w:rPr>
        <w:noProof/>
        <w:lang w:val="en-AU" w:eastAsia="en-AU"/>
      </w:rPr>
      <w:drawing>
        <wp:inline distT="0" distB="0" distL="0" distR="0" wp14:anchorId="15B2408E" wp14:editId="72633F7B">
          <wp:extent cx="1193800" cy="1079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193800" cy="10795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A3A50"/>
    <w:multiLevelType w:val="hybridMultilevel"/>
    <w:tmpl w:val="A800A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FE279E"/>
    <w:multiLevelType w:val="hybridMultilevel"/>
    <w:tmpl w:val="FEB86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CF0887"/>
    <w:multiLevelType w:val="hybridMultilevel"/>
    <w:tmpl w:val="8752E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73628B"/>
    <w:multiLevelType w:val="hybridMultilevel"/>
    <w:tmpl w:val="E9BEA7D2"/>
    <w:lvl w:ilvl="0" w:tplc="1592EC24">
      <w:start w:val="68"/>
      <w:numFmt w:val="bullet"/>
      <w:lvlText w:val="•"/>
      <w:lvlJc w:val="left"/>
      <w:pPr>
        <w:ind w:left="644" w:hanging="360"/>
      </w:pPr>
      <w:rPr>
        <w:rFonts w:ascii="Arial" w:eastAsiaTheme="minorHAnsi" w:hAnsi="Arial" w:cs="Arial" w:hint="default"/>
        <w:sz w:val="13"/>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 w15:restartNumberingAfterBreak="0">
    <w:nsid w:val="11854D8F"/>
    <w:multiLevelType w:val="hybridMultilevel"/>
    <w:tmpl w:val="618A3F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7502D4"/>
    <w:multiLevelType w:val="hybridMultilevel"/>
    <w:tmpl w:val="44D6328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 w15:restartNumberingAfterBreak="0">
    <w:nsid w:val="14A65D34"/>
    <w:multiLevelType w:val="multilevel"/>
    <w:tmpl w:val="7626F38A"/>
    <w:lvl w:ilvl="0">
      <w:start w:val="1"/>
      <w:numFmt w:val="decimal"/>
      <w:lvlText w:val="%1."/>
      <w:lvlJc w:val="left"/>
      <w:pPr>
        <w:ind w:left="720" w:hanging="360"/>
      </w:pPr>
    </w:lvl>
    <w:lvl w:ilvl="1">
      <w:start w:val="2"/>
      <w:numFmt w:val="decimal"/>
      <w:isLgl/>
      <w:lvlText w:val="%1.%2"/>
      <w:lvlJc w:val="left"/>
      <w:pPr>
        <w:ind w:left="927" w:hanging="567"/>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A4448E5"/>
    <w:multiLevelType w:val="hybridMultilevel"/>
    <w:tmpl w:val="4DAC4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D128A3"/>
    <w:multiLevelType w:val="multilevel"/>
    <w:tmpl w:val="6436036C"/>
    <w:styleLink w:val="HWTableBulletList"/>
    <w:lvl w:ilvl="0">
      <w:start w:val="1"/>
      <w:numFmt w:val="bullet"/>
      <w:pStyle w:val="HWtablebullet"/>
      <w:lvlText w:val=""/>
      <w:lvlJc w:val="left"/>
      <w:pPr>
        <w:tabs>
          <w:tab w:val="num" w:pos="425"/>
        </w:tabs>
        <w:ind w:left="425" w:hanging="425"/>
      </w:pPr>
      <w:rPr>
        <w:rFonts w:ascii="Wingdings" w:hAnsi="Wingdings" w:hint="default"/>
        <w:color w:val="000000"/>
        <w:sz w:val="12"/>
      </w:rPr>
    </w:lvl>
    <w:lvl w:ilvl="1">
      <w:start w:val="1"/>
      <w:numFmt w:val="bullet"/>
      <w:pStyle w:val="HWtablebulletindent"/>
      <w:lvlText w:val=""/>
      <w:lvlJc w:val="left"/>
      <w:pPr>
        <w:tabs>
          <w:tab w:val="num" w:pos="851"/>
        </w:tabs>
        <w:ind w:left="851" w:hanging="426"/>
      </w:pPr>
      <w:rPr>
        <w:rFonts w:ascii="Symbol" w:hAnsi="Symbol" w:hint="default"/>
        <w:color w:val="000000"/>
      </w:rPr>
    </w:lvl>
    <w:lvl w:ilvl="2">
      <w:start w:val="1"/>
      <w:numFmt w:val="bullet"/>
      <w:pStyle w:val="HWtablebulletindent2"/>
      <w:lvlText w:val="○"/>
      <w:lvlJc w:val="left"/>
      <w:pPr>
        <w:tabs>
          <w:tab w:val="num" w:pos="1276"/>
        </w:tabs>
        <w:ind w:left="1276" w:hanging="425"/>
      </w:pPr>
      <w:rPr>
        <w:rFonts w:ascii="Arial" w:hAnsi="Arial" w:hint="default"/>
        <w:color w:val="000000"/>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7"/>
      <w:lvlJc w:val="left"/>
      <w:pPr>
        <w:ind w:left="0" w:firstLine="0"/>
      </w:pPr>
      <w:rPr>
        <w:rFonts w:hint="default"/>
      </w:rPr>
    </w:lvl>
    <w:lvl w:ilvl="7">
      <w:start w:val="1"/>
      <w:numFmt w:val="none"/>
      <w:lvlRestart w:val="0"/>
      <w:lvlText w:val="%8"/>
      <w:lvlJc w:val="left"/>
      <w:pPr>
        <w:ind w:left="0" w:firstLine="0"/>
      </w:pPr>
      <w:rPr>
        <w:rFonts w:hint="default"/>
      </w:rPr>
    </w:lvl>
    <w:lvl w:ilvl="8">
      <w:start w:val="1"/>
      <w:numFmt w:val="none"/>
      <w:lvlText w:val="%9"/>
      <w:lvlJc w:val="left"/>
      <w:pPr>
        <w:ind w:left="567" w:hanging="567"/>
      </w:pPr>
      <w:rPr>
        <w:rFonts w:hint="default"/>
      </w:rPr>
    </w:lvl>
  </w:abstractNum>
  <w:abstractNum w:abstractNumId="9" w15:restartNumberingAfterBreak="0">
    <w:nsid w:val="2A6B15E1"/>
    <w:multiLevelType w:val="hybridMultilevel"/>
    <w:tmpl w:val="F2543C08"/>
    <w:lvl w:ilvl="0" w:tplc="04090001">
      <w:start w:val="1"/>
      <w:numFmt w:val="bullet"/>
      <w:lvlText w:val=""/>
      <w:lvlJc w:val="left"/>
      <w:pPr>
        <w:ind w:left="720" w:hanging="360"/>
      </w:pPr>
      <w:rPr>
        <w:rFonts w:ascii="Symbol" w:hAnsi="Symbol" w:hint="default"/>
      </w:rPr>
    </w:lvl>
    <w:lvl w:ilvl="1" w:tplc="819805EA">
      <w:numFmt w:val="bullet"/>
      <w:lvlText w:val="•"/>
      <w:lvlJc w:val="left"/>
      <w:pPr>
        <w:ind w:left="1440" w:hanging="360"/>
      </w:pPr>
      <w:rPr>
        <w:rFonts w:ascii="Arial" w:eastAsiaTheme="minorHAnsi" w:hAnsi="Arial" w:cs="Arial" w:hint="default"/>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2D1D20"/>
    <w:multiLevelType w:val="hybridMultilevel"/>
    <w:tmpl w:val="08483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400C13"/>
    <w:multiLevelType w:val="hybridMultilevel"/>
    <w:tmpl w:val="EDF69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7002877"/>
    <w:multiLevelType w:val="hybridMultilevel"/>
    <w:tmpl w:val="0AEA1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642381"/>
    <w:multiLevelType w:val="hybridMultilevel"/>
    <w:tmpl w:val="96D28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AD7D90"/>
    <w:multiLevelType w:val="hybridMultilevel"/>
    <w:tmpl w:val="C0842DD2"/>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5" w15:restartNumberingAfterBreak="0">
    <w:nsid w:val="45701B83"/>
    <w:multiLevelType w:val="hybridMultilevel"/>
    <w:tmpl w:val="F118BE70"/>
    <w:lvl w:ilvl="0" w:tplc="9E9A18DC">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46D94264"/>
    <w:multiLevelType w:val="hybridMultilevel"/>
    <w:tmpl w:val="6C00B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E92751"/>
    <w:multiLevelType w:val="hybridMultilevel"/>
    <w:tmpl w:val="2A16D73E"/>
    <w:lvl w:ilvl="0" w:tplc="1592EC24">
      <w:start w:val="68"/>
      <w:numFmt w:val="bullet"/>
      <w:lvlText w:val="•"/>
      <w:lvlJc w:val="left"/>
      <w:pPr>
        <w:ind w:left="928" w:hanging="360"/>
      </w:pPr>
      <w:rPr>
        <w:rFonts w:ascii="Arial" w:eastAsiaTheme="minorHAnsi" w:hAnsi="Arial" w:cs="Arial" w:hint="default"/>
        <w:sz w:val="13"/>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15:restartNumberingAfterBreak="0">
    <w:nsid w:val="49614889"/>
    <w:multiLevelType w:val="multilevel"/>
    <w:tmpl w:val="E34C7A86"/>
    <w:lvl w:ilvl="0">
      <w:start w:val="1"/>
      <w:numFmt w:val="bullet"/>
      <w:lvlText w:val=""/>
      <w:lvlJc w:val="left"/>
      <w:pPr>
        <w:ind w:left="720" w:hanging="360"/>
      </w:pPr>
      <w:rPr>
        <w:rFonts w:ascii="Symbol" w:hAnsi="Symbol" w:hint="default"/>
      </w:rPr>
    </w:lvl>
    <w:lvl w:ilvl="1">
      <w:start w:val="2"/>
      <w:numFmt w:val="decimal"/>
      <w:isLgl/>
      <w:lvlText w:val="%1.%2"/>
      <w:lvlJc w:val="left"/>
      <w:pPr>
        <w:ind w:left="927" w:hanging="567"/>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F3E1702"/>
    <w:multiLevelType w:val="hybridMultilevel"/>
    <w:tmpl w:val="38D82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2842246"/>
    <w:multiLevelType w:val="hybridMultilevel"/>
    <w:tmpl w:val="20C0E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934018"/>
    <w:multiLevelType w:val="multilevel"/>
    <w:tmpl w:val="6436036C"/>
    <w:numStyleLink w:val="HWTableBulletList"/>
  </w:abstractNum>
  <w:abstractNum w:abstractNumId="22" w15:restartNumberingAfterBreak="0">
    <w:nsid w:val="65360E5C"/>
    <w:multiLevelType w:val="hybridMultilevel"/>
    <w:tmpl w:val="44CE1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6701BB6"/>
    <w:multiLevelType w:val="hybridMultilevel"/>
    <w:tmpl w:val="BF4A33D0"/>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767257B7"/>
    <w:multiLevelType w:val="hybridMultilevel"/>
    <w:tmpl w:val="E0AE06AA"/>
    <w:lvl w:ilvl="0" w:tplc="072A4900">
      <w:start w:val="5"/>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7BB237A"/>
    <w:multiLevelType w:val="hybridMultilevel"/>
    <w:tmpl w:val="6298E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12"/>
  </w:num>
  <w:num w:numId="4">
    <w:abstractNumId w:val="16"/>
  </w:num>
  <w:num w:numId="5">
    <w:abstractNumId w:val="20"/>
  </w:num>
  <w:num w:numId="6">
    <w:abstractNumId w:val="2"/>
  </w:num>
  <w:num w:numId="7">
    <w:abstractNumId w:val="7"/>
  </w:num>
  <w:num w:numId="8">
    <w:abstractNumId w:val="10"/>
  </w:num>
  <w:num w:numId="9">
    <w:abstractNumId w:val="19"/>
  </w:num>
  <w:num w:numId="10">
    <w:abstractNumId w:val="9"/>
  </w:num>
  <w:num w:numId="11">
    <w:abstractNumId w:val="3"/>
  </w:num>
  <w:num w:numId="12">
    <w:abstractNumId w:val="17"/>
  </w:num>
  <w:num w:numId="13">
    <w:abstractNumId w:val="0"/>
  </w:num>
  <w:num w:numId="14">
    <w:abstractNumId w:val="25"/>
  </w:num>
  <w:num w:numId="15">
    <w:abstractNumId w:val="22"/>
  </w:num>
  <w:num w:numId="16">
    <w:abstractNumId w:val="1"/>
  </w:num>
  <w:num w:numId="17">
    <w:abstractNumId w:val="5"/>
  </w:num>
  <w:num w:numId="18">
    <w:abstractNumId w:val="18"/>
  </w:num>
  <w:num w:numId="19">
    <w:abstractNumId w:val="14"/>
  </w:num>
  <w:num w:numId="20">
    <w:abstractNumId w:val="4"/>
  </w:num>
  <w:num w:numId="21">
    <w:abstractNumId w:val="24"/>
  </w:num>
  <w:num w:numId="22">
    <w:abstractNumId w:val="11"/>
  </w:num>
  <w:num w:numId="23">
    <w:abstractNumId w:val="8"/>
  </w:num>
  <w:num w:numId="24">
    <w:abstractNumId w:val="21"/>
  </w:num>
  <w:num w:numId="25">
    <w:abstractNumId w:val="15"/>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26DE"/>
    <w:rsid w:val="0000357C"/>
    <w:rsid w:val="00003E05"/>
    <w:rsid w:val="00007345"/>
    <w:rsid w:val="0000758D"/>
    <w:rsid w:val="00011EB5"/>
    <w:rsid w:val="000155E2"/>
    <w:rsid w:val="00024CC7"/>
    <w:rsid w:val="0002539A"/>
    <w:rsid w:val="0002589D"/>
    <w:rsid w:val="00034197"/>
    <w:rsid w:val="00035AAD"/>
    <w:rsid w:val="0004425E"/>
    <w:rsid w:val="00044C49"/>
    <w:rsid w:val="00047125"/>
    <w:rsid w:val="000500B6"/>
    <w:rsid w:val="00052794"/>
    <w:rsid w:val="00052C0C"/>
    <w:rsid w:val="00053ED4"/>
    <w:rsid w:val="00057D22"/>
    <w:rsid w:val="00060CE8"/>
    <w:rsid w:val="0006399A"/>
    <w:rsid w:val="00063DB5"/>
    <w:rsid w:val="00063E5B"/>
    <w:rsid w:val="0006406F"/>
    <w:rsid w:val="00066D52"/>
    <w:rsid w:val="0006724F"/>
    <w:rsid w:val="00073B9F"/>
    <w:rsid w:val="00087D40"/>
    <w:rsid w:val="000933E8"/>
    <w:rsid w:val="00093906"/>
    <w:rsid w:val="000939D3"/>
    <w:rsid w:val="000940D2"/>
    <w:rsid w:val="000A7516"/>
    <w:rsid w:val="000B40BD"/>
    <w:rsid w:val="000B44F1"/>
    <w:rsid w:val="000B50F2"/>
    <w:rsid w:val="000B572D"/>
    <w:rsid w:val="000B6C3D"/>
    <w:rsid w:val="000D5089"/>
    <w:rsid w:val="000E098D"/>
    <w:rsid w:val="000E102D"/>
    <w:rsid w:val="000E18C0"/>
    <w:rsid w:val="000E2826"/>
    <w:rsid w:val="000E29EC"/>
    <w:rsid w:val="000E4982"/>
    <w:rsid w:val="000E4F4E"/>
    <w:rsid w:val="000E6D31"/>
    <w:rsid w:val="000F5AFC"/>
    <w:rsid w:val="000F78DC"/>
    <w:rsid w:val="00105716"/>
    <w:rsid w:val="001068CC"/>
    <w:rsid w:val="001109C9"/>
    <w:rsid w:val="00120038"/>
    <w:rsid w:val="00132918"/>
    <w:rsid w:val="001332E1"/>
    <w:rsid w:val="001337B0"/>
    <w:rsid w:val="00136D41"/>
    <w:rsid w:val="001374DE"/>
    <w:rsid w:val="00140596"/>
    <w:rsid w:val="001471F4"/>
    <w:rsid w:val="00147F7D"/>
    <w:rsid w:val="00153D51"/>
    <w:rsid w:val="001549F8"/>
    <w:rsid w:val="00154DAC"/>
    <w:rsid w:val="001623E4"/>
    <w:rsid w:val="00162BFF"/>
    <w:rsid w:val="00170A97"/>
    <w:rsid w:val="001720E4"/>
    <w:rsid w:val="00172E63"/>
    <w:rsid w:val="00176BB7"/>
    <w:rsid w:val="00187DDC"/>
    <w:rsid w:val="00191267"/>
    <w:rsid w:val="00194403"/>
    <w:rsid w:val="001951E1"/>
    <w:rsid w:val="0019715D"/>
    <w:rsid w:val="00197783"/>
    <w:rsid w:val="001A27A3"/>
    <w:rsid w:val="001A49DC"/>
    <w:rsid w:val="001A6FD8"/>
    <w:rsid w:val="001C1C01"/>
    <w:rsid w:val="001C4DAE"/>
    <w:rsid w:val="001D3C78"/>
    <w:rsid w:val="001D65B0"/>
    <w:rsid w:val="001D6D4A"/>
    <w:rsid w:val="001D793B"/>
    <w:rsid w:val="001E067C"/>
    <w:rsid w:val="001E1EBE"/>
    <w:rsid w:val="001E7CAC"/>
    <w:rsid w:val="001F3CDB"/>
    <w:rsid w:val="001F4DCD"/>
    <w:rsid w:val="00203533"/>
    <w:rsid w:val="00205A58"/>
    <w:rsid w:val="00206759"/>
    <w:rsid w:val="0020703A"/>
    <w:rsid w:val="00211A9C"/>
    <w:rsid w:val="00216C49"/>
    <w:rsid w:val="002211EA"/>
    <w:rsid w:val="00221AE9"/>
    <w:rsid w:val="00225718"/>
    <w:rsid w:val="002272AC"/>
    <w:rsid w:val="00230935"/>
    <w:rsid w:val="00235303"/>
    <w:rsid w:val="00236EB6"/>
    <w:rsid w:val="00237101"/>
    <w:rsid w:val="00242ADD"/>
    <w:rsid w:val="00244A73"/>
    <w:rsid w:val="00252037"/>
    <w:rsid w:val="00253BDD"/>
    <w:rsid w:val="00256993"/>
    <w:rsid w:val="002605C3"/>
    <w:rsid w:val="00264D9C"/>
    <w:rsid w:val="002671DE"/>
    <w:rsid w:val="00271E95"/>
    <w:rsid w:val="0027224C"/>
    <w:rsid w:val="00275ECA"/>
    <w:rsid w:val="0027752F"/>
    <w:rsid w:val="00283D23"/>
    <w:rsid w:val="00291EA1"/>
    <w:rsid w:val="0029210B"/>
    <w:rsid w:val="0029218C"/>
    <w:rsid w:val="002923F4"/>
    <w:rsid w:val="0029732B"/>
    <w:rsid w:val="0029742F"/>
    <w:rsid w:val="002A321F"/>
    <w:rsid w:val="002A5FD7"/>
    <w:rsid w:val="002A756D"/>
    <w:rsid w:val="002B0759"/>
    <w:rsid w:val="002B0F31"/>
    <w:rsid w:val="002B109F"/>
    <w:rsid w:val="002B3690"/>
    <w:rsid w:val="002C224C"/>
    <w:rsid w:val="002C2661"/>
    <w:rsid w:val="002D25AD"/>
    <w:rsid w:val="002D7964"/>
    <w:rsid w:val="002E0FD3"/>
    <w:rsid w:val="002F5E31"/>
    <w:rsid w:val="00302018"/>
    <w:rsid w:val="00307F59"/>
    <w:rsid w:val="00310AF6"/>
    <w:rsid w:val="00312503"/>
    <w:rsid w:val="003148B8"/>
    <w:rsid w:val="00314C05"/>
    <w:rsid w:val="00315B7F"/>
    <w:rsid w:val="003224DC"/>
    <w:rsid w:val="003226C2"/>
    <w:rsid w:val="00325B24"/>
    <w:rsid w:val="003269BD"/>
    <w:rsid w:val="0033001A"/>
    <w:rsid w:val="003402F8"/>
    <w:rsid w:val="003439E5"/>
    <w:rsid w:val="00345828"/>
    <w:rsid w:val="0034657C"/>
    <w:rsid w:val="00352ABE"/>
    <w:rsid w:val="0036023B"/>
    <w:rsid w:val="003622A9"/>
    <w:rsid w:val="00362E35"/>
    <w:rsid w:val="003651FE"/>
    <w:rsid w:val="00371121"/>
    <w:rsid w:val="0037154F"/>
    <w:rsid w:val="00373BAE"/>
    <w:rsid w:val="00375ED6"/>
    <w:rsid w:val="00377514"/>
    <w:rsid w:val="00377991"/>
    <w:rsid w:val="00380438"/>
    <w:rsid w:val="003872CF"/>
    <w:rsid w:val="003930CD"/>
    <w:rsid w:val="00396A81"/>
    <w:rsid w:val="003A0966"/>
    <w:rsid w:val="003A139F"/>
    <w:rsid w:val="003A78D6"/>
    <w:rsid w:val="003B0D07"/>
    <w:rsid w:val="003B1E70"/>
    <w:rsid w:val="003B31D2"/>
    <w:rsid w:val="003B7B33"/>
    <w:rsid w:val="003C090A"/>
    <w:rsid w:val="003C1909"/>
    <w:rsid w:val="003C19A6"/>
    <w:rsid w:val="003C6EA9"/>
    <w:rsid w:val="003D079C"/>
    <w:rsid w:val="003D1CE0"/>
    <w:rsid w:val="003D427F"/>
    <w:rsid w:val="003E0C57"/>
    <w:rsid w:val="003E2BD9"/>
    <w:rsid w:val="003E420A"/>
    <w:rsid w:val="003E6140"/>
    <w:rsid w:val="003E660E"/>
    <w:rsid w:val="003E6E38"/>
    <w:rsid w:val="003E71A6"/>
    <w:rsid w:val="003F37AF"/>
    <w:rsid w:val="003F467C"/>
    <w:rsid w:val="00404A92"/>
    <w:rsid w:val="0040551C"/>
    <w:rsid w:val="004061A7"/>
    <w:rsid w:val="0040654F"/>
    <w:rsid w:val="00411D1B"/>
    <w:rsid w:val="004167E1"/>
    <w:rsid w:val="0042148F"/>
    <w:rsid w:val="004226DE"/>
    <w:rsid w:val="004274C6"/>
    <w:rsid w:val="00432710"/>
    <w:rsid w:val="00433007"/>
    <w:rsid w:val="00434BB3"/>
    <w:rsid w:val="0044083F"/>
    <w:rsid w:val="00442258"/>
    <w:rsid w:val="0044294B"/>
    <w:rsid w:val="00443FE1"/>
    <w:rsid w:val="004449FA"/>
    <w:rsid w:val="004455FB"/>
    <w:rsid w:val="0045098D"/>
    <w:rsid w:val="00450F39"/>
    <w:rsid w:val="00453976"/>
    <w:rsid w:val="0046136B"/>
    <w:rsid w:val="00462BDD"/>
    <w:rsid w:val="00463F96"/>
    <w:rsid w:val="004672BE"/>
    <w:rsid w:val="0047046B"/>
    <w:rsid w:val="004710ED"/>
    <w:rsid w:val="00474D68"/>
    <w:rsid w:val="0047545E"/>
    <w:rsid w:val="0047563D"/>
    <w:rsid w:val="0048057B"/>
    <w:rsid w:val="00480AEA"/>
    <w:rsid w:val="00484E8C"/>
    <w:rsid w:val="00487041"/>
    <w:rsid w:val="0048724F"/>
    <w:rsid w:val="004876E2"/>
    <w:rsid w:val="00495CB7"/>
    <w:rsid w:val="004A672E"/>
    <w:rsid w:val="004A736E"/>
    <w:rsid w:val="004B4E36"/>
    <w:rsid w:val="004B5879"/>
    <w:rsid w:val="004B6F8D"/>
    <w:rsid w:val="004C7E09"/>
    <w:rsid w:val="004D0E7F"/>
    <w:rsid w:val="004D1F33"/>
    <w:rsid w:val="004D7FEB"/>
    <w:rsid w:val="004E27EB"/>
    <w:rsid w:val="004E4810"/>
    <w:rsid w:val="004E7050"/>
    <w:rsid w:val="004F2671"/>
    <w:rsid w:val="004F5101"/>
    <w:rsid w:val="004F677C"/>
    <w:rsid w:val="005011CC"/>
    <w:rsid w:val="00505A4A"/>
    <w:rsid w:val="00507124"/>
    <w:rsid w:val="005135A7"/>
    <w:rsid w:val="0051726C"/>
    <w:rsid w:val="00530BE7"/>
    <w:rsid w:val="00531BA0"/>
    <w:rsid w:val="00533684"/>
    <w:rsid w:val="00542607"/>
    <w:rsid w:val="005447C7"/>
    <w:rsid w:val="00547030"/>
    <w:rsid w:val="005472EE"/>
    <w:rsid w:val="0056086E"/>
    <w:rsid w:val="00560BD7"/>
    <w:rsid w:val="00564376"/>
    <w:rsid w:val="0056474C"/>
    <w:rsid w:val="0056539E"/>
    <w:rsid w:val="00566C36"/>
    <w:rsid w:val="00571257"/>
    <w:rsid w:val="00571825"/>
    <w:rsid w:val="00572983"/>
    <w:rsid w:val="00574DDF"/>
    <w:rsid w:val="00577BB6"/>
    <w:rsid w:val="00580589"/>
    <w:rsid w:val="00580850"/>
    <w:rsid w:val="005810F5"/>
    <w:rsid w:val="0058114C"/>
    <w:rsid w:val="00582363"/>
    <w:rsid w:val="00582F89"/>
    <w:rsid w:val="00583151"/>
    <w:rsid w:val="00586F98"/>
    <w:rsid w:val="00592363"/>
    <w:rsid w:val="005923B3"/>
    <w:rsid w:val="00597279"/>
    <w:rsid w:val="005A124D"/>
    <w:rsid w:val="005C57A4"/>
    <w:rsid w:val="005C74A6"/>
    <w:rsid w:val="005D026C"/>
    <w:rsid w:val="005D091B"/>
    <w:rsid w:val="005D1932"/>
    <w:rsid w:val="005D19B0"/>
    <w:rsid w:val="005D2BB7"/>
    <w:rsid w:val="005D611B"/>
    <w:rsid w:val="005E3CD3"/>
    <w:rsid w:val="005F158E"/>
    <w:rsid w:val="005F180F"/>
    <w:rsid w:val="005F2D53"/>
    <w:rsid w:val="005F3202"/>
    <w:rsid w:val="00602301"/>
    <w:rsid w:val="00603613"/>
    <w:rsid w:val="00612104"/>
    <w:rsid w:val="006125A3"/>
    <w:rsid w:val="00615849"/>
    <w:rsid w:val="006210B8"/>
    <w:rsid w:val="00621158"/>
    <w:rsid w:val="00625F20"/>
    <w:rsid w:val="0062673B"/>
    <w:rsid w:val="0064039F"/>
    <w:rsid w:val="00640EC3"/>
    <w:rsid w:val="00641E7D"/>
    <w:rsid w:val="00642D45"/>
    <w:rsid w:val="006458CE"/>
    <w:rsid w:val="0065256A"/>
    <w:rsid w:val="00657F87"/>
    <w:rsid w:val="00660D16"/>
    <w:rsid w:val="00665C27"/>
    <w:rsid w:val="00666B43"/>
    <w:rsid w:val="0067274B"/>
    <w:rsid w:val="00673764"/>
    <w:rsid w:val="00673F73"/>
    <w:rsid w:val="00675212"/>
    <w:rsid w:val="00680C85"/>
    <w:rsid w:val="006817FE"/>
    <w:rsid w:val="00681C86"/>
    <w:rsid w:val="0068282A"/>
    <w:rsid w:val="00682FF2"/>
    <w:rsid w:val="00683D74"/>
    <w:rsid w:val="0068725A"/>
    <w:rsid w:val="00690093"/>
    <w:rsid w:val="006915AD"/>
    <w:rsid w:val="00693A27"/>
    <w:rsid w:val="006952EC"/>
    <w:rsid w:val="00695704"/>
    <w:rsid w:val="00696758"/>
    <w:rsid w:val="00696A1A"/>
    <w:rsid w:val="006A082D"/>
    <w:rsid w:val="006A0A6F"/>
    <w:rsid w:val="006A15A5"/>
    <w:rsid w:val="006A1642"/>
    <w:rsid w:val="006A6C4F"/>
    <w:rsid w:val="006B02B0"/>
    <w:rsid w:val="006B083A"/>
    <w:rsid w:val="006B192E"/>
    <w:rsid w:val="006C415B"/>
    <w:rsid w:val="006C6147"/>
    <w:rsid w:val="006C629A"/>
    <w:rsid w:val="006C6583"/>
    <w:rsid w:val="006D0547"/>
    <w:rsid w:val="006D633D"/>
    <w:rsid w:val="006E02AA"/>
    <w:rsid w:val="006E643D"/>
    <w:rsid w:val="006F59BB"/>
    <w:rsid w:val="006F72D8"/>
    <w:rsid w:val="006F7745"/>
    <w:rsid w:val="006F7D8B"/>
    <w:rsid w:val="00702C71"/>
    <w:rsid w:val="007109F6"/>
    <w:rsid w:val="00722747"/>
    <w:rsid w:val="0072296C"/>
    <w:rsid w:val="00724712"/>
    <w:rsid w:val="00727C4D"/>
    <w:rsid w:val="00730763"/>
    <w:rsid w:val="00733613"/>
    <w:rsid w:val="0074128E"/>
    <w:rsid w:val="00743E99"/>
    <w:rsid w:val="007452AC"/>
    <w:rsid w:val="00746BF6"/>
    <w:rsid w:val="00746FBD"/>
    <w:rsid w:val="007473A4"/>
    <w:rsid w:val="0074791C"/>
    <w:rsid w:val="007560BB"/>
    <w:rsid w:val="007576B4"/>
    <w:rsid w:val="00763F0B"/>
    <w:rsid w:val="0076589C"/>
    <w:rsid w:val="00767E27"/>
    <w:rsid w:val="00774498"/>
    <w:rsid w:val="00775015"/>
    <w:rsid w:val="00787FDB"/>
    <w:rsid w:val="00791A76"/>
    <w:rsid w:val="00795D3E"/>
    <w:rsid w:val="007A066E"/>
    <w:rsid w:val="007A357B"/>
    <w:rsid w:val="007A738D"/>
    <w:rsid w:val="007A7F49"/>
    <w:rsid w:val="007B0410"/>
    <w:rsid w:val="007B25E8"/>
    <w:rsid w:val="007B4AFA"/>
    <w:rsid w:val="007B72D9"/>
    <w:rsid w:val="007C2197"/>
    <w:rsid w:val="007E28C4"/>
    <w:rsid w:val="007F6376"/>
    <w:rsid w:val="007F7279"/>
    <w:rsid w:val="008013EA"/>
    <w:rsid w:val="00802ABB"/>
    <w:rsid w:val="0080479E"/>
    <w:rsid w:val="00805883"/>
    <w:rsid w:val="00811243"/>
    <w:rsid w:val="00815D0C"/>
    <w:rsid w:val="00816DB2"/>
    <w:rsid w:val="00821C32"/>
    <w:rsid w:val="00825ADA"/>
    <w:rsid w:val="00826E13"/>
    <w:rsid w:val="0083234D"/>
    <w:rsid w:val="008343F8"/>
    <w:rsid w:val="008344E7"/>
    <w:rsid w:val="00835A74"/>
    <w:rsid w:val="008368B0"/>
    <w:rsid w:val="00843110"/>
    <w:rsid w:val="00852FB0"/>
    <w:rsid w:val="008553E3"/>
    <w:rsid w:val="008569EE"/>
    <w:rsid w:val="008609F3"/>
    <w:rsid w:val="00864235"/>
    <w:rsid w:val="008649BF"/>
    <w:rsid w:val="0086798C"/>
    <w:rsid w:val="0087280B"/>
    <w:rsid w:val="00880718"/>
    <w:rsid w:val="0088335D"/>
    <w:rsid w:val="0088441A"/>
    <w:rsid w:val="00884D36"/>
    <w:rsid w:val="008852BF"/>
    <w:rsid w:val="00885522"/>
    <w:rsid w:val="00885B51"/>
    <w:rsid w:val="00887241"/>
    <w:rsid w:val="00891676"/>
    <w:rsid w:val="008944C0"/>
    <w:rsid w:val="008A133A"/>
    <w:rsid w:val="008B041B"/>
    <w:rsid w:val="008B34FB"/>
    <w:rsid w:val="008B5C14"/>
    <w:rsid w:val="008B5CCB"/>
    <w:rsid w:val="008D0014"/>
    <w:rsid w:val="008D1EC9"/>
    <w:rsid w:val="008D4890"/>
    <w:rsid w:val="008E0D34"/>
    <w:rsid w:val="008E10AA"/>
    <w:rsid w:val="008E2054"/>
    <w:rsid w:val="008E2ACE"/>
    <w:rsid w:val="008E4C79"/>
    <w:rsid w:val="008E55C4"/>
    <w:rsid w:val="008F5DF8"/>
    <w:rsid w:val="008F78AA"/>
    <w:rsid w:val="00902F6B"/>
    <w:rsid w:val="00903297"/>
    <w:rsid w:val="00905E01"/>
    <w:rsid w:val="009079F4"/>
    <w:rsid w:val="00916BCE"/>
    <w:rsid w:val="00916CDB"/>
    <w:rsid w:val="00917C56"/>
    <w:rsid w:val="009205BC"/>
    <w:rsid w:val="009260E8"/>
    <w:rsid w:val="00932DDB"/>
    <w:rsid w:val="00933A17"/>
    <w:rsid w:val="00935E78"/>
    <w:rsid w:val="00936910"/>
    <w:rsid w:val="00937A24"/>
    <w:rsid w:val="00942D32"/>
    <w:rsid w:val="009455EA"/>
    <w:rsid w:val="009462BA"/>
    <w:rsid w:val="00954B3B"/>
    <w:rsid w:val="00954E0E"/>
    <w:rsid w:val="00955855"/>
    <w:rsid w:val="0096761E"/>
    <w:rsid w:val="00967A2E"/>
    <w:rsid w:val="00970438"/>
    <w:rsid w:val="0097093D"/>
    <w:rsid w:val="00972102"/>
    <w:rsid w:val="00972D19"/>
    <w:rsid w:val="00973F67"/>
    <w:rsid w:val="009805C1"/>
    <w:rsid w:val="00983274"/>
    <w:rsid w:val="00984688"/>
    <w:rsid w:val="00997BB4"/>
    <w:rsid w:val="00997CB4"/>
    <w:rsid w:val="00997E0F"/>
    <w:rsid w:val="009A01CE"/>
    <w:rsid w:val="009A04D3"/>
    <w:rsid w:val="009A190E"/>
    <w:rsid w:val="009A331A"/>
    <w:rsid w:val="009A3B74"/>
    <w:rsid w:val="009A3EB9"/>
    <w:rsid w:val="009A756A"/>
    <w:rsid w:val="009C1A8B"/>
    <w:rsid w:val="009C1B12"/>
    <w:rsid w:val="009C281A"/>
    <w:rsid w:val="009C2C4C"/>
    <w:rsid w:val="009C6E8B"/>
    <w:rsid w:val="009D19FB"/>
    <w:rsid w:val="009D1AA4"/>
    <w:rsid w:val="009D3B0F"/>
    <w:rsid w:val="009D7780"/>
    <w:rsid w:val="009E04AB"/>
    <w:rsid w:val="009E1AAB"/>
    <w:rsid w:val="009E25FE"/>
    <w:rsid w:val="009E64AC"/>
    <w:rsid w:val="009E6625"/>
    <w:rsid w:val="009E71DA"/>
    <w:rsid w:val="009F45C6"/>
    <w:rsid w:val="009F604B"/>
    <w:rsid w:val="00A00EA5"/>
    <w:rsid w:val="00A02600"/>
    <w:rsid w:val="00A02786"/>
    <w:rsid w:val="00A07396"/>
    <w:rsid w:val="00A122B1"/>
    <w:rsid w:val="00A208F0"/>
    <w:rsid w:val="00A24105"/>
    <w:rsid w:val="00A30EE5"/>
    <w:rsid w:val="00A3594C"/>
    <w:rsid w:val="00A35EC6"/>
    <w:rsid w:val="00A360C7"/>
    <w:rsid w:val="00A36D67"/>
    <w:rsid w:val="00A378D7"/>
    <w:rsid w:val="00A4306D"/>
    <w:rsid w:val="00A5059B"/>
    <w:rsid w:val="00A51AF3"/>
    <w:rsid w:val="00A559BC"/>
    <w:rsid w:val="00A573A4"/>
    <w:rsid w:val="00A60503"/>
    <w:rsid w:val="00A61547"/>
    <w:rsid w:val="00A61E20"/>
    <w:rsid w:val="00A66302"/>
    <w:rsid w:val="00A727D4"/>
    <w:rsid w:val="00A74B63"/>
    <w:rsid w:val="00A76090"/>
    <w:rsid w:val="00A76D47"/>
    <w:rsid w:val="00A77866"/>
    <w:rsid w:val="00A77990"/>
    <w:rsid w:val="00A84AD7"/>
    <w:rsid w:val="00A912B0"/>
    <w:rsid w:val="00A91700"/>
    <w:rsid w:val="00A91B42"/>
    <w:rsid w:val="00A9541D"/>
    <w:rsid w:val="00A97048"/>
    <w:rsid w:val="00AB2DB2"/>
    <w:rsid w:val="00AB40E3"/>
    <w:rsid w:val="00AB5977"/>
    <w:rsid w:val="00AB7E52"/>
    <w:rsid w:val="00AC1DBF"/>
    <w:rsid w:val="00AC4FA2"/>
    <w:rsid w:val="00AC5599"/>
    <w:rsid w:val="00AD10B7"/>
    <w:rsid w:val="00AD3819"/>
    <w:rsid w:val="00AE09F8"/>
    <w:rsid w:val="00AE234E"/>
    <w:rsid w:val="00AE44AB"/>
    <w:rsid w:val="00AE67F1"/>
    <w:rsid w:val="00AE6C32"/>
    <w:rsid w:val="00AE73F6"/>
    <w:rsid w:val="00AE751F"/>
    <w:rsid w:val="00AF2B2C"/>
    <w:rsid w:val="00AF31B1"/>
    <w:rsid w:val="00AF641F"/>
    <w:rsid w:val="00AF71AF"/>
    <w:rsid w:val="00B00478"/>
    <w:rsid w:val="00B022CD"/>
    <w:rsid w:val="00B04576"/>
    <w:rsid w:val="00B051FA"/>
    <w:rsid w:val="00B057B0"/>
    <w:rsid w:val="00B07C65"/>
    <w:rsid w:val="00B13498"/>
    <w:rsid w:val="00B13ABA"/>
    <w:rsid w:val="00B224D2"/>
    <w:rsid w:val="00B22E30"/>
    <w:rsid w:val="00B2578C"/>
    <w:rsid w:val="00B33679"/>
    <w:rsid w:val="00B340B2"/>
    <w:rsid w:val="00B370C1"/>
    <w:rsid w:val="00B50807"/>
    <w:rsid w:val="00B53F78"/>
    <w:rsid w:val="00B5507A"/>
    <w:rsid w:val="00B65C59"/>
    <w:rsid w:val="00B67F65"/>
    <w:rsid w:val="00B72EDB"/>
    <w:rsid w:val="00B730BD"/>
    <w:rsid w:val="00B73584"/>
    <w:rsid w:val="00B77D0C"/>
    <w:rsid w:val="00B822BA"/>
    <w:rsid w:val="00B82742"/>
    <w:rsid w:val="00B8339A"/>
    <w:rsid w:val="00B857A4"/>
    <w:rsid w:val="00B85E35"/>
    <w:rsid w:val="00B8778F"/>
    <w:rsid w:val="00B920A4"/>
    <w:rsid w:val="00B93008"/>
    <w:rsid w:val="00BA5167"/>
    <w:rsid w:val="00BA6E37"/>
    <w:rsid w:val="00BA71BB"/>
    <w:rsid w:val="00BB18F3"/>
    <w:rsid w:val="00BB4B52"/>
    <w:rsid w:val="00BC4EF2"/>
    <w:rsid w:val="00BC6CA8"/>
    <w:rsid w:val="00BD4B29"/>
    <w:rsid w:val="00BD5757"/>
    <w:rsid w:val="00BE1A50"/>
    <w:rsid w:val="00BE3F36"/>
    <w:rsid w:val="00BE5B01"/>
    <w:rsid w:val="00BE6247"/>
    <w:rsid w:val="00BE6C51"/>
    <w:rsid w:val="00BE7DEC"/>
    <w:rsid w:val="00BF7785"/>
    <w:rsid w:val="00C00A33"/>
    <w:rsid w:val="00C02DF4"/>
    <w:rsid w:val="00C06686"/>
    <w:rsid w:val="00C11E8D"/>
    <w:rsid w:val="00C13702"/>
    <w:rsid w:val="00C13FD4"/>
    <w:rsid w:val="00C140CD"/>
    <w:rsid w:val="00C22EA6"/>
    <w:rsid w:val="00C26212"/>
    <w:rsid w:val="00C275B5"/>
    <w:rsid w:val="00C27CE8"/>
    <w:rsid w:val="00C27F1F"/>
    <w:rsid w:val="00C318AC"/>
    <w:rsid w:val="00C33179"/>
    <w:rsid w:val="00C337C1"/>
    <w:rsid w:val="00C36819"/>
    <w:rsid w:val="00C410A5"/>
    <w:rsid w:val="00C443F5"/>
    <w:rsid w:val="00C456BD"/>
    <w:rsid w:val="00C46882"/>
    <w:rsid w:val="00C47E53"/>
    <w:rsid w:val="00C52EA3"/>
    <w:rsid w:val="00C5374D"/>
    <w:rsid w:val="00C55BE8"/>
    <w:rsid w:val="00C67D9F"/>
    <w:rsid w:val="00C72134"/>
    <w:rsid w:val="00C75985"/>
    <w:rsid w:val="00C810B2"/>
    <w:rsid w:val="00C81BDB"/>
    <w:rsid w:val="00C83930"/>
    <w:rsid w:val="00C851BA"/>
    <w:rsid w:val="00C862F1"/>
    <w:rsid w:val="00C87828"/>
    <w:rsid w:val="00C91EDE"/>
    <w:rsid w:val="00CA0415"/>
    <w:rsid w:val="00CA3C4C"/>
    <w:rsid w:val="00CA3D20"/>
    <w:rsid w:val="00CA452B"/>
    <w:rsid w:val="00CA751F"/>
    <w:rsid w:val="00CB04B0"/>
    <w:rsid w:val="00CB0E70"/>
    <w:rsid w:val="00CB2317"/>
    <w:rsid w:val="00CC1F46"/>
    <w:rsid w:val="00CC281D"/>
    <w:rsid w:val="00CC51C0"/>
    <w:rsid w:val="00CC5470"/>
    <w:rsid w:val="00CC6924"/>
    <w:rsid w:val="00CC6E0C"/>
    <w:rsid w:val="00CC7841"/>
    <w:rsid w:val="00CD03CD"/>
    <w:rsid w:val="00CD22C9"/>
    <w:rsid w:val="00CD565E"/>
    <w:rsid w:val="00CD58E0"/>
    <w:rsid w:val="00CD686C"/>
    <w:rsid w:val="00CE2377"/>
    <w:rsid w:val="00CE2E74"/>
    <w:rsid w:val="00CF6F54"/>
    <w:rsid w:val="00CF7478"/>
    <w:rsid w:val="00D043E3"/>
    <w:rsid w:val="00D07939"/>
    <w:rsid w:val="00D07CC0"/>
    <w:rsid w:val="00D12A3F"/>
    <w:rsid w:val="00D1449E"/>
    <w:rsid w:val="00D16C5A"/>
    <w:rsid w:val="00D1746D"/>
    <w:rsid w:val="00D21213"/>
    <w:rsid w:val="00D21370"/>
    <w:rsid w:val="00D25F98"/>
    <w:rsid w:val="00D260E1"/>
    <w:rsid w:val="00D26560"/>
    <w:rsid w:val="00D266E8"/>
    <w:rsid w:val="00D32EDA"/>
    <w:rsid w:val="00D3546C"/>
    <w:rsid w:val="00D37581"/>
    <w:rsid w:val="00D41372"/>
    <w:rsid w:val="00D47623"/>
    <w:rsid w:val="00D50DDB"/>
    <w:rsid w:val="00D5120C"/>
    <w:rsid w:val="00D56746"/>
    <w:rsid w:val="00D5715C"/>
    <w:rsid w:val="00D574F8"/>
    <w:rsid w:val="00D61B0D"/>
    <w:rsid w:val="00D66EBF"/>
    <w:rsid w:val="00D7063F"/>
    <w:rsid w:val="00D722F5"/>
    <w:rsid w:val="00D83D54"/>
    <w:rsid w:val="00D83D92"/>
    <w:rsid w:val="00D86BC6"/>
    <w:rsid w:val="00D90501"/>
    <w:rsid w:val="00DA41B0"/>
    <w:rsid w:val="00DB2367"/>
    <w:rsid w:val="00DB2E86"/>
    <w:rsid w:val="00DB48C2"/>
    <w:rsid w:val="00DC36AD"/>
    <w:rsid w:val="00DC4781"/>
    <w:rsid w:val="00DC5C49"/>
    <w:rsid w:val="00DC6DD2"/>
    <w:rsid w:val="00DC6FCA"/>
    <w:rsid w:val="00DD0D02"/>
    <w:rsid w:val="00DD6EAA"/>
    <w:rsid w:val="00DE22E1"/>
    <w:rsid w:val="00DE4A7B"/>
    <w:rsid w:val="00DE5214"/>
    <w:rsid w:val="00DF0215"/>
    <w:rsid w:val="00DF02EA"/>
    <w:rsid w:val="00DF24A8"/>
    <w:rsid w:val="00DF73DF"/>
    <w:rsid w:val="00E0466A"/>
    <w:rsid w:val="00E04E34"/>
    <w:rsid w:val="00E06536"/>
    <w:rsid w:val="00E06AD6"/>
    <w:rsid w:val="00E07D91"/>
    <w:rsid w:val="00E10550"/>
    <w:rsid w:val="00E1344A"/>
    <w:rsid w:val="00E212DD"/>
    <w:rsid w:val="00E217B7"/>
    <w:rsid w:val="00E24F97"/>
    <w:rsid w:val="00E27222"/>
    <w:rsid w:val="00E31D0E"/>
    <w:rsid w:val="00E31F18"/>
    <w:rsid w:val="00E347AC"/>
    <w:rsid w:val="00E36DC1"/>
    <w:rsid w:val="00E41EF6"/>
    <w:rsid w:val="00E43751"/>
    <w:rsid w:val="00E522BC"/>
    <w:rsid w:val="00E52E5D"/>
    <w:rsid w:val="00E5566B"/>
    <w:rsid w:val="00E563F5"/>
    <w:rsid w:val="00E5748D"/>
    <w:rsid w:val="00E606FB"/>
    <w:rsid w:val="00E70066"/>
    <w:rsid w:val="00E733AA"/>
    <w:rsid w:val="00E7485F"/>
    <w:rsid w:val="00E75744"/>
    <w:rsid w:val="00E760FC"/>
    <w:rsid w:val="00E84F86"/>
    <w:rsid w:val="00E8544F"/>
    <w:rsid w:val="00E85A49"/>
    <w:rsid w:val="00E86086"/>
    <w:rsid w:val="00E9113D"/>
    <w:rsid w:val="00EA0AE2"/>
    <w:rsid w:val="00EA0F2C"/>
    <w:rsid w:val="00EA4A2E"/>
    <w:rsid w:val="00EB1FB1"/>
    <w:rsid w:val="00EB7C37"/>
    <w:rsid w:val="00EB7E9B"/>
    <w:rsid w:val="00EC66BB"/>
    <w:rsid w:val="00ED1297"/>
    <w:rsid w:val="00ED4A2B"/>
    <w:rsid w:val="00EE32DD"/>
    <w:rsid w:val="00EE6BF4"/>
    <w:rsid w:val="00EF1846"/>
    <w:rsid w:val="00EF28FB"/>
    <w:rsid w:val="00EF48EB"/>
    <w:rsid w:val="00F02423"/>
    <w:rsid w:val="00F02A7F"/>
    <w:rsid w:val="00F03423"/>
    <w:rsid w:val="00F04DB5"/>
    <w:rsid w:val="00F074FF"/>
    <w:rsid w:val="00F07870"/>
    <w:rsid w:val="00F105DE"/>
    <w:rsid w:val="00F12441"/>
    <w:rsid w:val="00F17A7E"/>
    <w:rsid w:val="00F229B4"/>
    <w:rsid w:val="00F22CA5"/>
    <w:rsid w:val="00F23D55"/>
    <w:rsid w:val="00F25E01"/>
    <w:rsid w:val="00F26A26"/>
    <w:rsid w:val="00F303F6"/>
    <w:rsid w:val="00F330C8"/>
    <w:rsid w:val="00F36F88"/>
    <w:rsid w:val="00F37231"/>
    <w:rsid w:val="00F44309"/>
    <w:rsid w:val="00F446EB"/>
    <w:rsid w:val="00F47D2F"/>
    <w:rsid w:val="00F47F80"/>
    <w:rsid w:val="00F50E73"/>
    <w:rsid w:val="00F5518C"/>
    <w:rsid w:val="00F6006A"/>
    <w:rsid w:val="00F6198B"/>
    <w:rsid w:val="00F63E45"/>
    <w:rsid w:val="00F64219"/>
    <w:rsid w:val="00F7049E"/>
    <w:rsid w:val="00F72B90"/>
    <w:rsid w:val="00F731D9"/>
    <w:rsid w:val="00F7460C"/>
    <w:rsid w:val="00F76F88"/>
    <w:rsid w:val="00F91799"/>
    <w:rsid w:val="00F92C2A"/>
    <w:rsid w:val="00F96CCC"/>
    <w:rsid w:val="00FA29E6"/>
    <w:rsid w:val="00FA55EF"/>
    <w:rsid w:val="00FA6077"/>
    <w:rsid w:val="00FB57FC"/>
    <w:rsid w:val="00FC2519"/>
    <w:rsid w:val="00FC281A"/>
    <w:rsid w:val="00FC3322"/>
    <w:rsid w:val="00FD075A"/>
    <w:rsid w:val="00FD0D15"/>
    <w:rsid w:val="00FD1B53"/>
    <w:rsid w:val="00FD4672"/>
    <w:rsid w:val="00FD5085"/>
    <w:rsid w:val="00FD6621"/>
    <w:rsid w:val="00FD7242"/>
    <w:rsid w:val="00FE30D4"/>
    <w:rsid w:val="00FE64C3"/>
    <w:rsid w:val="00FF3047"/>
    <w:rsid w:val="00FF348E"/>
  </w:rsids>
  <m:mathPr>
    <m:mathFont m:val="Cambria Math"/>
    <m:brkBin m:val="before"/>
    <m:brkBinSub m:val="--"/>
    <m:smallFrac m:val="0"/>
    <m:dispDef/>
    <m:lMargin m:val="0"/>
    <m:rMargin m:val="0"/>
    <m:defJc m:val="centerGroup"/>
    <m:wrapIndent m:val="1440"/>
    <m:intLim m:val="subSup"/>
    <m:naryLim m:val="undOvr"/>
  </m:mathPr>
  <w:themeFontLang w:val="en-GB"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832410"/>
  <w14:defaultImageDpi w14:val="32767"/>
  <w15:chartTrackingRefBased/>
  <w15:docId w15:val="{C9BEA2B5-F9D2-484A-A73C-5A384264E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746D"/>
    <w:rPr>
      <w:rFonts w:eastAsiaTheme="minorEastAsia"/>
    </w:rPr>
  </w:style>
  <w:style w:type="paragraph" w:styleId="Heading1">
    <w:name w:val="heading 1"/>
    <w:basedOn w:val="Normal"/>
    <w:next w:val="Normal"/>
    <w:link w:val="Heading1Char"/>
    <w:uiPriority w:val="9"/>
    <w:qFormat/>
    <w:rsid w:val="00954E0E"/>
    <w:pPr>
      <w:keepNext/>
      <w:keepLines/>
      <w:spacing w:before="120"/>
      <w:outlineLvl w:val="0"/>
    </w:pPr>
    <w:rPr>
      <w:rFonts w:ascii="Arial" w:eastAsiaTheme="majorEastAsia" w:hAnsi="Arial" w:cstheme="majorBidi"/>
      <w:b/>
      <w:color w:val="2F5496" w:themeColor="accent1" w:themeShade="BF"/>
      <w:sz w:val="20"/>
      <w:szCs w:val="32"/>
    </w:rPr>
  </w:style>
  <w:style w:type="paragraph" w:styleId="Heading2">
    <w:name w:val="heading 2"/>
    <w:basedOn w:val="Normal"/>
    <w:next w:val="Normal"/>
    <w:link w:val="Heading2Char"/>
    <w:uiPriority w:val="9"/>
    <w:unhideWhenUsed/>
    <w:qFormat/>
    <w:rsid w:val="00954E0E"/>
    <w:pPr>
      <w:keepNext/>
      <w:keepLines/>
      <w:ind w:left="567" w:hanging="567"/>
      <w:outlineLvl w:val="1"/>
    </w:pPr>
    <w:rPr>
      <w:rFonts w:ascii="Arial" w:eastAsiaTheme="majorEastAsia" w:hAnsi="Arial" w:cstheme="majorBidi"/>
      <w:b/>
      <w:color w:val="4472C4" w:themeColor="accent1"/>
      <w:sz w:val="20"/>
      <w:szCs w:val="26"/>
    </w:rPr>
  </w:style>
  <w:style w:type="paragraph" w:styleId="Heading3">
    <w:name w:val="heading 3"/>
    <w:basedOn w:val="Normal"/>
    <w:next w:val="Normal"/>
    <w:link w:val="Heading3Char"/>
    <w:uiPriority w:val="9"/>
    <w:unhideWhenUsed/>
    <w:qFormat/>
    <w:rsid w:val="00954E0E"/>
    <w:pPr>
      <w:keepNext/>
      <w:keepLines/>
      <w:spacing w:before="40"/>
      <w:ind w:left="567" w:hanging="567"/>
      <w:outlineLvl w:val="2"/>
    </w:pPr>
    <w:rPr>
      <w:rFonts w:ascii="Arial" w:eastAsiaTheme="majorEastAsia" w:hAnsi="Arial" w:cstheme="majorBidi"/>
      <w:color w:val="4472C4" w:themeColor="accent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A0A6F"/>
    <w:pPr>
      <w:autoSpaceDE w:val="0"/>
      <w:autoSpaceDN w:val="0"/>
      <w:adjustRightInd w:val="0"/>
    </w:pPr>
    <w:rPr>
      <w:rFonts w:ascii="Arial" w:hAnsi="Arial" w:cs="Arial"/>
      <w:color w:val="000000"/>
      <w:lang w:val="en-US"/>
    </w:rPr>
  </w:style>
  <w:style w:type="paragraph" w:styleId="ListParagraph">
    <w:name w:val="List Paragraph"/>
    <w:basedOn w:val="Normal"/>
    <w:uiPriority w:val="34"/>
    <w:qFormat/>
    <w:rsid w:val="00136D41"/>
    <w:pPr>
      <w:ind w:left="720"/>
      <w:contextualSpacing/>
    </w:pPr>
  </w:style>
  <w:style w:type="paragraph" w:styleId="Header">
    <w:name w:val="header"/>
    <w:basedOn w:val="Normal"/>
    <w:link w:val="HeaderChar"/>
    <w:uiPriority w:val="99"/>
    <w:unhideWhenUsed/>
    <w:rsid w:val="009D3B0F"/>
    <w:pPr>
      <w:tabs>
        <w:tab w:val="center" w:pos="4680"/>
        <w:tab w:val="right" w:pos="9360"/>
      </w:tabs>
    </w:pPr>
  </w:style>
  <w:style w:type="character" w:customStyle="1" w:styleId="HeaderChar">
    <w:name w:val="Header Char"/>
    <w:basedOn w:val="DefaultParagraphFont"/>
    <w:link w:val="Header"/>
    <w:uiPriority w:val="99"/>
    <w:rsid w:val="009D3B0F"/>
  </w:style>
  <w:style w:type="paragraph" w:styleId="Footer">
    <w:name w:val="footer"/>
    <w:basedOn w:val="Normal"/>
    <w:link w:val="FooterChar"/>
    <w:uiPriority w:val="99"/>
    <w:unhideWhenUsed/>
    <w:rsid w:val="009D3B0F"/>
    <w:pPr>
      <w:tabs>
        <w:tab w:val="center" w:pos="4680"/>
        <w:tab w:val="right" w:pos="9360"/>
      </w:tabs>
    </w:pPr>
  </w:style>
  <w:style w:type="character" w:customStyle="1" w:styleId="FooterChar">
    <w:name w:val="Footer Char"/>
    <w:basedOn w:val="DefaultParagraphFont"/>
    <w:link w:val="Footer"/>
    <w:uiPriority w:val="99"/>
    <w:rsid w:val="009D3B0F"/>
  </w:style>
  <w:style w:type="character" w:styleId="CommentReference">
    <w:name w:val="annotation reference"/>
    <w:basedOn w:val="DefaultParagraphFont"/>
    <w:uiPriority w:val="99"/>
    <w:semiHidden/>
    <w:unhideWhenUsed/>
    <w:rsid w:val="00206759"/>
    <w:rPr>
      <w:sz w:val="16"/>
      <w:szCs w:val="16"/>
    </w:rPr>
  </w:style>
  <w:style w:type="paragraph" w:styleId="CommentText">
    <w:name w:val="annotation text"/>
    <w:basedOn w:val="Normal"/>
    <w:link w:val="CommentTextChar"/>
    <w:uiPriority w:val="99"/>
    <w:unhideWhenUsed/>
    <w:rsid w:val="00206759"/>
    <w:rPr>
      <w:sz w:val="20"/>
      <w:szCs w:val="20"/>
    </w:rPr>
  </w:style>
  <w:style w:type="character" w:customStyle="1" w:styleId="CommentTextChar">
    <w:name w:val="Comment Text Char"/>
    <w:basedOn w:val="DefaultParagraphFont"/>
    <w:link w:val="CommentText"/>
    <w:uiPriority w:val="99"/>
    <w:rsid w:val="00206759"/>
    <w:rPr>
      <w:sz w:val="20"/>
      <w:szCs w:val="20"/>
    </w:rPr>
  </w:style>
  <w:style w:type="paragraph" w:styleId="CommentSubject">
    <w:name w:val="annotation subject"/>
    <w:basedOn w:val="CommentText"/>
    <w:next w:val="CommentText"/>
    <w:link w:val="CommentSubjectChar"/>
    <w:uiPriority w:val="99"/>
    <w:semiHidden/>
    <w:unhideWhenUsed/>
    <w:rsid w:val="00206759"/>
    <w:rPr>
      <w:b/>
      <w:bCs/>
    </w:rPr>
  </w:style>
  <w:style w:type="character" w:customStyle="1" w:styleId="CommentSubjectChar">
    <w:name w:val="Comment Subject Char"/>
    <w:basedOn w:val="CommentTextChar"/>
    <w:link w:val="CommentSubject"/>
    <w:uiPriority w:val="99"/>
    <w:semiHidden/>
    <w:rsid w:val="00206759"/>
    <w:rPr>
      <w:b/>
      <w:bCs/>
      <w:sz w:val="20"/>
      <w:szCs w:val="20"/>
    </w:rPr>
  </w:style>
  <w:style w:type="paragraph" w:styleId="BalloonText">
    <w:name w:val="Balloon Text"/>
    <w:basedOn w:val="Normal"/>
    <w:link w:val="BalloonTextChar"/>
    <w:uiPriority w:val="99"/>
    <w:semiHidden/>
    <w:unhideWhenUsed/>
    <w:rsid w:val="0020675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06759"/>
    <w:rPr>
      <w:rFonts w:ascii="Times New Roman" w:hAnsi="Times New Roman" w:cs="Times New Roman"/>
      <w:sz w:val="18"/>
      <w:szCs w:val="18"/>
    </w:rPr>
  </w:style>
  <w:style w:type="table" w:styleId="TableGrid">
    <w:name w:val="Table Grid"/>
    <w:basedOn w:val="TableNormal"/>
    <w:rsid w:val="005A12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B2317"/>
    <w:rPr>
      <w:color w:val="0000FF"/>
      <w:u w:val="single"/>
    </w:rPr>
  </w:style>
  <w:style w:type="paragraph" w:customStyle="1" w:styleId="TableParagraph">
    <w:name w:val="Table Paragraph"/>
    <w:basedOn w:val="Normal"/>
    <w:uiPriority w:val="1"/>
    <w:qFormat/>
    <w:rsid w:val="00463F96"/>
    <w:rPr>
      <w:sz w:val="22"/>
      <w:szCs w:val="22"/>
      <w:lang w:val="en-US"/>
    </w:rPr>
  </w:style>
  <w:style w:type="paragraph" w:styleId="BodyText">
    <w:name w:val="Body Text"/>
    <w:basedOn w:val="Normal"/>
    <w:link w:val="BodyTextChar"/>
    <w:uiPriority w:val="1"/>
    <w:qFormat/>
    <w:rsid w:val="00463F96"/>
    <w:pPr>
      <w:spacing w:before="139"/>
      <w:ind w:left="250"/>
    </w:pPr>
    <w:rPr>
      <w:rFonts w:ascii="Arial" w:eastAsia="Arial" w:hAnsi="Arial"/>
      <w:sz w:val="18"/>
      <w:szCs w:val="18"/>
      <w:lang w:val="en-US"/>
    </w:rPr>
  </w:style>
  <w:style w:type="character" w:customStyle="1" w:styleId="BodyTextChar">
    <w:name w:val="Body Text Char"/>
    <w:basedOn w:val="DefaultParagraphFont"/>
    <w:link w:val="BodyText"/>
    <w:uiPriority w:val="1"/>
    <w:rsid w:val="00463F96"/>
    <w:rPr>
      <w:rFonts w:ascii="Arial" w:eastAsia="Arial" w:hAnsi="Arial"/>
      <w:sz w:val="18"/>
      <w:szCs w:val="18"/>
      <w:lang w:val="en-US"/>
    </w:rPr>
  </w:style>
  <w:style w:type="paragraph" w:styleId="NormalWeb">
    <w:name w:val="Normal (Web)"/>
    <w:basedOn w:val="Normal"/>
    <w:uiPriority w:val="99"/>
    <w:semiHidden/>
    <w:unhideWhenUsed/>
    <w:rsid w:val="00530BE7"/>
    <w:pPr>
      <w:spacing w:before="100" w:beforeAutospacing="1" w:after="100" w:afterAutospacing="1"/>
    </w:pPr>
    <w:rPr>
      <w:rFonts w:ascii="Times New Roman" w:hAnsi="Times New Roman" w:cs="Times New Roman"/>
      <w:lang w:val="en-AU"/>
    </w:rPr>
  </w:style>
  <w:style w:type="paragraph" w:styleId="Revision">
    <w:name w:val="Revision"/>
    <w:hidden/>
    <w:uiPriority w:val="99"/>
    <w:semiHidden/>
    <w:rsid w:val="0076589C"/>
  </w:style>
  <w:style w:type="table" w:customStyle="1" w:styleId="TableGrid0">
    <w:name w:val="TableGrid"/>
    <w:rsid w:val="00DE4A7B"/>
    <w:rPr>
      <w:rFonts w:eastAsia="Times New Roman"/>
      <w:sz w:val="22"/>
      <w:szCs w:val="22"/>
      <w:lang w:val="en-AU" w:eastAsia="en-AU"/>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CB0E70"/>
    <w:rPr>
      <w:color w:val="605E5C"/>
      <w:shd w:val="clear" w:color="auto" w:fill="E1DFDD"/>
    </w:rPr>
  </w:style>
  <w:style w:type="paragraph" w:styleId="TOC1">
    <w:name w:val="toc 1"/>
    <w:basedOn w:val="Normal"/>
    <w:next w:val="Normal"/>
    <w:autoRedefine/>
    <w:uiPriority w:val="39"/>
    <w:unhideWhenUsed/>
    <w:rsid w:val="00A61547"/>
    <w:pPr>
      <w:tabs>
        <w:tab w:val="right" w:leader="dot" w:pos="9622"/>
      </w:tabs>
      <w:spacing w:before="120" w:after="120"/>
    </w:pPr>
    <w:rPr>
      <w:rFonts w:cstheme="minorHAnsi"/>
      <w:b/>
      <w:bCs/>
      <w:caps/>
      <w:sz w:val="20"/>
      <w:szCs w:val="20"/>
    </w:rPr>
  </w:style>
  <w:style w:type="paragraph" w:styleId="TOC2">
    <w:name w:val="toc 2"/>
    <w:basedOn w:val="Normal"/>
    <w:next w:val="Normal"/>
    <w:autoRedefine/>
    <w:uiPriority w:val="39"/>
    <w:unhideWhenUsed/>
    <w:rsid w:val="001720E4"/>
    <w:pPr>
      <w:tabs>
        <w:tab w:val="left" w:pos="720"/>
        <w:tab w:val="right" w:leader="dot" w:pos="9622"/>
      </w:tabs>
      <w:ind w:left="240"/>
    </w:pPr>
    <w:rPr>
      <w:rFonts w:cstheme="minorHAnsi"/>
      <w:smallCaps/>
      <w:sz w:val="20"/>
      <w:szCs w:val="20"/>
    </w:rPr>
  </w:style>
  <w:style w:type="paragraph" w:styleId="TOC3">
    <w:name w:val="toc 3"/>
    <w:basedOn w:val="Normal"/>
    <w:next w:val="Normal"/>
    <w:autoRedefine/>
    <w:uiPriority w:val="39"/>
    <w:unhideWhenUsed/>
    <w:rsid w:val="00044C49"/>
    <w:pPr>
      <w:ind w:left="480"/>
    </w:pPr>
    <w:rPr>
      <w:rFonts w:cstheme="minorHAnsi"/>
      <w:i/>
      <w:iCs/>
      <w:sz w:val="20"/>
      <w:szCs w:val="20"/>
    </w:rPr>
  </w:style>
  <w:style w:type="paragraph" w:styleId="TOC4">
    <w:name w:val="toc 4"/>
    <w:basedOn w:val="Normal"/>
    <w:next w:val="Normal"/>
    <w:autoRedefine/>
    <w:uiPriority w:val="39"/>
    <w:unhideWhenUsed/>
    <w:rsid w:val="00044C49"/>
    <w:pPr>
      <w:ind w:left="720"/>
    </w:pPr>
    <w:rPr>
      <w:rFonts w:cstheme="minorHAnsi"/>
      <w:sz w:val="18"/>
      <w:szCs w:val="18"/>
    </w:rPr>
  </w:style>
  <w:style w:type="paragraph" w:styleId="TOC5">
    <w:name w:val="toc 5"/>
    <w:basedOn w:val="Normal"/>
    <w:next w:val="Normal"/>
    <w:autoRedefine/>
    <w:uiPriority w:val="39"/>
    <w:unhideWhenUsed/>
    <w:rsid w:val="00044C49"/>
    <w:pPr>
      <w:ind w:left="960"/>
    </w:pPr>
    <w:rPr>
      <w:rFonts w:cstheme="minorHAnsi"/>
      <w:sz w:val="18"/>
      <w:szCs w:val="18"/>
    </w:rPr>
  </w:style>
  <w:style w:type="paragraph" w:styleId="TOC6">
    <w:name w:val="toc 6"/>
    <w:basedOn w:val="Normal"/>
    <w:next w:val="Normal"/>
    <w:autoRedefine/>
    <w:uiPriority w:val="39"/>
    <w:unhideWhenUsed/>
    <w:rsid w:val="00044C49"/>
    <w:pPr>
      <w:ind w:left="1200"/>
    </w:pPr>
    <w:rPr>
      <w:rFonts w:cstheme="minorHAnsi"/>
      <w:sz w:val="18"/>
      <w:szCs w:val="18"/>
    </w:rPr>
  </w:style>
  <w:style w:type="paragraph" w:styleId="TOC7">
    <w:name w:val="toc 7"/>
    <w:basedOn w:val="Normal"/>
    <w:next w:val="Normal"/>
    <w:autoRedefine/>
    <w:uiPriority w:val="39"/>
    <w:unhideWhenUsed/>
    <w:rsid w:val="00044C49"/>
    <w:pPr>
      <w:ind w:left="1440"/>
    </w:pPr>
    <w:rPr>
      <w:rFonts w:cstheme="minorHAnsi"/>
      <w:sz w:val="18"/>
      <w:szCs w:val="18"/>
    </w:rPr>
  </w:style>
  <w:style w:type="paragraph" w:styleId="TOC8">
    <w:name w:val="toc 8"/>
    <w:basedOn w:val="Normal"/>
    <w:next w:val="Normal"/>
    <w:autoRedefine/>
    <w:uiPriority w:val="39"/>
    <w:unhideWhenUsed/>
    <w:rsid w:val="00044C49"/>
    <w:pPr>
      <w:ind w:left="1680"/>
    </w:pPr>
    <w:rPr>
      <w:rFonts w:cstheme="minorHAnsi"/>
      <w:sz w:val="18"/>
      <w:szCs w:val="18"/>
    </w:rPr>
  </w:style>
  <w:style w:type="paragraph" w:styleId="TOC9">
    <w:name w:val="toc 9"/>
    <w:basedOn w:val="Normal"/>
    <w:next w:val="Normal"/>
    <w:autoRedefine/>
    <w:uiPriority w:val="39"/>
    <w:unhideWhenUsed/>
    <w:rsid w:val="00044C49"/>
    <w:pPr>
      <w:ind w:left="1920"/>
    </w:pPr>
    <w:rPr>
      <w:rFonts w:cstheme="minorHAnsi"/>
      <w:sz w:val="18"/>
      <w:szCs w:val="18"/>
    </w:rPr>
  </w:style>
  <w:style w:type="character" w:customStyle="1" w:styleId="Heading1Char">
    <w:name w:val="Heading 1 Char"/>
    <w:basedOn w:val="DefaultParagraphFont"/>
    <w:link w:val="Heading1"/>
    <w:uiPriority w:val="9"/>
    <w:rsid w:val="00954E0E"/>
    <w:rPr>
      <w:rFonts w:ascii="Arial" w:eastAsiaTheme="majorEastAsia" w:hAnsi="Arial" w:cstheme="majorBidi"/>
      <w:b/>
      <w:color w:val="2F5496" w:themeColor="accent1" w:themeShade="BF"/>
      <w:sz w:val="20"/>
      <w:szCs w:val="32"/>
    </w:rPr>
  </w:style>
  <w:style w:type="character" w:customStyle="1" w:styleId="Heading2Char">
    <w:name w:val="Heading 2 Char"/>
    <w:basedOn w:val="DefaultParagraphFont"/>
    <w:link w:val="Heading2"/>
    <w:uiPriority w:val="9"/>
    <w:rsid w:val="00954E0E"/>
    <w:rPr>
      <w:rFonts w:ascii="Arial" w:eastAsiaTheme="majorEastAsia" w:hAnsi="Arial" w:cstheme="majorBidi"/>
      <w:b/>
      <w:color w:val="4472C4" w:themeColor="accent1"/>
      <w:sz w:val="20"/>
      <w:szCs w:val="26"/>
    </w:rPr>
  </w:style>
  <w:style w:type="character" w:customStyle="1" w:styleId="Heading3Char">
    <w:name w:val="Heading 3 Char"/>
    <w:basedOn w:val="DefaultParagraphFont"/>
    <w:link w:val="Heading3"/>
    <w:uiPriority w:val="9"/>
    <w:rsid w:val="00954E0E"/>
    <w:rPr>
      <w:rFonts w:ascii="Arial" w:eastAsiaTheme="majorEastAsia" w:hAnsi="Arial" w:cstheme="majorBidi"/>
      <w:color w:val="4472C4" w:themeColor="accent1"/>
      <w:sz w:val="20"/>
    </w:rPr>
  </w:style>
  <w:style w:type="paragraph" w:styleId="FootnoteText">
    <w:name w:val="footnote text"/>
    <w:basedOn w:val="Normal"/>
    <w:link w:val="FootnoteTextChar"/>
    <w:uiPriority w:val="99"/>
    <w:semiHidden/>
    <w:unhideWhenUsed/>
    <w:rsid w:val="000E2826"/>
    <w:rPr>
      <w:sz w:val="20"/>
      <w:szCs w:val="20"/>
    </w:rPr>
  </w:style>
  <w:style w:type="character" w:customStyle="1" w:styleId="FootnoteTextChar">
    <w:name w:val="Footnote Text Char"/>
    <w:basedOn w:val="DefaultParagraphFont"/>
    <w:link w:val="FootnoteText"/>
    <w:uiPriority w:val="99"/>
    <w:semiHidden/>
    <w:rsid w:val="000E2826"/>
    <w:rPr>
      <w:rFonts w:eastAsiaTheme="minorEastAsia"/>
      <w:sz w:val="20"/>
      <w:szCs w:val="20"/>
    </w:rPr>
  </w:style>
  <w:style w:type="character" w:styleId="FootnoteReference">
    <w:name w:val="footnote reference"/>
    <w:basedOn w:val="DefaultParagraphFont"/>
    <w:uiPriority w:val="99"/>
    <w:semiHidden/>
    <w:unhideWhenUsed/>
    <w:rsid w:val="000E2826"/>
    <w:rPr>
      <w:vertAlign w:val="superscript"/>
    </w:rPr>
  </w:style>
  <w:style w:type="paragraph" w:customStyle="1" w:styleId="HWtablebullet">
    <w:name w:val="HW table bullet"/>
    <w:basedOn w:val="Normal"/>
    <w:uiPriority w:val="27"/>
    <w:qFormat/>
    <w:rsid w:val="00D25F98"/>
    <w:pPr>
      <w:numPr>
        <w:numId w:val="24"/>
      </w:numPr>
      <w:spacing w:after="90" w:line="250" w:lineRule="auto"/>
      <w:outlineLvl w:val="0"/>
    </w:pPr>
    <w:rPr>
      <w:rFonts w:ascii="Arial" w:eastAsia="Arial" w:hAnsi="Arial" w:cs="Times New Roman"/>
      <w:color w:val="000000"/>
      <w:sz w:val="18"/>
      <w:szCs w:val="20"/>
      <w:lang w:val="en-AU" w:eastAsia="en-AU"/>
    </w:rPr>
  </w:style>
  <w:style w:type="paragraph" w:customStyle="1" w:styleId="HWtablebulletindent">
    <w:name w:val="HW table bullet indent"/>
    <w:basedOn w:val="Normal"/>
    <w:uiPriority w:val="29"/>
    <w:qFormat/>
    <w:rsid w:val="00D25F98"/>
    <w:pPr>
      <w:numPr>
        <w:ilvl w:val="1"/>
        <w:numId w:val="24"/>
      </w:numPr>
      <w:spacing w:after="90" w:line="250" w:lineRule="auto"/>
      <w:outlineLvl w:val="1"/>
    </w:pPr>
    <w:rPr>
      <w:rFonts w:ascii="Arial" w:eastAsia="Arial" w:hAnsi="Arial" w:cs="Times New Roman"/>
      <w:color w:val="000000"/>
      <w:sz w:val="18"/>
      <w:szCs w:val="20"/>
      <w:lang w:val="en-AU" w:eastAsia="en-AU"/>
    </w:rPr>
  </w:style>
  <w:style w:type="paragraph" w:customStyle="1" w:styleId="HWtablebulletindent2">
    <w:name w:val="HW table bullet indent 2"/>
    <w:basedOn w:val="Normal"/>
    <w:uiPriority w:val="29"/>
    <w:qFormat/>
    <w:rsid w:val="00D25F98"/>
    <w:pPr>
      <w:numPr>
        <w:ilvl w:val="2"/>
        <w:numId w:val="24"/>
      </w:numPr>
      <w:spacing w:after="90" w:line="250" w:lineRule="auto"/>
      <w:outlineLvl w:val="2"/>
    </w:pPr>
    <w:rPr>
      <w:rFonts w:ascii="Arial" w:eastAsia="Arial" w:hAnsi="Arial" w:cs="Times New Roman"/>
      <w:color w:val="000000"/>
      <w:sz w:val="18"/>
      <w:szCs w:val="20"/>
      <w:lang w:val="en-AU" w:eastAsia="en-AU"/>
    </w:rPr>
  </w:style>
  <w:style w:type="numbering" w:customStyle="1" w:styleId="HWTableBulletList">
    <w:name w:val="HW Table Bullet List"/>
    <w:uiPriority w:val="98"/>
    <w:semiHidden/>
    <w:rsid w:val="00D25F98"/>
    <w:pPr>
      <w:numPr>
        <w:numId w:val="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162732">
      <w:bodyDiv w:val="1"/>
      <w:marLeft w:val="0"/>
      <w:marRight w:val="0"/>
      <w:marTop w:val="0"/>
      <w:marBottom w:val="0"/>
      <w:divBdr>
        <w:top w:val="none" w:sz="0" w:space="0" w:color="auto"/>
        <w:left w:val="none" w:sz="0" w:space="0" w:color="auto"/>
        <w:bottom w:val="none" w:sz="0" w:space="0" w:color="auto"/>
        <w:right w:val="none" w:sz="0" w:space="0" w:color="auto"/>
      </w:divBdr>
    </w:div>
    <w:div w:id="921181906">
      <w:bodyDiv w:val="1"/>
      <w:marLeft w:val="0"/>
      <w:marRight w:val="0"/>
      <w:marTop w:val="0"/>
      <w:marBottom w:val="0"/>
      <w:divBdr>
        <w:top w:val="none" w:sz="0" w:space="0" w:color="auto"/>
        <w:left w:val="none" w:sz="0" w:space="0" w:color="auto"/>
        <w:bottom w:val="none" w:sz="0" w:space="0" w:color="auto"/>
        <w:right w:val="none" w:sz="0" w:space="0" w:color="auto"/>
      </w:divBdr>
    </w:div>
    <w:div w:id="1409231535">
      <w:bodyDiv w:val="1"/>
      <w:marLeft w:val="0"/>
      <w:marRight w:val="0"/>
      <w:marTop w:val="0"/>
      <w:marBottom w:val="0"/>
      <w:divBdr>
        <w:top w:val="none" w:sz="0" w:space="0" w:color="auto"/>
        <w:left w:val="none" w:sz="0" w:space="0" w:color="auto"/>
        <w:bottom w:val="none" w:sz="0" w:space="0" w:color="auto"/>
        <w:right w:val="none" w:sz="0" w:space="0" w:color="auto"/>
      </w:divBdr>
    </w:div>
    <w:div w:id="1990478042">
      <w:bodyDiv w:val="1"/>
      <w:marLeft w:val="0"/>
      <w:marRight w:val="0"/>
      <w:marTop w:val="0"/>
      <w:marBottom w:val="0"/>
      <w:divBdr>
        <w:top w:val="none" w:sz="0" w:space="0" w:color="auto"/>
        <w:left w:val="none" w:sz="0" w:space="0" w:color="auto"/>
        <w:bottom w:val="none" w:sz="0" w:space="0" w:color="auto"/>
        <w:right w:val="none" w:sz="0" w:space="0" w:color="auto"/>
      </w:divBdr>
    </w:div>
    <w:div w:id="2081247276">
      <w:bodyDiv w:val="1"/>
      <w:marLeft w:val="0"/>
      <w:marRight w:val="0"/>
      <w:marTop w:val="0"/>
      <w:marBottom w:val="0"/>
      <w:divBdr>
        <w:top w:val="none" w:sz="0" w:space="0" w:color="auto"/>
        <w:left w:val="none" w:sz="0" w:space="0" w:color="auto"/>
        <w:bottom w:val="none" w:sz="0" w:space="0" w:color="auto"/>
        <w:right w:val="none" w:sz="0" w:space="0" w:color="auto"/>
      </w:divBdr>
    </w:div>
    <w:div w:id="209257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ublicaccountants.org.au/resources/templates" TargetMode="External"/><Relationship Id="rId18" Type="http://schemas.openxmlformats.org/officeDocument/2006/relationships/hyperlink" Target="https://www.publicaccountants.org.au/membership/ppc/professional-standards-scheme"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diagramLayout" Target="diagrams/layout1.xml"/><Relationship Id="rId7" Type="http://schemas.openxmlformats.org/officeDocument/2006/relationships/settings" Target="settings.xml"/><Relationship Id="rId12" Type="http://schemas.openxmlformats.org/officeDocument/2006/relationships/hyperlink" Target="https://www.publicaccountants.org.au/resources/templates" TargetMode="External"/><Relationship Id="rId17" Type="http://schemas.openxmlformats.org/officeDocument/2006/relationships/hyperlink" Target="https://www.publicaccountants.org.au/about/consumer-protection" TargetMode="External"/><Relationship Id="rId25" Type="http://schemas.openxmlformats.org/officeDocument/2006/relationships/hyperlink" Target="https://www.publicaccountants.org.au/resources/templates" TargetMode="External"/><Relationship Id="rId2" Type="http://schemas.openxmlformats.org/officeDocument/2006/relationships/customXml" Target="../customXml/item2.xml"/><Relationship Id="rId16" Type="http://schemas.openxmlformats.org/officeDocument/2006/relationships/hyperlink" Target="https://www.publicaccountants.org.au/about/complaint-investigation" TargetMode="External"/><Relationship Id="rId20" Type="http://schemas.openxmlformats.org/officeDocument/2006/relationships/diagramData" Target="diagrams/data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24" Type="http://schemas.microsoft.com/office/2007/relationships/diagramDrawing" Target="diagrams/drawing1.xml"/><Relationship Id="rId5" Type="http://schemas.openxmlformats.org/officeDocument/2006/relationships/numbering" Target="numbering.xml"/><Relationship Id="rId15" Type="http://schemas.openxmlformats.org/officeDocument/2006/relationships/hyperlink" Target="https://www.publicaccountants.org.au/resources/templates" TargetMode="External"/><Relationship Id="rId23" Type="http://schemas.openxmlformats.org/officeDocument/2006/relationships/diagramColors" Target="diagrams/colors1.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psc.gov.au/professional-standards-schem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ublicaccountants.org.au/resources/templates" TargetMode="External"/><Relationship Id="rId22" Type="http://schemas.openxmlformats.org/officeDocument/2006/relationships/diagramQuickStyle" Target="diagrams/quickStyle1.xml"/><Relationship Id="rId27"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publicaccountants.org.au/resources/apesb-independence-gui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245D108-41E2-CE4E-A068-CEFCFDDC1BA0}"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en-GB"/>
        </a:p>
      </dgm:t>
    </dgm:pt>
    <dgm:pt modelId="{1B383EE4-CACA-B64A-8D3F-282A4A326111}">
      <dgm:prSet phldrT="[Text]"/>
      <dgm:spPr/>
      <dgm:t>
        <a:bodyPr/>
        <a:lstStyle/>
        <a:p>
          <a:r>
            <a:rPr lang="en-GB"/>
            <a:t>identify risks</a:t>
          </a:r>
        </a:p>
      </dgm:t>
    </dgm:pt>
    <dgm:pt modelId="{A2138585-FBA1-8C4C-8E02-CC9F2F53B8D6}" type="parTrans" cxnId="{E0BC78A4-7523-DF4C-8134-4260F2DB6A7A}">
      <dgm:prSet/>
      <dgm:spPr/>
      <dgm:t>
        <a:bodyPr/>
        <a:lstStyle/>
        <a:p>
          <a:endParaRPr lang="en-GB"/>
        </a:p>
      </dgm:t>
    </dgm:pt>
    <dgm:pt modelId="{89B64DC3-584C-F94A-B2F0-1C657CA03300}" type="sibTrans" cxnId="{E0BC78A4-7523-DF4C-8134-4260F2DB6A7A}">
      <dgm:prSet/>
      <dgm:spPr/>
      <dgm:t>
        <a:bodyPr/>
        <a:lstStyle/>
        <a:p>
          <a:endParaRPr lang="en-GB"/>
        </a:p>
      </dgm:t>
    </dgm:pt>
    <dgm:pt modelId="{259810C0-1418-0441-B34B-15B232C08290}">
      <dgm:prSet phldrT="[Text]"/>
      <dgm:spPr/>
      <dgm:t>
        <a:bodyPr/>
        <a:lstStyle/>
        <a:p>
          <a:r>
            <a:rPr lang="en-GB"/>
            <a:t>analyse &amp; evauate risks</a:t>
          </a:r>
        </a:p>
      </dgm:t>
    </dgm:pt>
    <dgm:pt modelId="{9B0CB808-D4D0-7B46-B31F-7E83AC47F971}" type="parTrans" cxnId="{A56D2D24-B2EB-7C40-B605-BB7668F6BF87}">
      <dgm:prSet/>
      <dgm:spPr/>
      <dgm:t>
        <a:bodyPr/>
        <a:lstStyle/>
        <a:p>
          <a:endParaRPr lang="en-GB"/>
        </a:p>
      </dgm:t>
    </dgm:pt>
    <dgm:pt modelId="{4E5F1B66-7E0E-B64A-90FA-838D69218486}" type="sibTrans" cxnId="{A56D2D24-B2EB-7C40-B605-BB7668F6BF87}">
      <dgm:prSet/>
      <dgm:spPr/>
      <dgm:t>
        <a:bodyPr/>
        <a:lstStyle/>
        <a:p>
          <a:endParaRPr lang="en-GB"/>
        </a:p>
      </dgm:t>
    </dgm:pt>
    <dgm:pt modelId="{D73F0892-16F7-DE41-BD0E-14ED30A1167B}">
      <dgm:prSet phldrT="[Text]"/>
      <dgm:spPr/>
      <dgm:t>
        <a:bodyPr/>
        <a:lstStyle/>
        <a:p>
          <a:r>
            <a:rPr lang="en-GB"/>
            <a:t>treat risks</a:t>
          </a:r>
        </a:p>
      </dgm:t>
    </dgm:pt>
    <dgm:pt modelId="{709828DA-964D-4D44-B0CF-892C15F741B9}" type="parTrans" cxnId="{22D88145-412E-5C43-A9F7-90A4BBB48A90}">
      <dgm:prSet/>
      <dgm:spPr/>
      <dgm:t>
        <a:bodyPr/>
        <a:lstStyle/>
        <a:p>
          <a:endParaRPr lang="en-GB"/>
        </a:p>
      </dgm:t>
    </dgm:pt>
    <dgm:pt modelId="{AAE22FA3-5F0C-0F40-AD11-5DA939150A32}" type="sibTrans" cxnId="{22D88145-412E-5C43-A9F7-90A4BBB48A90}">
      <dgm:prSet/>
      <dgm:spPr/>
      <dgm:t>
        <a:bodyPr/>
        <a:lstStyle/>
        <a:p>
          <a:endParaRPr lang="en-GB"/>
        </a:p>
      </dgm:t>
    </dgm:pt>
    <dgm:pt modelId="{AF77847A-CB34-EF48-9AA9-18B1166A5181}">
      <dgm:prSet/>
      <dgm:spPr/>
      <dgm:t>
        <a:bodyPr/>
        <a:lstStyle/>
        <a:p>
          <a:r>
            <a:rPr lang="en-GB"/>
            <a:t>monitor &amp; review</a:t>
          </a:r>
        </a:p>
      </dgm:t>
    </dgm:pt>
    <dgm:pt modelId="{E301F05D-2FB2-B44B-96BF-0E199EED4E30}" type="parTrans" cxnId="{CBF465EF-9648-D54D-87E5-B8C291C70BEF}">
      <dgm:prSet/>
      <dgm:spPr/>
      <dgm:t>
        <a:bodyPr/>
        <a:lstStyle/>
        <a:p>
          <a:endParaRPr lang="en-GB"/>
        </a:p>
      </dgm:t>
    </dgm:pt>
    <dgm:pt modelId="{DE998D24-C51C-3649-BD87-17DB4161C87E}" type="sibTrans" cxnId="{CBF465EF-9648-D54D-87E5-B8C291C70BEF}">
      <dgm:prSet/>
      <dgm:spPr/>
      <dgm:t>
        <a:bodyPr/>
        <a:lstStyle/>
        <a:p>
          <a:endParaRPr lang="en-GB"/>
        </a:p>
      </dgm:t>
    </dgm:pt>
    <dgm:pt modelId="{9F080541-1435-2848-BD82-3921451EF1A7}" type="pres">
      <dgm:prSet presAssocID="{B245D108-41E2-CE4E-A068-CEFCFDDC1BA0}" presName="Name0" presStyleCnt="0">
        <dgm:presLayoutVars>
          <dgm:dir/>
          <dgm:animLvl val="lvl"/>
          <dgm:resizeHandles val="exact"/>
        </dgm:presLayoutVars>
      </dgm:prSet>
      <dgm:spPr/>
    </dgm:pt>
    <dgm:pt modelId="{ADFE9559-02EE-7A43-B708-46DA29F6C86D}" type="pres">
      <dgm:prSet presAssocID="{B245D108-41E2-CE4E-A068-CEFCFDDC1BA0}" presName="tSp" presStyleCnt="0"/>
      <dgm:spPr/>
    </dgm:pt>
    <dgm:pt modelId="{4E61B9CB-3CFC-DA4C-8D87-8676D0E962E9}" type="pres">
      <dgm:prSet presAssocID="{B245D108-41E2-CE4E-A068-CEFCFDDC1BA0}" presName="bSp" presStyleCnt="0"/>
      <dgm:spPr/>
    </dgm:pt>
    <dgm:pt modelId="{DC784720-4262-DC41-91B9-ED63F0F74382}" type="pres">
      <dgm:prSet presAssocID="{B245D108-41E2-CE4E-A068-CEFCFDDC1BA0}" presName="process" presStyleCnt="0"/>
      <dgm:spPr/>
    </dgm:pt>
    <dgm:pt modelId="{8ABD7026-293C-B74F-82AB-10F2649166F5}" type="pres">
      <dgm:prSet presAssocID="{1B383EE4-CACA-B64A-8D3F-282A4A326111}" presName="composite1" presStyleCnt="0"/>
      <dgm:spPr/>
    </dgm:pt>
    <dgm:pt modelId="{A48761DA-A42E-8D46-B0E5-ABDE00858E5E}" type="pres">
      <dgm:prSet presAssocID="{1B383EE4-CACA-B64A-8D3F-282A4A326111}" presName="dummyNode1" presStyleLbl="node1" presStyleIdx="0" presStyleCnt="4"/>
      <dgm:spPr/>
    </dgm:pt>
    <dgm:pt modelId="{7EF674D9-5D93-A14C-A971-D1111BF3AE3B}" type="pres">
      <dgm:prSet presAssocID="{1B383EE4-CACA-B64A-8D3F-282A4A326111}" presName="childNode1" presStyleLbl="bgAcc1" presStyleIdx="0" presStyleCnt="4">
        <dgm:presLayoutVars>
          <dgm:bulletEnabled val="1"/>
        </dgm:presLayoutVars>
      </dgm:prSet>
      <dgm:spPr/>
    </dgm:pt>
    <dgm:pt modelId="{7DBF5CDC-D8E9-174D-87D5-7AB17D1C4AB2}" type="pres">
      <dgm:prSet presAssocID="{1B383EE4-CACA-B64A-8D3F-282A4A326111}" presName="childNode1tx" presStyleLbl="bgAcc1" presStyleIdx="0" presStyleCnt="4">
        <dgm:presLayoutVars>
          <dgm:bulletEnabled val="1"/>
        </dgm:presLayoutVars>
      </dgm:prSet>
      <dgm:spPr/>
    </dgm:pt>
    <dgm:pt modelId="{78C0DA8B-40B8-1A46-B289-0A4E39572475}" type="pres">
      <dgm:prSet presAssocID="{1B383EE4-CACA-B64A-8D3F-282A4A326111}" presName="parentNode1" presStyleLbl="node1" presStyleIdx="0" presStyleCnt="4">
        <dgm:presLayoutVars>
          <dgm:chMax val="1"/>
          <dgm:bulletEnabled val="1"/>
        </dgm:presLayoutVars>
      </dgm:prSet>
      <dgm:spPr/>
    </dgm:pt>
    <dgm:pt modelId="{29D53A65-ADB3-1D4B-99A6-228504666107}" type="pres">
      <dgm:prSet presAssocID="{1B383EE4-CACA-B64A-8D3F-282A4A326111}" presName="connSite1" presStyleCnt="0"/>
      <dgm:spPr/>
    </dgm:pt>
    <dgm:pt modelId="{0B8B6F8D-CA9D-3247-BBE2-4CAA600153B6}" type="pres">
      <dgm:prSet presAssocID="{89B64DC3-584C-F94A-B2F0-1C657CA03300}" presName="Name9" presStyleLbl="sibTrans2D1" presStyleIdx="0" presStyleCnt="3"/>
      <dgm:spPr/>
    </dgm:pt>
    <dgm:pt modelId="{F4167EC9-3BD2-144A-BB96-0F1D1CB85422}" type="pres">
      <dgm:prSet presAssocID="{259810C0-1418-0441-B34B-15B232C08290}" presName="composite2" presStyleCnt="0"/>
      <dgm:spPr/>
    </dgm:pt>
    <dgm:pt modelId="{E6BDAC29-C87B-364E-980C-4C9687677787}" type="pres">
      <dgm:prSet presAssocID="{259810C0-1418-0441-B34B-15B232C08290}" presName="dummyNode2" presStyleLbl="node1" presStyleIdx="0" presStyleCnt="4"/>
      <dgm:spPr/>
    </dgm:pt>
    <dgm:pt modelId="{CB940F33-61CD-054D-946C-13008B71BA63}" type="pres">
      <dgm:prSet presAssocID="{259810C0-1418-0441-B34B-15B232C08290}" presName="childNode2" presStyleLbl="bgAcc1" presStyleIdx="1" presStyleCnt="4">
        <dgm:presLayoutVars>
          <dgm:bulletEnabled val="1"/>
        </dgm:presLayoutVars>
      </dgm:prSet>
      <dgm:spPr/>
    </dgm:pt>
    <dgm:pt modelId="{9B5AE5ED-2447-5F4C-95C5-552D650EA28A}" type="pres">
      <dgm:prSet presAssocID="{259810C0-1418-0441-B34B-15B232C08290}" presName="childNode2tx" presStyleLbl="bgAcc1" presStyleIdx="1" presStyleCnt="4">
        <dgm:presLayoutVars>
          <dgm:bulletEnabled val="1"/>
        </dgm:presLayoutVars>
      </dgm:prSet>
      <dgm:spPr/>
    </dgm:pt>
    <dgm:pt modelId="{DDA06DD4-5ACE-114A-A67D-AAB0C12BB193}" type="pres">
      <dgm:prSet presAssocID="{259810C0-1418-0441-B34B-15B232C08290}" presName="parentNode2" presStyleLbl="node1" presStyleIdx="1" presStyleCnt="4">
        <dgm:presLayoutVars>
          <dgm:chMax val="0"/>
          <dgm:bulletEnabled val="1"/>
        </dgm:presLayoutVars>
      </dgm:prSet>
      <dgm:spPr/>
    </dgm:pt>
    <dgm:pt modelId="{F6693950-661F-BB4E-A808-446DC9914272}" type="pres">
      <dgm:prSet presAssocID="{259810C0-1418-0441-B34B-15B232C08290}" presName="connSite2" presStyleCnt="0"/>
      <dgm:spPr/>
    </dgm:pt>
    <dgm:pt modelId="{33EF3DB9-651F-1C4E-AACF-84A70602E2D5}" type="pres">
      <dgm:prSet presAssocID="{4E5F1B66-7E0E-B64A-90FA-838D69218486}" presName="Name18" presStyleLbl="sibTrans2D1" presStyleIdx="1" presStyleCnt="3"/>
      <dgm:spPr/>
    </dgm:pt>
    <dgm:pt modelId="{7519305C-FE47-0040-87F8-B7110CB6C187}" type="pres">
      <dgm:prSet presAssocID="{D73F0892-16F7-DE41-BD0E-14ED30A1167B}" presName="composite1" presStyleCnt="0"/>
      <dgm:spPr/>
    </dgm:pt>
    <dgm:pt modelId="{22D825ED-C7A9-9C46-AB45-A8EF40D5C503}" type="pres">
      <dgm:prSet presAssocID="{D73F0892-16F7-DE41-BD0E-14ED30A1167B}" presName="dummyNode1" presStyleLbl="node1" presStyleIdx="1" presStyleCnt="4"/>
      <dgm:spPr/>
    </dgm:pt>
    <dgm:pt modelId="{A6B4C7E1-B9C1-E44C-A7F7-7F4E9604240A}" type="pres">
      <dgm:prSet presAssocID="{D73F0892-16F7-DE41-BD0E-14ED30A1167B}" presName="childNode1" presStyleLbl="bgAcc1" presStyleIdx="2" presStyleCnt="4">
        <dgm:presLayoutVars>
          <dgm:bulletEnabled val="1"/>
        </dgm:presLayoutVars>
      </dgm:prSet>
      <dgm:spPr/>
    </dgm:pt>
    <dgm:pt modelId="{85473383-693E-6B49-BCAB-6BC873E8377C}" type="pres">
      <dgm:prSet presAssocID="{D73F0892-16F7-DE41-BD0E-14ED30A1167B}" presName="childNode1tx" presStyleLbl="bgAcc1" presStyleIdx="2" presStyleCnt="4">
        <dgm:presLayoutVars>
          <dgm:bulletEnabled val="1"/>
        </dgm:presLayoutVars>
      </dgm:prSet>
      <dgm:spPr/>
    </dgm:pt>
    <dgm:pt modelId="{6F2C6E5B-46F4-0741-B0D2-B84DC56B1BB3}" type="pres">
      <dgm:prSet presAssocID="{D73F0892-16F7-DE41-BD0E-14ED30A1167B}" presName="parentNode1" presStyleLbl="node1" presStyleIdx="2" presStyleCnt="4">
        <dgm:presLayoutVars>
          <dgm:chMax val="1"/>
          <dgm:bulletEnabled val="1"/>
        </dgm:presLayoutVars>
      </dgm:prSet>
      <dgm:spPr/>
    </dgm:pt>
    <dgm:pt modelId="{C6822B70-A20D-FC4F-9977-A918B006D905}" type="pres">
      <dgm:prSet presAssocID="{D73F0892-16F7-DE41-BD0E-14ED30A1167B}" presName="connSite1" presStyleCnt="0"/>
      <dgm:spPr/>
    </dgm:pt>
    <dgm:pt modelId="{BFB708CC-4878-F443-8B3E-B5183AA8BD1E}" type="pres">
      <dgm:prSet presAssocID="{AAE22FA3-5F0C-0F40-AD11-5DA939150A32}" presName="Name9" presStyleLbl="sibTrans2D1" presStyleIdx="2" presStyleCnt="3"/>
      <dgm:spPr/>
    </dgm:pt>
    <dgm:pt modelId="{7A2443CF-03CB-1646-8D9D-766A78DC49AF}" type="pres">
      <dgm:prSet presAssocID="{AF77847A-CB34-EF48-9AA9-18B1166A5181}" presName="composite2" presStyleCnt="0"/>
      <dgm:spPr/>
    </dgm:pt>
    <dgm:pt modelId="{EEE82C15-E785-BA44-8300-EEE59803B4D0}" type="pres">
      <dgm:prSet presAssocID="{AF77847A-CB34-EF48-9AA9-18B1166A5181}" presName="dummyNode2" presStyleLbl="node1" presStyleIdx="2" presStyleCnt="4"/>
      <dgm:spPr/>
    </dgm:pt>
    <dgm:pt modelId="{22AF5204-1C83-6F40-83D6-71AE45449E83}" type="pres">
      <dgm:prSet presAssocID="{AF77847A-CB34-EF48-9AA9-18B1166A5181}" presName="childNode2" presStyleLbl="bgAcc1" presStyleIdx="3" presStyleCnt="4">
        <dgm:presLayoutVars>
          <dgm:bulletEnabled val="1"/>
        </dgm:presLayoutVars>
      </dgm:prSet>
      <dgm:spPr/>
    </dgm:pt>
    <dgm:pt modelId="{87ED614B-71C6-F140-8394-6B47067011CF}" type="pres">
      <dgm:prSet presAssocID="{AF77847A-CB34-EF48-9AA9-18B1166A5181}" presName="childNode2tx" presStyleLbl="bgAcc1" presStyleIdx="3" presStyleCnt="4">
        <dgm:presLayoutVars>
          <dgm:bulletEnabled val="1"/>
        </dgm:presLayoutVars>
      </dgm:prSet>
      <dgm:spPr/>
    </dgm:pt>
    <dgm:pt modelId="{D1A06357-B470-6348-9759-8CA924505740}" type="pres">
      <dgm:prSet presAssocID="{AF77847A-CB34-EF48-9AA9-18B1166A5181}" presName="parentNode2" presStyleLbl="node1" presStyleIdx="3" presStyleCnt="4">
        <dgm:presLayoutVars>
          <dgm:chMax val="0"/>
          <dgm:bulletEnabled val="1"/>
        </dgm:presLayoutVars>
      </dgm:prSet>
      <dgm:spPr/>
    </dgm:pt>
    <dgm:pt modelId="{DEFD9EB2-7620-3B45-8AC2-737B65D938D5}" type="pres">
      <dgm:prSet presAssocID="{AF77847A-CB34-EF48-9AA9-18B1166A5181}" presName="connSite2" presStyleCnt="0"/>
      <dgm:spPr/>
    </dgm:pt>
  </dgm:ptLst>
  <dgm:cxnLst>
    <dgm:cxn modelId="{E63C6615-0866-0B41-904B-2EF337A153E3}" type="presOf" srcId="{4E5F1B66-7E0E-B64A-90FA-838D69218486}" destId="{33EF3DB9-651F-1C4E-AACF-84A70602E2D5}" srcOrd="0" destOrd="0" presId="urn:microsoft.com/office/officeart/2005/8/layout/hProcess4"/>
    <dgm:cxn modelId="{A56D2D24-B2EB-7C40-B605-BB7668F6BF87}" srcId="{B245D108-41E2-CE4E-A068-CEFCFDDC1BA0}" destId="{259810C0-1418-0441-B34B-15B232C08290}" srcOrd="1" destOrd="0" parTransId="{9B0CB808-D4D0-7B46-B31F-7E83AC47F971}" sibTransId="{4E5F1B66-7E0E-B64A-90FA-838D69218486}"/>
    <dgm:cxn modelId="{7AEF672C-8F55-A948-B7CE-BC7F814FF308}" type="presOf" srcId="{259810C0-1418-0441-B34B-15B232C08290}" destId="{DDA06DD4-5ACE-114A-A67D-AAB0C12BB193}" srcOrd="0" destOrd="0" presId="urn:microsoft.com/office/officeart/2005/8/layout/hProcess4"/>
    <dgm:cxn modelId="{0D91AC40-904E-5446-9298-A8F7C3D6324F}" type="presOf" srcId="{D73F0892-16F7-DE41-BD0E-14ED30A1167B}" destId="{6F2C6E5B-46F4-0741-B0D2-B84DC56B1BB3}" srcOrd="0" destOrd="0" presId="urn:microsoft.com/office/officeart/2005/8/layout/hProcess4"/>
    <dgm:cxn modelId="{22D88145-412E-5C43-A9F7-90A4BBB48A90}" srcId="{B245D108-41E2-CE4E-A068-CEFCFDDC1BA0}" destId="{D73F0892-16F7-DE41-BD0E-14ED30A1167B}" srcOrd="2" destOrd="0" parTransId="{709828DA-964D-4D44-B0CF-892C15F741B9}" sibTransId="{AAE22FA3-5F0C-0F40-AD11-5DA939150A32}"/>
    <dgm:cxn modelId="{2AECEC8A-52A7-944E-BBA5-374E5E5D2952}" type="presOf" srcId="{B245D108-41E2-CE4E-A068-CEFCFDDC1BA0}" destId="{9F080541-1435-2848-BD82-3921451EF1A7}" srcOrd="0" destOrd="0" presId="urn:microsoft.com/office/officeart/2005/8/layout/hProcess4"/>
    <dgm:cxn modelId="{E0BC78A4-7523-DF4C-8134-4260F2DB6A7A}" srcId="{B245D108-41E2-CE4E-A068-CEFCFDDC1BA0}" destId="{1B383EE4-CACA-B64A-8D3F-282A4A326111}" srcOrd="0" destOrd="0" parTransId="{A2138585-FBA1-8C4C-8E02-CC9F2F53B8D6}" sibTransId="{89B64DC3-584C-F94A-B2F0-1C657CA03300}"/>
    <dgm:cxn modelId="{991123A9-7772-A54A-9407-ECDBDD22D55C}" type="presOf" srcId="{1B383EE4-CACA-B64A-8D3F-282A4A326111}" destId="{78C0DA8B-40B8-1A46-B289-0A4E39572475}" srcOrd="0" destOrd="0" presId="urn:microsoft.com/office/officeart/2005/8/layout/hProcess4"/>
    <dgm:cxn modelId="{6095F6CE-E5AA-B845-A2E8-81E85C2F3C4F}" type="presOf" srcId="{AF77847A-CB34-EF48-9AA9-18B1166A5181}" destId="{D1A06357-B470-6348-9759-8CA924505740}" srcOrd="0" destOrd="0" presId="urn:microsoft.com/office/officeart/2005/8/layout/hProcess4"/>
    <dgm:cxn modelId="{D01BFFDA-2EE6-DB47-97A9-4E4A048A7BF0}" type="presOf" srcId="{AAE22FA3-5F0C-0F40-AD11-5DA939150A32}" destId="{BFB708CC-4878-F443-8B3E-B5183AA8BD1E}" srcOrd="0" destOrd="0" presId="urn:microsoft.com/office/officeart/2005/8/layout/hProcess4"/>
    <dgm:cxn modelId="{E1769AE4-63CA-DB44-9B36-225353ABE5E0}" type="presOf" srcId="{89B64DC3-584C-F94A-B2F0-1C657CA03300}" destId="{0B8B6F8D-CA9D-3247-BBE2-4CAA600153B6}" srcOrd="0" destOrd="0" presId="urn:microsoft.com/office/officeart/2005/8/layout/hProcess4"/>
    <dgm:cxn modelId="{CBF465EF-9648-D54D-87E5-B8C291C70BEF}" srcId="{B245D108-41E2-CE4E-A068-CEFCFDDC1BA0}" destId="{AF77847A-CB34-EF48-9AA9-18B1166A5181}" srcOrd="3" destOrd="0" parTransId="{E301F05D-2FB2-B44B-96BF-0E199EED4E30}" sibTransId="{DE998D24-C51C-3649-BD87-17DB4161C87E}"/>
    <dgm:cxn modelId="{F34D2154-6527-D74D-A8FF-E15346C33E62}" type="presParOf" srcId="{9F080541-1435-2848-BD82-3921451EF1A7}" destId="{ADFE9559-02EE-7A43-B708-46DA29F6C86D}" srcOrd="0" destOrd="0" presId="urn:microsoft.com/office/officeart/2005/8/layout/hProcess4"/>
    <dgm:cxn modelId="{D252C528-DE96-0846-9FD9-0BA835C4CD63}" type="presParOf" srcId="{9F080541-1435-2848-BD82-3921451EF1A7}" destId="{4E61B9CB-3CFC-DA4C-8D87-8676D0E962E9}" srcOrd="1" destOrd="0" presId="urn:microsoft.com/office/officeart/2005/8/layout/hProcess4"/>
    <dgm:cxn modelId="{E12A212C-D24C-FF40-9EA1-911D970EE557}" type="presParOf" srcId="{9F080541-1435-2848-BD82-3921451EF1A7}" destId="{DC784720-4262-DC41-91B9-ED63F0F74382}" srcOrd="2" destOrd="0" presId="urn:microsoft.com/office/officeart/2005/8/layout/hProcess4"/>
    <dgm:cxn modelId="{EE76323F-90DB-1C40-A96F-F1BEB8CBA538}" type="presParOf" srcId="{DC784720-4262-DC41-91B9-ED63F0F74382}" destId="{8ABD7026-293C-B74F-82AB-10F2649166F5}" srcOrd="0" destOrd="0" presId="urn:microsoft.com/office/officeart/2005/8/layout/hProcess4"/>
    <dgm:cxn modelId="{B022FAE1-C1CF-8542-9CFA-4A41297855FD}" type="presParOf" srcId="{8ABD7026-293C-B74F-82AB-10F2649166F5}" destId="{A48761DA-A42E-8D46-B0E5-ABDE00858E5E}" srcOrd="0" destOrd="0" presId="urn:microsoft.com/office/officeart/2005/8/layout/hProcess4"/>
    <dgm:cxn modelId="{50858EAE-72C6-6F4A-A8DC-A2696A3BC226}" type="presParOf" srcId="{8ABD7026-293C-B74F-82AB-10F2649166F5}" destId="{7EF674D9-5D93-A14C-A971-D1111BF3AE3B}" srcOrd="1" destOrd="0" presId="urn:microsoft.com/office/officeart/2005/8/layout/hProcess4"/>
    <dgm:cxn modelId="{A30707F9-F409-2D4D-A0F6-E607EE4B469B}" type="presParOf" srcId="{8ABD7026-293C-B74F-82AB-10F2649166F5}" destId="{7DBF5CDC-D8E9-174D-87D5-7AB17D1C4AB2}" srcOrd="2" destOrd="0" presId="urn:microsoft.com/office/officeart/2005/8/layout/hProcess4"/>
    <dgm:cxn modelId="{CBDD8540-4EAF-CF4E-AE13-1EDB6D5449A4}" type="presParOf" srcId="{8ABD7026-293C-B74F-82AB-10F2649166F5}" destId="{78C0DA8B-40B8-1A46-B289-0A4E39572475}" srcOrd="3" destOrd="0" presId="urn:microsoft.com/office/officeart/2005/8/layout/hProcess4"/>
    <dgm:cxn modelId="{97526809-6E39-8241-9261-93380CBB1BFB}" type="presParOf" srcId="{8ABD7026-293C-B74F-82AB-10F2649166F5}" destId="{29D53A65-ADB3-1D4B-99A6-228504666107}" srcOrd="4" destOrd="0" presId="urn:microsoft.com/office/officeart/2005/8/layout/hProcess4"/>
    <dgm:cxn modelId="{EA5C64BB-F943-DA49-88BA-3FC3731807B9}" type="presParOf" srcId="{DC784720-4262-DC41-91B9-ED63F0F74382}" destId="{0B8B6F8D-CA9D-3247-BBE2-4CAA600153B6}" srcOrd="1" destOrd="0" presId="urn:microsoft.com/office/officeart/2005/8/layout/hProcess4"/>
    <dgm:cxn modelId="{3A6D08DD-52A0-C946-A74C-71582EA2608E}" type="presParOf" srcId="{DC784720-4262-DC41-91B9-ED63F0F74382}" destId="{F4167EC9-3BD2-144A-BB96-0F1D1CB85422}" srcOrd="2" destOrd="0" presId="urn:microsoft.com/office/officeart/2005/8/layout/hProcess4"/>
    <dgm:cxn modelId="{4FAD87DF-4E01-F244-93FA-579402E21399}" type="presParOf" srcId="{F4167EC9-3BD2-144A-BB96-0F1D1CB85422}" destId="{E6BDAC29-C87B-364E-980C-4C9687677787}" srcOrd="0" destOrd="0" presId="urn:microsoft.com/office/officeart/2005/8/layout/hProcess4"/>
    <dgm:cxn modelId="{2F73AFCC-A2C0-EF42-B8A1-AFABF9FA87D3}" type="presParOf" srcId="{F4167EC9-3BD2-144A-BB96-0F1D1CB85422}" destId="{CB940F33-61CD-054D-946C-13008B71BA63}" srcOrd="1" destOrd="0" presId="urn:microsoft.com/office/officeart/2005/8/layout/hProcess4"/>
    <dgm:cxn modelId="{0B1E427C-F848-E74C-BDD1-8F8FD445A2B7}" type="presParOf" srcId="{F4167EC9-3BD2-144A-BB96-0F1D1CB85422}" destId="{9B5AE5ED-2447-5F4C-95C5-552D650EA28A}" srcOrd="2" destOrd="0" presId="urn:microsoft.com/office/officeart/2005/8/layout/hProcess4"/>
    <dgm:cxn modelId="{0478286D-A0F0-F448-BED3-C68028DA642C}" type="presParOf" srcId="{F4167EC9-3BD2-144A-BB96-0F1D1CB85422}" destId="{DDA06DD4-5ACE-114A-A67D-AAB0C12BB193}" srcOrd="3" destOrd="0" presId="urn:microsoft.com/office/officeart/2005/8/layout/hProcess4"/>
    <dgm:cxn modelId="{51CC9182-1F1B-4345-BDA6-781DCBD99746}" type="presParOf" srcId="{F4167EC9-3BD2-144A-BB96-0F1D1CB85422}" destId="{F6693950-661F-BB4E-A808-446DC9914272}" srcOrd="4" destOrd="0" presId="urn:microsoft.com/office/officeart/2005/8/layout/hProcess4"/>
    <dgm:cxn modelId="{988DC3A0-0924-CA42-965E-E21B8FBC3235}" type="presParOf" srcId="{DC784720-4262-DC41-91B9-ED63F0F74382}" destId="{33EF3DB9-651F-1C4E-AACF-84A70602E2D5}" srcOrd="3" destOrd="0" presId="urn:microsoft.com/office/officeart/2005/8/layout/hProcess4"/>
    <dgm:cxn modelId="{9A2CDFA8-52C5-2F45-9550-B5D3B80BCCF8}" type="presParOf" srcId="{DC784720-4262-DC41-91B9-ED63F0F74382}" destId="{7519305C-FE47-0040-87F8-B7110CB6C187}" srcOrd="4" destOrd="0" presId="urn:microsoft.com/office/officeart/2005/8/layout/hProcess4"/>
    <dgm:cxn modelId="{BE32E05A-5C3A-B842-9036-39C35978E755}" type="presParOf" srcId="{7519305C-FE47-0040-87F8-B7110CB6C187}" destId="{22D825ED-C7A9-9C46-AB45-A8EF40D5C503}" srcOrd="0" destOrd="0" presId="urn:microsoft.com/office/officeart/2005/8/layout/hProcess4"/>
    <dgm:cxn modelId="{8051231D-E5B4-8C4F-AF24-915B323DE7CC}" type="presParOf" srcId="{7519305C-FE47-0040-87F8-B7110CB6C187}" destId="{A6B4C7E1-B9C1-E44C-A7F7-7F4E9604240A}" srcOrd="1" destOrd="0" presId="urn:microsoft.com/office/officeart/2005/8/layout/hProcess4"/>
    <dgm:cxn modelId="{3195C2DF-85B9-9D4F-AF46-F3CD23CADAFA}" type="presParOf" srcId="{7519305C-FE47-0040-87F8-B7110CB6C187}" destId="{85473383-693E-6B49-BCAB-6BC873E8377C}" srcOrd="2" destOrd="0" presId="urn:microsoft.com/office/officeart/2005/8/layout/hProcess4"/>
    <dgm:cxn modelId="{59272E30-13DD-C542-8606-F89B7631835E}" type="presParOf" srcId="{7519305C-FE47-0040-87F8-B7110CB6C187}" destId="{6F2C6E5B-46F4-0741-B0D2-B84DC56B1BB3}" srcOrd="3" destOrd="0" presId="urn:microsoft.com/office/officeart/2005/8/layout/hProcess4"/>
    <dgm:cxn modelId="{EA1D4BA5-2426-CD4E-8244-6A9448773EE2}" type="presParOf" srcId="{7519305C-FE47-0040-87F8-B7110CB6C187}" destId="{C6822B70-A20D-FC4F-9977-A918B006D905}" srcOrd="4" destOrd="0" presId="urn:microsoft.com/office/officeart/2005/8/layout/hProcess4"/>
    <dgm:cxn modelId="{87262013-96C1-6447-822E-BA3F09278534}" type="presParOf" srcId="{DC784720-4262-DC41-91B9-ED63F0F74382}" destId="{BFB708CC-4878-F443-8B3E-B5183AA8BD1E}" srcOrd="5" destOrd="0" presId="urn:microsoft.com/office/officeart/2005/8/layout/hProcess4"/>
    <dgm:cxn modelId="{A81040C7-1F72-F344-B018-B7030914AD2D}" type="presParOf" srcId="{DC784720-4262-DC41-91B9-ED63F0F74382}" destId="{7A2443CF-03CB-1646-8D9D-766A78DC49AF}" srcOrd="6" destOrd="0" presId="urn:microsoft.com/office/officeart/2005/8/layout/hProcess4"/>
    <dgm:cxn modelId="{FF74599A-5D42-B84B-B16F-9A53DE695D57}" type="presParOf" srcId="{7A2443CF-03CB-1646-8D9D-766A78DC49AF}" destId="{EEE82C15-E785-BA44-8300-EEE59803B4D0}" srcOrd="0" destOrd="0" presId="urn:microsoft.com/office/officeart/2005/8/layout/hProcess4"/>
    <dgm:cxn modelId="{55395F1B-5A4C-5D4E-A8D5-64C5E4DDAC73}" type="presParOf" srcId="{7A2443CF-03CB-1646-8D9D-766A78DC49AF}" destId="{22AF5204-1C83-6F40-83D6-71AE45449E83}" srcOrd="1" destOrd="0" presId="urn:microsoft.com/office/officeart/2005/8/layout/hProcess4"/>
    <dgm:cxn modelId="{BD535544-58DB-104A-AD4C-2928A18C255A}" type="presParOf" srcId="{7A2443CF-03CB-1646-8D9D-766A78DC49AF}" destId="{87ED614B-71C6-F140-8394-6B47067011CF}" srcOrd="2" destOrd="0" presId="urn:microsoft.com/office/officeart/2005/8/layout/hProcess4"/>
    <dgm:cxn modelId="{C2164EB8-38B7-894C-AE12-65F9933B02E8}" type="presParOf" srcId="{7A2443CF-03CB-1646-8D9D-766A78DC49AF}" destId="{D1A06357-B470-6348-9759-8CA924505740}" srcOrd="3" destOrd="0" presId="urn:microsoft.com/office/officeart/2005/8/layout/hProcess4"/>
    <dgm:cxn modelId="{BD7A546E-AE24-9542-BD8D-6F78C72C354D}" type="presParOf" srcId="{7A2443CF-03CB-1646-8D9D-766A78DC49AF}" destId="{DEFD9EB2-7620-3B45-8AC2-737B65D938D5}" srcOrd="4" destOrd="0" presId="urn:microsoft.com/office/officeart/2005/8/layout/hProcess4"/>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F674D9-5D93-A14C-A971-D1111BF3AE3B}">
      <dsp:nvSpPr>
        <dsp:cNvPr id="0" name=""/>
        <dsp:cNvSpPr/>
      </dsp:nvSpPr>
      <dsp:spPr>
        <a:xfrm>
          <a:off x="211" y="853745"/>
          <a:ext cx="961980" cy="79343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B8B6F8D-CA9D-3247-BBE2-4CAA600153B6}">
      <dsp:nvSpPr>
        <dsp:cNvPr id="0" name=""/>
        <dsp:cNvSpPr/>
      </dsp:nvSpPr>
      <dsp:spPr>
        <a:xfrm>
          <a:off x="542646" y="1049278"/>
          <a:ext cx="1051191" cy="1051191"/>
        </a:xfrm>
        <a:prstGeom prst="leftCircularArrow">
          <a:avLst>
            <a:gd name="adj1" fmla="val 3063"/>
            <a:gd name="adj2" fmla="val 376103"/>
            <a:gd name="adj3" fmla="val 2151614"/>
            <a:gd name="adj4" fmla="val 9024489"/>
            <a:gd name="adj5" fmla="val 357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8C0DA8B-40B8-1A46-B289-0A4E39572475}">
      <dsp:nvSpPr>
        <dsp:cNvPr id="0" name=""/>
        <dsp:cNvSpPr/>
      </dsp:nvSpPr>
      <dsp:spPr>
        <a:xfrm>
          <a:off x="213984" y="1477156"/>
          <a:ext cx="855093" cy="3400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GB" sz="1000" kern="1200"/>
            <a:t>identify risks</a:t>
          </a:r>
        </a:p>
      </dsp:txBody>
      <dsp:txXfrm>
        <a:off x="223943" y="1487115"/>
        <a:ext cx="835175" cy="320124"/>
      </dsp:txXfrm>
    </dsp:sp>
    <dsp:sp modelId="{CB940F33-61CD-054D-946C-13008B71BA63}">
      <dsp:nvSpPr>
        <dsp:cNvPr id="0" name=""/>
        <dsp:cNvSpPr/>
      </dsp:nvSpPr>
      <dsp:spPr>
        <a:xfrm>
          <a:off x="1222391" y="853745"/>
          <a:ext cx="961980" cy="79343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3EF3DB9-651F-1C4E-AACF-84A70602E2D5}">
      <dsp:nvSpPr>
        <dsp:cNvPr id="0" name=""/>
        <dsp:cNvSpPr/>
      </dsp:nvSpPr>
      <dsp:spPr>
        <a:xfrm>
          <a:off x="1756809" y="369343"/>
          <a:ext cx="1174111" cy="1174111"/>
        </a:xfrm>
        <a:prstGeom prst="circularArrow">
          <a:avLst>
            <a:gd name="adj1" fmla="val 2742"/>
            <a:gd name="adj2" fmla="val 334206"/>
            <a:gd name="adj3" fmla="val 19490283"/>
            <a:gd name="adj4" fmla="val 12575511"/>
            <a:gd name="adj5" fmla="val 319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DA06DD4-5ACE-114A-A67D-AAB0C12BB193}">
      <dsp:nvSpPr>
        <dsp:cNvPr id="0" name=""/>
        <dsp:cNvSpPr/>
      </dsp:nvSpPr>
      <dsp:spPr>
        <a:xfrm>
          <a:off x="1436164" y="683724"/>
          <a:ext cx="855093" cy="3400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GB" sz="1000" kern="1200"/>
            <a:t>analyse &amp; evauate risks</a:t>
          </a:r>
        </a:p>
      </dsp:txBody>
      <dsp:txXfrm>
        <a:off x="1446123" y="693683"/>
        <a:ext cx="835175" cy="320124"/>
      </dsp:txXfrm>
    </dsp:sp>
    <dsp:sp modelId="{A6B4C7E1-B9C1-E44C-A7F7-7F4E9604240A}">
      <dsp:nvSpPr>
        <dsp:cNvPr id="0" name=""/>
        <dsp:cNvSpPr/>
      </dsp:nvSpPr>
      <dsp:spPr>
        <a:xfrm>
          <a:off x="2444571" y="853745"/>
          <a:ext cx="961980" cy="79343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FB708CC-4878-F443-8B3E-B5183AA8BD1E}">
      <dsp:nvSpPr>
        <dsp:cNvPr id="0" name=""/>
        <dsp:cNvSpPr/>
      </dsp:nvSpPr>
      <dsp:spPr>
        <a:xfrm>
          <a:off x="2987006" y="1049278"/>
          <a:ext cx="1051191" cy="1051191"/>
        </a:xfrm>
        <a:prstGeom prst="leftCircularArrow">
          <a:avLst>
            <a:gd name="adj1" fmla="val 3063"/>
            <a:gd name="adj2" fmla="val 376103"/>
            <a:gd name="adj3" fmla="val 2151614"/>
            <a:gd name="adj4" fmla="val 9024489"/>
            <a:gd name="adj5" fmla="val 357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F2C6E5B-46F4-0741-B0D2-B84DC56B1BB3}">
      <dsp:nvSpPr>
        <dsp:cNvPr id="0" name=""/>
        <dsp:cNvSpPr/>
      </dsp:nvSpPr>
      <dsp:spPr>
        <a:xfrm>
          <a:off x="2658345" y="1477156"/>
          <a:ext cx="855093" cy="3400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GB" sz="1000" kern="1200"/>
            <a:t>treat risks</a:t>
          </a:r>
        </a:p>
      </dsp:txBody>
      <dsp:txXfrm>
        <a:off x="2668304" y="1487115"/>
        <a:ext cx="835175" cy="320124"/>
      </dsp:txXfrm>
    </dsp:sp>
    <dsp:sp modelId="{22AF5204-1C83-6F40-83D6-71AE45449E83}">
      <dsp:nvSpPr>
        <dsp:cNvPr id="0" name=""/>
        <dsp:cNvSpPr/>
      </dsp:nvSpPr>
      <dsp:spPr>
        <a:xfrm>
          <a:off x="3666751" y="853745"/>
          <a:ext cx="961980" cy="79343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1A06357-B470-6348-9759-8CA924505740}">
      <dsp:nvSpPr>
        <dsp:cNvPr id="0" name=""/>
        <dsp:cNvSpPr/>
      </dsp:nvSpPr>
      <dsp:spPr>
        <a:xfrm>
          <a:off x="3880525" y="683724"/>
          <a:ext cx="855093" cy="3400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GB" sz="1000" kern="1200"/>
            <a:t>monitor &amp; review</a:t>
          </a:r>
        </a:p>
      </dsp:txBody>
      <dsp:txXfrm>
        <a:off x="3890484" y="693683"/>
        <a:ext cx="835175" cy="320124"/>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28A41024FBE94693416D1B6843B0E5" ma:contentTypeVersion="10" ma:contentTypeDescription="Create a new document." ma:contentTypeScope="" ma:versionID="76e7f18ca2e0c1a3ee3317d5527b64b5">
  <xsd:schema xmlns:xsd="http://www.w3.org/2001/XMLSchema" xmlns:xs="http://www.w3.org/2001/XMLSchema" xmlns:p="http://schemas.microsoft.com/office/2006/metadata/properties" xmlns:ns3="9a48e73e-190a-4b98-8582-414bc8a4e2f1" targetNamespace="http://schemas.microsoft.com/office/2006/metadata/properties" ma:root="true" ma:fieldsID="7443725df1c4e8c1202386985c6192d4" ns3:_="">
    <xsd:import namespace="9a48e73e-190a-4b98-8582-414bc8a4e2f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48e73e-190a-4b98-8582-414bc8a4e2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E21B84D-E856-4A29-B1BF-2DD278B868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48e73e-190a-4b98-8582-414bc8a4e2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9CC84B6-DC7E-F949-8D78-22C523FDDF71}">
  <ds:schemaRefs>
    <ds:schemaRef ds:uri="http://schemas.openxmlformats.org/officeDocument/2006/bibliography"/>
  </ds:schemaRefs>
</ds:datastoreItem>
</file>

<file path=customXml/itemProps3.xml><?xml version="1.0" encoding="utf-8"?>
<ds:datastoreItem xmlns:ds="http://schemas.openxmlformats.org/officeDocument/2006/customXml" ds:itemID="{A188FF64-CC56-4767-BC42-2FD0C719F32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AFDC598-B6CD-49FC-89FB-137370AEA3F0}">
  <ds:schemaRefs>
    <ds:schemaRef ds:uri="http://schemas.microsoft.com/sharepoint/v3/contenttype/forms"/>
  </ds:schemaRefs>
</ds:datastoreItem>
</file>

<file path=docMetadata/LabelInfo.xml><?xml version="1.0" encoding="utf-8"?>
<clbl:labelList xmlns:clbl="http://schemas.microsoft.com/office/2020/mipLabelMetadata">
  <clbl:label id="{620a2621-260b-47af-ac69-fa56aa936042}" enabled="1" method="Privileged" siteId="{cc1d621a-92bc-4e4b-989b-a90da9358376}" removed="0"/>
</clbl:labelList>
</file>

<file path=docProps/app.xml><?xml version="1.0" encoding="utf-8"?>
<Properties xmlns="http://schemas.openxmlformats.org/officeDocument/2006/extended-properties" xmlns:vt="http://schemas.openxmlformats.org/officeDocument/2006/docPropsVTypes">
  <Template>Normal</Template>
  <TotalTime>3</TotalTime>
  <Pages>37</Pages>
  <Words>9328</Words>
  <Characters>53176</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Institute of Public Accountants</dc:creator>
  <cp:keywords/>
  <dc:description/>
  <cp:lastModifiedBy>Eleanor Dunk</cp:lastModifiedBy>
  <cp:revision>2</cp:revision>
  <cp:lastPrinted>2024-07-18T03:14:00Z</cp:lastPrinted>
  <dcterms:created xsi:type="dcterms:W3CDTF">2025-02-12T04:50:00Z</dcterms:created>
  <dcterms:modified xsi:type="dcterms:W3CDTF">2025-02-12T04:50:00Z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0x0101000628A41024FBE94693416D1B6843B0E5</vt:lpwstr>
  </property>
  <property fmtid="{D5CDD505-2E9C-101B-9397-08002B2CF9AE}" pid="3" name="documentTitle">
    <vt:lpwstr>IPA - Professional Practice Quality Management &amp; Risk Management Manual - H&amp;W 6.12.2022</vt:lpwstr>
  </property>
  <property fmtid="{D5CDD505-2E9C-101B-9397-08002B2CF9AE}" pid="4" name="iManDocNo">
    <vt:lpwstr>38929342_4</vt:lpwstr>
  </property>
</Properties>
</file>